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A671D" w14:textId="77777777" w:rsidR="007163D0" w:rsidRDefault="007163D0">
      <w:pPr>
        <w:spacing w:line="240" w:lineRule="auto"/>
        <w:jc w:val="both"/>
        <w:rPr>
          <w:rStyle w:val="Grietas"/>
          <w:rFonts w:ascii="Times New Roman" w:hAnsi="Times New Roman" w:cs="Times New Roman"/>
          <w:sz w:val="24"/>
          <w:szCs w:val="24"/>
        </w:rPr>
      </w:pPr>
    </w:p>
    <w:p w14:paraId="5BF2A70A" w14:textId="77777777" w:rsidR="007163D0" w:rsidRDefault="00787609">
      <w:pPr>
        <w:spacing w:line="240" w:lineRule="auto"/>
        <w:jc w:val="both"/>
        <w:rPr>
          <w:rFonts w:ascii="Times New Roman" w:hAnsi="Times New Roman" w:cs="Times New Roman"/>
          <w:color w:val="222222"/>
          <w:sz w:val="24"/>
          <w:szCs w:val="24"/>
          <w:shd w:val="clear" w:color="auto" w:fill="FFFFFF"/>
        </w:rPr>
      </w:pPr>
      <w:r>
        <w:rPr>
          <w:rStyle w:val="Grietas"/>
          <w:rFonts w:ascii="Times New Roman" w:hAnsi="Times New Roman" w:cs="Times New Roman"/>
          <w:sz w:val="24"/>
          <w:szCs w:val="24"/>
        </w:rPr>
        <w:t>INFORMACIJA</w:t>
      </w:r>
      <w:r>
        <w:rPr>
          <w:rFonts w:ascii="Times New Roman" w:hAnsi="Times New Roman" w:cs="Times New Roman"/>
          <w:sz w:val="24"/>
          <w:szCs w:val="24"/>
          <w:shd w:val="clear" w:color="auto" w:fill="FFFFFF"/>
        </w:rPr>
        <w:t xml:space="preserve"> </w:t>
      </w:r>
      <w:r>
        <w:rPr>
          <w:rFonts w:ascii="Times New Roman" w:hAnsi="Times New Roman" w:cs="Times New Roman"/>
          <w:b/>
          <w:bCs/>
          <w:sz w:val="24"/>
          <w:szCs w:val="24"/>
          <w:shd w:val="clear" w:color="auto" w:fill="FFFFFF"/>
        </w:rPr>
        <w:t xml:space="preserve">APIE PAKARTOTINĮ KVARTALO TARP PAMARIO IR G. D. KUVERTO GATVIŲ, NIDOS GYVENVIETĖJE DETALIOJO PLANO KOREKTŪROS, SUPLANUOTOS TERITORIJOS DALYJE - ŽEMĖS SKLYPUI </w:t>
      </w:r>
      <w:r>
        <w:rPr>
          <w:rFonts w:ascii="Times New Roman" w:hAnsi="Times New Roman" w:cs="Times New Roman"/>
          <w:b/>
          <w:bCs/>
          <w:sz w:val="24"/>
          <w:szCs w:val="24"/>
        </w:rPr>
        <w:t>KUVERTO G. 1C, NERINGA</w:t>
      </w:r>
      <w:r>
        <w:rPr>
          <w:rFonts w:ascii="Times New Roman" w:hAnsi="Times New Roman" w:cs="Times New Roman"/>
          <w:b/>
          <w:bCs/>
          <w:i/>
          <w:iCs/>
          <w:color w:val="222222"/>
          <w:sz w:val="24"/>
          <w:szCs w:val="24"/>
          <w:shd w:val="clear" w:color="auto" w:fill="FFFFFF"/>
        </w:rPr>
        <w:t xml:space="preserve"> , </w:t>
      </w:r>
      <w:r>
        <w:rPr>
          <w:rFonts w:ascii="Times New Roman" w:hAnsi="Times New Roman" w:cs="Times New Roman"/>
          <w:b/>
          <w:bCs/>
          <w:color w:val="222222"/>
          <w:sz w:val="24"/>
          <w:szCs w:val="24"/>
          <w:shd w:val="clear" w:color="auto" w:fill="FFFFFF"/>
        </w:rPr>
        <w:t>PAKOREGUOTŲ IR PAPILDYTŲ  SPRENDINIŲ</w:t>
      </w:r>
      <w:r>
        <w:rPr>
          <w:rFonts w:ascii="Times New Roman" w:hAnsi="Times New Roman" w:cs="Times New Roman"/>
          <w:b/>
          <w:bCs/>
          <w:i/>
          <w:iCs/>
          <w:color w:val="222222"/>
          <w:sz w:val="24"/>
          <w:szCs w:val="24"/>
          <w:shd w:val="clear" w:color="auto" w:fill="FFFFFF"/>
        </w:rPr>
        <w:t xml:space="preserve"> </w:t>
      </w:r>
      <w:r>
        <w:rPr>
          <w:rFonts w:ascii="Times New Roman" w:hAnsi="Times New Roman" w:cs="Times New Roman"/>
          <w:b/>
          <w:bCs/>
          <w:color w:val="222222"/>
          <w:sz w:val="24"/>
          <w:szCs w:val="24"/>
          <w:shd w:val="clear" w:color="auto" w:fill="FFFFFF"/>
        </w:rPr>
        <w:t>VIEŠINIMĄ.</w:t>
      </w:r>
    </w:p>
    <w:p w14:paraId="06FF0CDE" w14:textId="77777777" w:rsidR="007163D0" w:rsidRDefault="007163D0">
      <w:pPr>
        <w:spacing w:line="240" w:lineRule="auto"/>
        <w:jc w:val="both"/>
        <w:rPr>
          <w:rStyle w:val="Grietas"/>
          <w:rFonts w:ascii="Times New Roman" w:hAnsi="Times New Roman" w:cs="Times New Roman"/>
          <w:b w:val="0"/>
          <w:bCs w:val="0"/>
          <w:sz w:val="24"/>
          <w:szCs w:val="24"/>
        </w:rPr>
      </w:pPr>
    </w:p>
    <w:p w14:paraId="019D5926" w14:textId="77777777" w:rsidR="007163D0" w:rsidRDefault="00787609">
      <w:pPr>
        <w:spacing w:line="240" w:lineRule="auto"/>
        <w:jc w:val="both"/>
        <w:rPr>
          <w:rStyle w:val="Grietas"/>
          <w:rFonts w:ascii="Times New Roman" w:hAnsi="Times New Roman" w:cs="Times New Roman"/>
          <w:sz w:val="24"/>
          <w:szCs w:val="24"/>
        </w:rPr>
      </w:pPr>
      <w:r>
        <w:rPr>
          <w:rStyle w:val="Grietas"/>
          <w:rFonts w:ascii="Times New Roman" w:hAnsi="Times New Roman" w:cs="Times New Roman"/>
          <w:sz w:val="24"/>
          <w:szCs w:val="24"/>
        </w:rPr>
        <w:t>Teritorijų planavimo dokumento pavadinimas:</w:t>
      </w:r>
      <w:r>
        <w:rPr>
          <w:rStyle w:val="Grietas"/>
          <w:rFonts w:ascii="Times New Roman" w:hAnsi="Times New Roman" w:cs="Times New Roman"/>
          <w:b w:val="0"/>
          <w:bCs w:val="0"/>
          <w:sz w:val="24"/>
          <w:szCs w:val="24"/>
        </w:rPr>
        <w:t xml:space="preserve"> </w:t>
      </w:r>
      <w:r>
        <w:rPr>
          <w:rStyle w:val="Grietas"/>
          <w:rFonts w:ascii="Times New Roman" w:hAnsi="Times New Roman" w:cs="Times New Roman"/>
          <w:sz w:val="24"/>
          <w:szCs w:val="24"/>
        </w:rPr>
        <w:t xml:space="preserve"> </w:t>
      </w:r>
      <w:r>
        <w:rPr>
          <w:rFonts w:ascii="Times New Roman" w:hAnsi="Times New Roman" w:cs="Times New Roman"/>
          <w:sz w:val="24"/>
          <w:szCs w:val="24"/>
        </w:rPr>
        <w:t>Kvartalo tarp Pamario ir G. D. Kuverto gatvių, Nidos gyv., Neringos m., detaliojo plano, patvirtinto Neringos miesto savivaldybės tarybos 1999 m. spalio 29 d. sprendimu Nr. 154 „Dėl Kvartalo tarp Pamario ir G. D. Kuverto gatvių Nidoje detaliojo plano patvirtinimo“, korektūra suplanuotos teritorijos dalyje – žemės sklypui G. D. Kuverto g. 1C, Neringa</w:t>
      </w:r>
      <w:r>
        <w:rPr>
          <w:rFonts w:ascii="Times New Roman" w:hAnsi="Times New Roman" w:cs="Times New Roman"/>
          <w:i/>
          <w:iCs/>
          <w:color w:val="222222"/>
          <w:sz w:val="24"/>
          <w:szCs w:val="24"/>
          <w:shd w:val="clear" w:color="auto" w:fill="FFFFFF"/>
        </w:rPr>
        <w:t xml:space="preserve"> </w:t>
      </w:r>
      <w:r>
        <w:rPr>
          <w:rFonts w:ascii="Times New Roman" w:hAnsi="Times New Roman" w:cs="Times New Roman"/>
          <w:color w:val="222222"/>
          <w:sz w:val="24"/>
          <w:szCs w:val="24"/>
          <w:shd w:val="clear" w:color="auto" w:fill="FFFFFF"/>
        </w:rPr>
        <w:t>(kad. Nr. 2301/0001:55)  (toliau : Detalusis planas).</w:t>
      </w:r>
    </w:p>
    <w:p w14:paraId="0C71B8A3" w14:textId="77777777" w:rsidR="007163D0" w:rsidRDefault="00787609">
      <w:pPr>
        <w:spacing w:line="240" w:lineRule="auto"/>
        <w:jc w:val="both"/>
        <w:rPr>
          <w:rFonts w:ascii="Times New Roman" w:hAnsi="Times New Roman" w:cs="Times New Roman"/>
          <w:sz w:val="24"/>
          <w:szCs w:val="24"/>
        </w:rPr>
      </w:pPr>
      <w:r>
        <w:rPr>
          <w:rStyle w:val="Grietas"/>
          <w:rFonts w:ascii="Times New Roman" w:hAnsi="Times New Roman" w:cs="Times New Roman"/>
          <w:sz w:val="24"/>
          <w:szCs w:val="24"/>
        </w:rPr>
        <w:t>Planavimo pagrindas</w:t>
      </w:r>
      <w:r>
        <w:rPr>
          <w:rFonts w:ascii="Times New Roman" w:hAnsi="Times New Roman" w:cs="Times New Roman"/>
          <w:sz w:val="24"/>
          <w:szCs w:val="24"/>
        </w:rPr>
        <w:t xml:space="preserve"> - Neringos savivaldybės administracijos direktoriaus 2022 m. spalio 20 d. įsakymas Nr. V13-674 „Dėl pritarimo Kvartalo tarp Pamario ir G. D. Kuverto gatvių, Nidos gyv., Neringos m. detaliojo plano korektūros rengimo iniciatyvai“; Neringos savivaldybės administracijos direktoriaus </w:t>
      </w:r>
      <w:r>
        <w:rPr>
          <w:rStyle w:val="Hipersaitas"/>
          <w:rFonts w:ascii="Times New Roman" w:hAnsi="Times New Roman" w:cs="Times New Roman"/>
          <w:color w:val="auto"/>
          <w:sz w:val="24"/>
          <w:szCs w:val="24"/>
          <w:u w:val="none"/>
        </w:rPr>
        <w:t>2022 m. lapkričio 23 d.  Įsakymas Nr. V12-729</w:t>
      </w:r>
      <w:r>
        <w:rPr>
          <w:rFonts w:ascii="Times New Roman" w:hAnsi="Times New Roman" w:cs="Times New Roman"/>
          <w:sz w:val="24"/>
          <w:szCs w:val="24"/>
        </w:rPr>
        <w:t xml:space="preserve"> „Dėl Kvartalo tarp Pamario ir G. D. Kuverto gatvių, Nidos gyv., Neringos m. detaliojo plano korektūrai rengti tikslų nustatymo ir planavimo darbų programos patvirtinimo“.</w:t>
      </w:r>
    </w:p>
    <w:p w14:paraId="01C4F0AE" w14:textId="77777777" w:rsidR="007163D0" w:rsidRDefault="00787609">
      <w:pPr>
        <w:spacing w:line="240" w:lineRule="auto"/>
        <w:jc w:val="both"/>
        <w:rPr>
          <w:rFonts w:ascii="Times New Roman" w:hAnsi="Times New Roman" w:cs="Times New Roman"/>
          <w:sz w:val="24"/>
          <w:szCs w:val="24"/>
        </w:rPr>
      </w:pPr>
      <w:r>
        <w:rPr>
          <w:rStyle w:val="Grietas"/>
          <w:rFonts w:ascii="Times New Roman" w:hAnsi="Times New Roman" w:cs="Times New Roman"/>
          <w:sz w:val="24"/>
          <w:szCs w:val="24"/>
        </w:rPr>
        <w:t>Planavimo organizatorius</w:t>
      </w:r>
      <w:r>
        <w:rPr>
          <w:rFonts w:ascii="Times New Roman" w:hAnsi="Times New Roman" w:cs="Times New Roman"/>
          <w:sz w:val="24"/>
          <w:szCs w:val="24"/>
        </w:rPr>
        <w:t xml:space="preserve"> - Neringos savivaldybės administracijos direktorius, Taikos g. 2, </w:t>
      </w:r>
      <w:bookmarkStart w:id="0" w:name="_Hlk156226273"/>
      <w:r>
        <w:rPr>
          <w:rFonts w:ascii="Times New Roman" w:hAnsi="Times New Roman" w:cs="Times New Roman"/>
          <w:sz w:val="24"/>
          <w:szCs w:val="24"/>
        </w:rPr>
        <w:t xml:space="preserve">93123 Neringa; tel. +370 469 52665; el. paštas </w:t>
      </w:r>
      <w:hyperlink r:id="rId8" w:history="1">
        <w:r>
          <w:rPr>
            <w:rStyle w:val="Hipersaitas"/>
            <w:rFonts w:ascii="Times New Roman" w:hAnsi="Times New Roman" w:cs="Times New Roman"/>
            <w:sz w:val="24"/>
            <w:szCs w:val="24"/>
          </w:rPr>
          <w:t>administracija@neringa.lt</w:t>
        </w:r>
      </w:hyperlink>
      <w:r>
        <w:rPr>
          <w:rFonts w:ascii="Times New Roman" w:hAnsi="Times New Roman" w:cs="Times New Roman"/>
          <w:sz w:val="24"/>
          <w:szCs w:val="24"/>
        </w:rPr>
        <w:t xml:space="preserve"> ;  </w:t>
      </w:r>
      <w:hyperlink r:id="rId9" w:history="1">
        <w:r>
          <w:rPr>
            <w:rStyle w:val="Hipersaitas"/>
            <w:rFonts w:ascii="Times New Roman" w:hAnsi="Times New Roman" w:cs="Times New Roman"/>
            <w:sz w:val="24"/>
            <w:szCs w:val="24"/>
          </w:rPr>
          <w:t>http://www.neringa.lt</w:t>
        </w:r>
      </w:hyperlink>
      <w:bookmarkEnd w:id="0"/>
    </w:p>
    <w:p w14:paraId="7B51E94F" w14:textId="77777777" w:rsidR="007163D0" w:rsidRDefault="00787609">
      <w:pPr>
        <w:spacing w:line="240" w:lineRule="auto"/>
        <w:jc w:val="both"/>
        <w:rPr>
          <w:rFonts w:ascii="Times New Roman" w:hAnsi="Times New Roman" w:cs="Times New Roman"/>
          <w:sz w:val="24"/>
          <w:szCs w:val="24"/>
        </w:rPr>
      </w:pPr>
      <w:r>
        <w:rPr>
          <w:rFonts w:ascii="Times New Roman" w:hAnsi="Times New Roman" w:cs="Times New Roman"/>
          <w:b/>
          <w:bCs/>
          <w:sz w:val="24"/>
          <w:szCs w:val="24"/>
        </w:rPr>
        <w:t>Planavimo iniciatorius</w:t>
      </w:r>
      <w:r>
        <w:rPr>
          <w:rFonts w:ascii="Times New Roman" w:hAnsi="Times New Roman" w:cs="Times New Roman"/>
          <w:sz w:val="24"/>
          <w:szCs w:val="24"/>
        </w:rPr>
        <w:t xml:space="preserve"> – UAB „LJ78“, P. Lukšio g. 32-301, LT-08222 Vilnius, tel. +370 652 07770; el. paštas </w:t>
      </w:r>
      <w:hyperlink r:id="rId10" w:history="1">
        <w:r>
          <w:rPr>
            <w:rStyle w:val="Hipersaitas"/>
            <w:rFonts w:ascii="Times New Roman" w:hAnsi="Times New Roman" w:cs="Times New Roman"/>
            <w:sz w:val="24"/>
            <w:szCs w:val="24"/>
          </w:rPr>
          <w:t>juste.kaseliene@gmail.com</w:t>
        </w:r>
      </w:hyperlink>
    </w:p>
    <w:p w14:paraId="107076B3" w14:textId="77777777" w:rsidR="007163D0" w:rsidRDefault="00787609">
      <w:pPr>
        <w:spacing w:line="240" w:lineRule="auto"/>
        <w:jc w:val="both"/>
        <w:rPr>
          <w:rFonts w:ascii="Times New Roman" w:hAnsi="Times New Roman" w:cs="Times New Roman"/>
          <w:sz w:val="24"/>
          <w:szCs w:val="24"/>
        </w:rPr>
      </w:pPr>
      <w:r>
        <w:rPr>
          <w:rFonts w:ascii="Times New Roman" w:hAnsi="Times New Roman" w:cs="Times New Roman"/>
          <w:b/>
          <w:bCs/>
          <w:sz w:val="24"/>
          <w:szCs w:val="24"/>
        </w:rPr>
        <w:t>Koreguojamo detaliojo plano rengėjas</w:t>
      </w:r>
      <w:r>
        <w:rPr>
          <w:rFonts w:ascii="Times New Roman" w:hAnsi="Times New Roman" w:cs="Times New Roman"/>
          <w:sz w:val="24"/>
          <w:szCs w:val="24"/>
        </w:rPr>
        <w:t> - UAB „Klaipėdos projektas “, Kepėjų g.11A, LT-91243 Klaipėda. Projekto vadovė – Lolita Nemeikšytė, atestato Nr. A483, tel. +370 685 23482; el. paštas </w:t>
      </w:r>
      <w:hyperlink r:id="rId11" w:history="1">
        <w:r>
          <w:rPr>
            <w:rFonts w:ascii="Times New Roman" w:hAnsi="Times New Roman" w:cs="Times New Roman"/>
            <w:sz w:val="24"/>
            <w:szCs w:val="24"/>
          </w:rPr>
          <w:t>lolita.nemeiksyte@gmail.com</w:t>
        </w:r>
      </w:hyperlink>
      <w:r>
        <w:rPr>
          <w:rFonts w:ascii="Times New Roman" w:hAnsi="Times New Roman" w:cs="Times New Roman"/>
          <w:sz w:val="24"/>
          <w:szCs w:val="24"/>
        </w:rPr>
        <w:t xml:space="preserve"> </w:t>
      </w:r>
    </w:p>
    <w:p w14:paraId="45866EB1" w14:textId="77777777" w:rsidR="007163D0" w:rsidRDefault="00787609">
      <w:pPr>
        <w:spacing w:line="240" w:lineRule="auto"/>
        <w:jc w:val="both"/>
        <w:rPr>
          <w:rFonts w:ascii="Times New Roman" w:hAnsi="Times New Roman" w:cs="Times New Roman"/>
          <w:color w:val="FF0000"/>
          <w:sz w:val="24"/>
          <w:szCs w:val="24"/>
        </w:rPr>
      </w:pPr>
      <w:r>
        <w:rPr>
          <w:rStyle w:val="Grietas"/>
          <w:rFonts w:ascii="Times New Roman" w:hAnsi="Times New Roman" w:cs="Times New Roman"/>
          <w:sz w:val="24"/>
          <w:szCs w:val="24"/>
        </w:rPr>
        <w:t>Planuojama teritorija</w:t>
      </w:r>
      <w:r>
        <w:rPr>
          <w:rFonts w:ascii="Times New Roman" w:hAnsi="Times New Roman" w:cs="Times New Roman"/>
          <w:sz w:val="24"/>
          <w:szCs w:val="24"/>
        </w:rPr>
        <w:t> - G. D. Kuverto g. 1C, Neringa.</w:t>
      </w:r>
    </w:p>
    <w:p w14:paraId="515168F2" w14:textId="77777777" w:rsidR="007163D0" w:rsidRDefault="00787609">
      <w:pPr>
        <w:spacing w:line="240" w:lineRule="auto"/>
        <w:jc w:val="both"/>
        <w:rPr>
          <w:rFonts w:ascii="Times New Roman" w:hAnsi="Times New Roman" w:cs="Times New Roman"/>
          <w:sz w:val="24"/>
          <w:szCs w:val="24"/>
        </w:rPr>
      </w:pPr>
      <w:r>
        <w:rPr>
          <w:rStyle w:val="Grietas"/>
          <w:rFonts w:ascii="Times New Roman" w:hAnsi="Times New Roman" w:cs="Times New Roman"/>
          <w:sz w:val="24"/>
          <w:szCs w:val="24"/>
        </w:rPr>
        <w:t>Planuojamos teritorijos plotas</w:t>
      </w:r>
      <w:r>
        <w:rPr>
          <w:rFonts w:ascii="Times New Roman" w:hAnsi="Times New Roman" w:cs="Times New Roman"/>
          <w:sz w:val="24"/>
          <w:szCs w:val="24"/>
        </w:rPr>
        <w:t> - apie 0,0722 ha.</w:t>
      </w:r>
    </w:p>
    <w:p w14:paraId="3B33F44A" w14:textId="77777777" w:rsidR="007163D0" w:rsidRDefault="00787609">
      <w:pPr>
        <w:spacing w:line="240" w:lineRule="auto"/>
        <w:jc w:val="both"/>
        <w:rPr>
          <w:rFonts w:ascii="Times New Roman" w:hAnsi="Times New Roman" w:cs="Times New Roman"/>
          <w:sz w:val="24"/>
          <w:szCs w:val="24"/>
        </w:rPr>
      </w:pPr>
      <w:r>
        <w:rPr>
          <w:rFonts w:ascii="Times New Roman" w:hAnsi="Times New Roman" w:cs="Times New Roman"/>
          <w:b/>
          <w:bCs/>
          <w:sz w:val="24"/>
          <w:szCs w:val="24"/>
        </w:rPr>
        <w:t>Teritorijų planavimo dokumento rūšis ir lygmuo</w:t>
      </w:r>
      <w:r>
        <w:rPr>
          <w:rFonts w:ascii="Times New Roman" w:hAnsi="Times New Roman" w:cs="Times New Roman"/>
          <w:sz w:val="24"/>
          <w:szCs w:val="24"/>
        </w:rPr>
        <w:t xml:space="preserve"> - kompleksinio teritorijų planavimo dokumentas, vietovės lygmens. </w:t>
      </w:r>
    </w:p>
    <w:p w14:paraId="532F95B2" w14:textId="77777777" w:rsidR="007163D0" w:rsidRDefault="00787609">
      <w:pPr>
        <w:spacing w:line="240" w:lineRule="auto"/>
        <w:jc w:val="both"/>
        <w:rPr>
          <w:rFonts w:ascii="Times New Roman" w:hAnsi="Times New Roman" w:cs="Times New Roman"/>
          <w:sz w:val="24"/>
          <w:szCs w:val="24"/>
        </w:rPr>
      </w:pPr>
      <w:r>
        <w:rPr>
          <w:rStyle w:val="Grietas"/>
          <w:rFonts w:ascii="Times New Roman" w:hAnsi="Times New Roman" w:cs="Times New Roman"/>
          <w:sz w:val="24"/>
          <w:szCs w:val="24"/>
        </w:rPr>
        <w:t>Planavimo tikslai</w:t>
      </w:r>
      <w:r>
        <w:rPr>
          <w:rFonts w:ascii="Times New Roman" w:hAnsi="Times New Roman" w:cs="Times New Roman"/>
          <w:sz w:val="24"/>
          <w:szCs w:val="24"/>
        </w:rPr>
        <w:t> - detalizuojant Neringos savivaldybės teritorijos ir jos dalių bendrajame plane nustatytus teritorijos ir naudojimo privalomuosius reikalavimus pakeisti žemės sklypo naudojimo būdą į komercinės paskirties objektų teritorijos, pakeisti suplanuotos teritorijos naudojimo reglamentus kitais, neprieštaraujančiais planavimo tikslams ir uždaviniams, suformuoti optimalią urbanistinę struktūrą, taip pat numatyti papildomus suplanuotos teritorijos naudojimo reglamentus.</w:t>
      </w:r>
    </w:p>
    <w:p w14:paraId="638EAD32" w14:textId="77777777" w:rsidR="007163D0" w:rsidRDefault="00787609">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Planavimo  uždaviniai :</w:t>
      </w:r>
    </w:p>
    <w:p w14:paraId="739747B4" w14:textId="77777777" w:rsidR="007163D0" w:rsidRDefault="00787609">
      <w:pPr>
        <w:pStyle w:val="Sraopastraipa"/>
        <w:numPr>
          <w:ilvl w:val="0"/>
          <w:numId w:val="1"/>
        </w:numPr>
        <w:jc w:val="both"/>
      </w:pPr>
      <w:r>
        <w:t>Detalizuojant Neringos savivaldybės teritorijos ir jos dalių bendrajame plane nustatytus teritorijos naudojimo privalomuosius reikalavimus, pakeisti žemės sklypo naudojimo būdą į komercinės paskirties objektų teritorijos ir nustatyti naujus planuojamos teritorijos naudojimo reglamentus;</w:t>
      </w:r>
    </w:p>
    <w:p w14:paraId="0DA6BDDA" w14:textId="77777777" w:rsidR="007163D0" w:rsidRDefault="00787609">
      <w:pPr>
        <w:pStyle w:val="Sraopastraipa"/>
        <w:numPr>
          <w:ilvl w:val="0"/>
          <w:numId w:val="1"/>
        </w:numPr>
        <w:jc w:val="both"/>
      </w:pPr>
      <w:r>
        <w:t>Nustatant teritorijos naudojimo reglamentus, numatyti priemones nekilnojamajam kultūros paveldui išsaugoti ir naudoti, atsižvelgiant į kultūros paveldo vietovei – Nidos gyvenvietei (kodas 17098) nustatytas vertingąsias savybes;</w:t>
      </w:r>
    </w:p>
    <w:p w14:paraId="50CE189B" w14:textId="77777777" w:rsidR="007163D0" w:rsidRDefault="00787609">
      <w:pPr>
        <w:pStyle w:val="Sraopastraipa"/>
        <w:numPr>
          <w:ilvl w:val="0"/>
          <w:numId w:val="1"/>
        </w:numPr>
        <w:jc w:val="both"/>
      </w:pPr>
      <w:r>
        <w:t>formuojant urbanistinės struktūros ir architektūrinius reikalavimus numatyti funkcinius bei kompozicinius ryšius su gretimomis teritorijomis;</w:t>
      </w:r>
    </w:p>
    <w:p w14:paraId="0D92C5EF" w14:textId="77777777" w:rsidR="007163D0" w:rsidRDefault="00787609">
      <w:pPr>
        <w:pStyle w:val="Sraopastraipa"/>
        <w:numPr>
          <w:ilvl w:val="0"/>
          <w:numId w:val="1"/>
        </w:numPr>
        <w:jc w:val="both"/>
      </w:pPr>
      <w:r>
        <w:t>numatyti susisiekimo komunikacijas ir joms funkcionuoti reikalingų susisiekimo koridorių ir (ar) servitutų poreikį;</w:t>
      </w:r>
    </w:p>
    <w:p w14:paraId="52C00A36" w14:textId="77777777" w:rsidR="007163D0" w:rsidRDefault="00787609">
      <w:pPr>
        <w:pStyle w:val="Sraopastraipa"/>
        <w:numPr>
          <w:ilvl w:val="0"/>
          <w:numId w:val="1"/>
        </w:numPr>
        <w:jc w:val="both"/>
      </w:pPr>
      <w:r>
        <w:t>numatyti aprūpinimo inžineriniais tinklais būdus;</w:t>
      </w:r>
    </w:p>
    <w:p w14:paraId="2C548FC9" w14:textId="77777777" w:rsidR="007163D0" w:rsidRDefault="00787609">
      <w:pPr>
        <w:pStyle w:val="Sraopastraipa"/>
        <w:numPr>
          <w:ilvl w:val="0"/>
          <w:numId w:val="1"/>
        </w:numPr>
        <w:jc w:val="both"/>
      </w:pPr>
      <w:r>
        <w:lastRenderedPageBreak/>
        <w:t>prireikus, nurodyti nustatytas ir (ar) nustatyti konkrečias Specialiųjų žemės naudojimo sąlygų įstatyme nurodytas teritorijas, kuriose taikomos specialiosios žemės naudojimo sąlygos;</w:t>
      </w:r>
    </w:p>
    <w:p w14:paraId="431CE783" w14:textId="77777777" w:rsidR="007163D0" w:rsidRDefault="00787609">
      <w:pPr>
        <w:pStyle w:val="Sraopastraipa"/>
        <w:numPr>
          <w:ilvl w:val="0"/>
          <w:numId w:val="1"/>
        </w:numPr>
        <w:jc w:val="both"/>
      </w:pPr>
      <w:r>
        <w:t>pateikti papildomą informaciją, reikalingą detaliojo plano sprendiniams paaiškinti ir (ar) įgyvendinti.</w:t>
      </w:r>
    </w:p>
    <w:p w14:paraId="46EA7018" w14:textId="77777777" w:rsidR="007163D0" w:rsidRDefault="007163D0">
      <w:pPr>
        <w:spacing w:line="240" w:lineRule="auto"/>
        <w:jc w:val="both"/>
        <w:rPr>
          <w:rFonts w:ascii="Times New Roman" w:hAnsi="Times New Roman" w:cs="Times New Roman"/>
          <w:sz w:val="24"/>
          <w:szCs w:val="24"/>
          <w:shd w:val="clear" w:color="auto" w:fill="FFFFFF"/>
        </w:rPr>
      </w:pPr>
    </w:p>
    <w:p w14:paraId="2ADB2AF4" w14:textId="77777777" w:rsidR="007163D0" w:rsidRDefault="00787609">
      <w:pPr>
        <w:spacing w:line="24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Teritorijos vystymo koncepcija nerengiama, jos nepriklausomas profesinis vertinimas nebus atliekamas.</w:t>
      </w:r>
    </w:p>
    <w:p w14:paraId="350B8B23" w14:textId="77777777" w:rsidR="007163D0" w:rsidRDefault="00787609">
      <w:pPr>
        <w:spacing w:line="24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Vadovaujantis ”Planų ir programų strateginio pasekmių aplinkai vertinimo tvarkos aprašu”, patvirtintu Lietuvos Respublikos Vyriausybės 2004 m. rugpjūčio 18 d. nutarimu Nr. 967 ir Planuojamos ūkinės veiklos poveikio aplinkai vertinimo įstatymu, </w:t>
      </w:r>
      <w:r>
        <w:rPr>
          <w:rFonts w:ascii="Times New Roman" w:hAnsi="Times New Roman" w:cs="Times New Roman"/>
          <w:sz w:val="24"/>
          <w:szCs w:val="24"/>
        </w:rPr>
        <w:t>nesant kriterijų, Strateginis pasekmių aplinkai vertinimas ir Planuojamos ūkinės veiklos poveikio aplinkai vertinimas neatliekamas.</w:t>
      </w:r>
    </w:p>
    <w:p w14:paraId="16E595E9" w14:textId="77777777" w:rsidR="007163D0" w:rsidRDefault="00787609">
      <w:pPr>
        <w:spacing w:line="240" w:lineRule="auto"/>
        <w:jc w:val="both"/>
        <w:rPr>
          <w:rFonts w:ascii="Times New Roman" w:eastAsia="TimesNewRomanPSMT" w:hAnsi="Times New Roman" w:cs="Times New Roman"/>
          <w:sz w:val="24"/>
          <w:szCs w:val="24"/>
          <w:lang w:eastAsia="lt-LT"/>
        </w:rPr>
      </w:pPr>
      <w:r>
        <w:rPr>
          <w:rFonts w:ascii="Times New Roman" w:hAnsi="Times New Roman" w:cs="Times New Roman"/>
          <w:sz w:val="24"/>
          <w:szCs w:val="24"/>
        </w:rPr>
        <w:t xml:space="preserve">2024 m. vasario 27 d. Valstybinei saugomų teritorijų tarnybai prie Aplinkos ministerijos pateiktas </w:t>
      </w:r>
      <w:r>
        <w:rPr>
          <w:rFonts w:ascii="Times New Roman" w:hAnsi="Times New Roman" w:cs="Times New Roman"/>
          <w:color w:val="000000"/>
          <w:sz w:val="24"/>
          <w:szCs w:val="24"/>
          <w:shd w:val="clear" w:color="auto" w:fill="FFFFFF"/>
        </w:rPr>
        <w:t>PAKLAUSIMAS Dėl detaliojo plano sprendinių įgyvendinimo poveikio įsteigtoms ar potencialioms „Natura 2000“ teritorijoms reikšmingumo</w:t>
      </w:r>
      <w:r>
        <w:rPr>
          <w:rFonts w:ascii="Times New Roman" w:eastAsia="TimesNewRomanPSMT" w:hAnsi="Times New Roman" w:cs="Times New Roman"/>
          <w:sz w:val="24"/>
          <w:szCs w:val="24"/>
          <w:lang w:eastAsia="lt-LT"/>
        </w:rPr>
        <w:t xml:space="preserve"> bei privalomumo atlikti strateginį pasekmių vertinimą.</w:t>
      </w:r>
      <w:r>
        <w:rPr>
          <w:rFonts w:ascii="Times New Roman" w:eastAsia="TimesNewRomanPSMT" w:hAnsi="Times New Roman" w:cs="Times New Roman"/>
          <w:sz w:val="24"/>
          <w:szCs w:val="24"/>
          <w:lang w:val="en-US" w:eastAsia="lt-LT"/>
        </w:rPr>
        <w:t xml:space="preserve"> </w:t>
      </w:r>
      <w:r>
        <w:rPr>
          <w:rFonts w:ascii="Times New Roman" w:hAnsi="Times New Roman" w:cs="Times New Roman"/>
          <w:sz w:val="24"/>
          <w:szCs w:val="24"/>
        </w:rPr>
        <w:t>Į  PAKLAUSIMĄ Valstybinė saugomų teritorijų tarnyba prie Aplinkos ministerijos pateikė 2024-03-19 dokumentą Nr.V3-939 “</w:t>
      </w:r>
      <w:r>
        <w:rPr>
          <w:rFonts w:ascii="Times New Roman" w:hAnsi="Times New Roman" w:cs="Times New Roman"/>
          <w:color w:val="000000"/>
          <w:sz w:val="24"/>
          <w:szCs w:val="24"/>
          <w:shd w:val="clear" w:color="auto" w:fill="FFFFFF"/>
        </w:rPr>
        <w:t>DĖL KVARTALO TARP PAMARIO IR G.D. KUVERTO GATVIŲ, NIDOS GYV., NERINGOS M. DETALIOJO PLANO KOREKTŪROS ĮGYVENDINIMO POVEIKIO ĮSTEIGTOMS AR POTENCIALIOMS “NATURA 2000” TERITORIJOMS REIKŠMINGUMO IŠVADOS”. Planuojamoje teritorijoje EB svarbos buveinių ir rūšių buveinių neregistruota. Atsižvelgiant į tai , bei Detaliojo plano sprendinių mastą ir pobūdį, aspektų, galinčių sukelti reikšmingas neigiamas pasekmes BAST ir PAST saugomoms vertybėms, nenustatyta.</w:t>
      </w:r>
      <w:r>
        <w:rPr>
          <w:rFonts w:ascii="Times New Roman" w:eastAsia="TimesNewRomanPSMT" w:hAnsi="Times New Roman" w:cs="Times New Roman"/>
          <w:sz w:val="24"/>
          <w:szCs w:val="24"/>
          <w:lang w:eastAsia="lt-LT"/>
        </w:rPr>
        <w:t xml:space="preserve"> Išvada : Detaliojo plano įgyvendinimas negali sukelti reikšmingų neigiamų pasekmių “Natura 2000” teritorijose saugomoms EB svarbos vertybėms ir šiuo atžvilgiu strateginis pasekmių vertinimas neprivalomas.</w:t>
      </w:r>
    </w:p>
    <w:p w14:paraId="00B4B71B" w14:textId="77777777" w:rsidR="007163D0" w:rsidRDefault="00787609">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Susipažinimo tvarka:</w:t>
      </w:r>
    </w:p>
    <w:p w14:paraId="2FE147C6" w14:textId="77777777" w:rsidR="007163D0" w:rsidRDefault="00787609">
      <w:pPr>
        <w:spacing w:line="240" w:lineRule="auto"/>
        <w:jc w:val="both"/>
        <w:rPr>
          <w:rFonts w:ascii="Times New Roman" w:hAnsi="Times New Roman" w:cs="Times New Roman"/>
          <w:color w:val="FF0000"/>
          <w:sz w:val="24"/>
          <w:szCs w:val="24"/>
        </w:rPr>
      </w:pPr>
      <w:r>
        <w:rPr>
          <w:rFonts w:ascii="Times New Roman" w:hAnsi="Times New Roman" w:cs="Times New Roman"/>
          <w:sz w:val="24"/>
          <w:szCs w:val="24"/>
        </w:rPr>
        <w:t>Su pakoreguotais  ir papildytais Detaliojo plano sprendiniais visuomenė gali susipažinti nuo 2025 m. kovo 05 d. iki 2025 m. kovo 19 d.</w:t>
      </w:r>
      <w:r>
        <w:rPr>
          <w:rFonts w:ascii="Times New Roman" w:eastAsia="Times New Roman" w:hAnsi="Times New Roman" w:cs="Times New Roman"/>
          <w:sz w:val="24"/>
          <w:szCs w:val="24"/>
        </w:rPr>
        <w:t xml:space="preserve"> (10 d.d.)</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(imtinai)</w:t>
      </w:r>
      <w:r>
        <w:rPr>
          <w:rFonts w:ascii="Times New Roman" w:hAnsi="Times New Roman" w:cs="Times New Roman"/>
          <w:sz w:val="24"/>
          <w:szCs w:val="24"/>
        </w:rPr>
        <w:t>:</w:t>
      </w:r>
    </w:p>
    <w:p w14:paraId="708B3CE9" w14:textId="77777777" w:rsidR="007163D0" w:rsidRDefault="00787609">
      <w:pPr>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Planavimo organizatoriaus – </w:t>
      </w:r>
      <w:bookmarkStart w:id="1" w:name="_Hlk156223934"/>
      <w:r>
        <w:rPr>
          <w:rFonts w:ascii="Times New Roman" w:hAnsi="Times New Roman" w:cs="Times New Roman"/>
          <w:sz w:val="24"/>
          <w:szCs w:val="24"/>
        </w:rPr>
        <w:t xml:space="preserve">Neringos miesto savivaldybės  administracijos patalpose darbo dienomis nuo 8:00 iki 17:00 (penktadienį iki 15:45) </w:t>
      </w:r>
      <w:bookmarkEnd w:id="1"/>
      <w:r>
        <w:rPr>
          <w:rFonts w:ascii="Times New Roman" w:hAnsi="Times New Roman" w:cs="Times New Roman"/>
          <w:sz w:val="24"/>
          <w:szCs w:val="24"/>
        </w:rPr>
        <w:t xml:space="preserve">(kontaktinis asmuo Žydrūnė Stuopelytė +370 469 52746) ir internetiniame puslapyje </w:t>
      </w:r>
      <w:hyperlink r:id="rId12" w:history="1">
        <w:r>
          <w:rPr>
            <w:rStyle w:val="Hipersaitas"/>
            <w:rFonts w:ascii="Times New Roman" w:hAnsi="Times New Roman" w:cs="Times New Roman"/>
            <w:sz w:val="24"/>
            <w:szCs w:val="24"/>
          </w:rPr>
          <w:t>www.neringa.lt</w:t>
        </w:r>
      </w:hyperlink>
    </w:p>
    <w:p w14:paraId="28ACB503" w14:textId="77777777" w:rsidR="007163D0" w:rsidRDefault="00787609">
      <w:pPr>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LR teritorijų planavimo dokumentų rengimo ir teritorijų planavimo proceso valstybinės priežiūros informacinėje sistemoje </w:t>
      </w:r>
      <w:hyperlink r:id="rId13" w:history="1">
        <w:r>
          <w:rPr>
            <w:rStyle w:val="Hipersaitas"/>
            <w:rFonts w:ascii="Times New Roman" w:hAnsi="Times New Roman" w:cs="Times New Roman"/>
            <w:sz w:val="24"/>
            <w:szCs w:val="24"/>
          </w:rPr>
          <w:t>www.tpdris</w:t>
        </w:r>
      </w:hyperlink>
      <w:r>
        <w:rPr>
          <w:rFonts w:ascii="Times New Roman" w:hAnsi="Times New Roman" w:cs="Times New Roman"/>
          <w:sz w:val="24"/>
          <w:szCs w:val="24"/>
        </w:rPr>
        <w:t xml:space="preserve"> (</w:t>
      </w:r>
      <w:r>
        <w:rPr>
          <w:rFonts w:ascii="Times New Roman" w:hAnsi="Times New Roman" w:cs="Times New Roman"/>
          <w:b/>
          <w:bCs/>
          <w:sz w:val="24"/>
          <w:szCs w:val="24"/>
        </w:rPr>
        <w:t>TPD Nr. K-VT-23-22-1123</w:t>
      </w:r>
      <w:r>
        <w:rPr>
          <w:rFonts w:ascii="Times New Roman" w:hAnsi="Times New Roman" w:cs="Times New Roman"/>
          <w:sz w:val="24"/>
          <w:szCs w:val="24"/>
        </w:rPr>
        <w:t>).</w:t>
      </w:r>
    </w:p>
    <w:p w14:paraId="04A907CA" w14:textId="77777777" w:rsidR="007163D0" w:rsidRDefault="00787609">
      <w:pPr>
        <w:numPr>
          <w:ilvl w:val="0"/>
          <w:numId w:val="2"/>
        </w:numPr>
        <w:spacing w:line="240" w:lineRule="auto"/>
        <w:jc w:val="both"/>
        <w:rPr>
          <w:rFonts w:ascii="Times New Roman" w:hAnsi="Times New Roman" w:cs="Times New Roman"/>
          <w:sz w:val="24"/>
          <w:szCs w:val="24"/>
          <w:lang w:val="en-US"/>
        </w:rPr>
      </w:pPr>
      <w:r>
        <w:rPr>
          <w:rFonts w:ascii="Times New Roman" w:hAnsi="Times New Roman" w:cs="Times New Roman"/>
          <w:color w:val="000000"/>
          <w:sz w:val="24"/>
          <w:szCs w:val="24"/>
        </w:rPr>
        <w:t xml:space="preserve">Rengėjo - UAB “Klaipėdos projektas” buveinėje </w:t>
      </w:r>
      <w:r>
        <w:rPr>
          <w:rFonts w:ascii="Times New Roman" w:hAnsi="Times New Roman" w:cs="Times New Roman"/>
          <w:sz w:val="24"/>
          <w:szCs w:val="24"/>
        </w:rPr>
        <w:t xml:space="preserve">Kepėjų g. 11A, LT-91247 Klaipėda darbo dienomis nuo 10:00 iki 15:00, iš anksto susitarus tel. +370 685 23482. </w:t>
      </w:r>
    </w:p>
    <w:p w14:paraId="639C7FBC" w14:textId="09BEBD6C" w:rsidR="007163D0" w:rsidRDefault="00787609">
      <w:pPr>
        <w:spacing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Vieša pakoreguotų ir papildytų sprendinių ekspozicija </w:t>
      </w:r>
      <w:r>
        <w:rPr>
          <w:rFonts w:ascii="Times New Roman" w:hAnsi="Times New Roman" w:cs="Times New Roman"/>
          <w:sz w:val="24"/>
          <w:szCs w:val="24"/>
        </w:rPr>
        <w:t>vyks nuo</w:t>
      </w:r>
      <w:r>
        <w:rPr>
          <w:rFonts w:ascii="Times New Roman" w:hAnsi="Times New Roman" w:cs="Times New Roman"/>
          <w:b/>
          <w:bCs/>
          <w:sz w:val="24"/>
          <w:szCs w:val="24"/>
        </w:rPr>
        <w:t xml:space="preserve"> </w:t>
      </w:r>
      <w:r>
        <w:rPr>
          <w:rFonts w:ascii="Times New Roman" w:hAnsi="Times New Roman" w:cs="Times New Roman"/>
          <w:sz w:val="24"/>
          <w:szCs w:val="24"/>
        </w:rPr>
        <w:t>2025 m. kovo 12 d. iki 202</w:t>
      </w:r>
      <w:r w:rsidR="00E26B4C">
        <w:rPr>
          <w:rFonts w:ascii="Times New Roman" w:hAnsi="Times New Roman" w:cs="Times New Roman"/>
          <w:sz w:val="24"/>
          <w:szCs w:val="24"/>
        </w:rPr>
        <w:t>5</w:t>
      </w:r>
      <w:r>
        <w:rPr>
          <w:rFonts w:ascii="Times New Roman" w:hAnsi="Times New Roman" w:cs="Times New Roman"/>
          <w:sz w:val="24"/>
          <w:szCs w:val="24"/>
        </w:rPr>
        <w:t xml:space="preserve"> m. kovo 19d.</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(įskaitytinai)</w:t>
      </w:r>
      <w:r>
        <w:rPr>
          <w:rFonts w:ascii="Times New Roman" w:hAnsi="Times New Roman" w:cs="Times New Roman"/>
          <w:sz w:val="24"/>
          <w:szCs w:val="24"/>
        </w:rPr>
        <w:t xml:space="preserve"> darbo dienomis nuo 8:00 iki 17:00val. Neringos miesto savivaldybės  </w:t>
      </w:r>
      <w:r>
        <w:rPr>
          <w:rFonts w:ascii="Times New Roman" w:eastAsia="Times New Roman" w:hAnsi="Times New Roman" w:cs="Times New Roman"/>
          <w:sz w:val="24"/>
          <w:szCs w:val="24"/>
        </w:rPr>
        <w:t>administracijos patalpose</w:t>
      </w:r>
      <w:r>
        <w:rPr>
          <w:rFonts w:ascii="Times New Roman" w:hAnsi="Times New Roman" w:cs="Times New Roman"/>
          <w:sz w:val="24"/>
          <w:szCs w:val="24"/>
        </w:rPr>
        <w:t xml:space="preserve">, adresu: Taikos g. 2, Neringa, </w:t>
      </w:r>
      <w:r>
        <w:rPr>
          <w:rFonts w:ascii="Times New Roman" w:eastAsia="Times New Roman" w:hAnsi="Times New Roman" w:cs="Times New Roman"/>
          <w:sz w:val="24"/>
          <w:szCs w:val="24"/>
        </w:rPr>
        <w:t>skelbimo lentoje</w:t>
      </w:r>
      <w:r>
        <w:rPr>
          <w:rFonts w:ascii="Times New Roman" w:hAnsi="Times New Roman" w:cs="Times New Roman"/>
          <w:sz w:val="24"/>
          <w:szCs w:val="24"/>
        </w:rPr>
        <w:t xml:space="preserve"> šalia Architektūros skyriaus (III aukštas)</w:t>
      </w:r>
      <w:r>
        <w:rPr>
          <w:rFonts w:ascii="Times New Roman" w:eastAsia="Times New Roman" w:hAnsi="Times New Roman" w:cs="Times New Roman"/>
          <w:sz w:val="24"/>
          <w:szCs w:val="24"/>
        </w:rPr>
        <w:t xml:space="preserve">. Su sprendinių aiškinamojo rašto dokumentacija minėtu laikotarpiu bus galima susipažinti ten pat. </w:t>
      </w:r>
    </w:p>
    <w:p w14:paraId="05DD47B6" w14:textId="77777777" w:rsidR="007163D0" w:rsidRDefault="00787609">
      <w:pPr>
        <w:spacing w:line="240" w:lineRule="auto"/>
        <w:jc w:val="both"/>
        <w:rPr>
          <w:rFonts w:ascii="Times New Roman" w:hAnsi="Times New Roman" w:cs="Times New Roman"/>
          <w:color w:val="FF0000"/>
          <w:sz w:val="24"/>
          <w:szCs w:val="24"/>
        </w:rPr>
      </w:pPr>
      <w:r>
        <w:rPr>
          <w:rFonts w:ascii="Times New Roman" w:hAnsi="Times New Roman" w:cs="Times New Roman"/>
          <w:b/>
          <w:bCs/>
          <w:sz w:val="24"/>
          <w:szCs w:val="24"/>
        </w:rPr>
        <w:t xml:space="preserve">Viešas svarstymas (susirinkimas) numatomas </w:t>
      </w:r>
      <w:r>
        <w:rPr>
          <w:rFonts w:ascii="Times New Roman" w:hAnsi="Times New Roman" w:cs="Times New Roman"/>
          <w:sz w:val="24"/>
          <w:szCs w:val="24"/>
        </w:rPr>
        <w:t>2025 m. kovo 21 d. (penktadienį), 15:00 val. Neringos miesto savivaldybės administracijos patalpose adresu: Taikos g. 2, Neringa,  sa</w:t>
      </w:r>
      <w:r>
        <w:rPr>
          <w:rFonts w:ascii="Times New Roman" w:hAnsi="Times New Roman" w:cs="Times New Roman"/>
          <w:sz w:val="24"/>
          <w:szCs w:val="24"/>
          <w:lang w:val="en-GB"/>
        </w:rPr>
        <w:t>l</w:t>
      </w:r>
      <w:r>
        <w:rPr>
          <w:rFonts w:ascii="Times New Roman" w:hAnsi="Times New Roman" w:cs="Times New Roman"/>
          <w:sz w:val="24"/>
          <w:szCs w:val="24"/>
        </w:rPr>
        <w:t>ėje (I aukštas).</w:t>
      </w:r>
    </w:p>
    <w:p w14:paraId="1514C0A0" w14:textId="77777777" w:rsidR="007163D0" w:rsidRDefault="00787609">
      <w:pPr>
        <w:spacing w:line="240" w:lineRule="auto"/>
        <w:jc w:val="both"/>
        <w:rPr>
          <w:rFonts w:ascii="Times New Roman" w:hAnsi="Times New Roman" w:cs="Times New Roman"/>
          <w:sz w:val="24"/>
          <w:szCs w:val="24"/>
        </w:rPr>
      </w:pPr>
      <w:r>
        <w:rPr>
          <w:rFonts w:ascii="Times New Roman" w:eastAsia="Times New Roman" w:hAnsi="Times New Roman" w:cs="Times New Roman"/>
          <w:b/>
          <w:bCs/>
          <w:color w:val="000000"/>
          <w:sz w:val="24"/>
          <w:szCs w:val="24"/>
        </w:rPr>
        <w:t>Pasiūlymų teikimo tvarka</w:t>
      </w:r>
      <w:r>
        <w:rPr>
          <w:rFonts w:ascii="Times New Roman" w:eastAsia="Times New Roman" w:hAnsi="Times New Roman" w:cs="Times New Roman"/>
          <w:color w:val="000000"/>
          <w:sz w:val="24"/>
          <w:szCs w:val="24"/>
        </w:rPr>
        <w:t xml:space="preserve"> – </w:t>
      </w:r>
      <w:r>
        <w:rPr>
          <w:rFonts w:ascii="Times New Roman" w:hAnsi="Times New Roman" w:cs="Times New Roman"/>
          <w:sz w:val="24"/>
          <w:szCs w:val="24"/>
        </w:rPr>
        <w:t xml:space="preserve">pasiūlymai dėl pakoreguotų ir papildytų Detaliojo plano sprendinių planavimo organizatoriui teikiami raštu Neringos savivaldybės administracijos direktoriui, Taikos g. 2, 93123 Neringa; el. paštas </w:t>
      </w:r>
      <w:hyperlink r:id="rId14" w:history="1">
        <w:r>
          <w:rPr>
            <w:rStyle w:val="Hipersaitas"/>
            <w:rFonts w:ascii="Times New Roman" w:hAnsi="Times New Roman" w:cs="Times New Roman"/>
            <w:sz w:val="24"/>
            <w:szCs w:val="24"/>
          </w:rPr>
          <w:t>administracija@neringa.lt</w:t>
        </w:r>
      </w:hyperlink>
      <w:r>
        <w:rPr>
          <w:rFonts w:ascii="Times New Roman" w:hAnsi="Times New Roman" w:cs="Times New Roman"/>
          <w:sz w:val="24"/>
          <w:szCs w:val="24"/>
        </w:rPr>
        <w:t xml:space="preserve">   ir (ar) Lietuvos Respublikos teritorijų planavimo dokumentų rengimo ir teritorijų planavimo proceso valstybinės priežiūros informacinėje sistemoje (TPDRIS)  iki detaliojo plano viešo susipažinimo pabaigos (iki 2025 m. kovo 19 d.). </w:t>
      </w:r>
      <w:r>
        <w:rPr>
          <w:rFonts w:ascii="Times New Roman" w:hAnsi="Times New Roman" w:cs="Times New Roman"/>
          <w:sz w:val="24"/>
          <w:szCs w:val="24"/>
        </w:rPr>
        <w:lastRenderedPageBreak/>
        <w:t xml:space="preserve">Teikiant pasiūlymus, privalu nurodyti pasiūlymą teikiančio asmens ar jo įgalioto asmens  vardą, pavardę, gyvenamosios vietos adresą, telefono numerį, elektroninio pašto adresą ir aplinkybes, kuriomis pagrindžiamas pasiūlymas. </w:t>
      </w:r>
    </w:p>
    <w:p w14:paraId="582E73BE" w14:textId="77777777" w:rsidR="007163D0" w:rsidRDefault="0078760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Visa informacija apie projekto rengimo eigą skelbiama internetiniuose tinklalapiuose: </w:t>
      </w:r>
      <w:hyperlink r:id="rId15" w:history="1">
        <w:r>
          <w:rPr>
            <w:rStyle w:val="Hipersaitas"/>
            <w:rFonts w:ascii="Times New Roman" w:hAnsi="Times New Roman" w:cs="Times New Roman"/>
            <w:sz w:val="24"/>
            <w:szCs w:val="24"/>
          </w:rPr>
          <w:t>http://www.neringa.lt</w:t>
        </w:r>
      </w:hyperlink>
      <w:r>
        <w:rPr>
          <w:rFonts w:ascii="Times New Roman" w:hAnsi="Times New Roman" w:cs="Times New Roman"/>
          <w:sz w:val="24"/>
          <w:szCs w:val="24"/>
        </w:rPr>
        <w:t xml:space="preserve"> ;  </w:t>
      </w:r>
      <w:hyperlink r:id="rId16" w:history="1">
        <w:r>
          <w:rPr>
            <w:rStyle w:val="Hipersaitas"/>
            <w:rFonts w:ascii="Times New Roman" w:hAnsi="Times New Roman" w:cs="Times New Roman"/>
            <w:sz w:val="24"/>
            <w:szCs w:val="24"/>
          </w:rPr>
          <w:t>http://www.tpdris.lt</w:t>
        </w:r>
      </w:hyperlink>
      <w:r>
        <w:rPr>
          <w:rFonts w:ascii="Times New Roman" w:hAnsi="Times New Roman" w:cs="Times New Roman"/>
          <w:sz w:val="24"/>
          <w:szCs w:val="24"/>
        </w:rPr>
        <w:t xml:space="preserve"> </w:t>
      </w:r>
      <w:bookmarkStart w:id="2" w:name="_Hlk156223646"/>
      <w:r>
        <w:rPr>
          <w:rFonts w:ascii="Times New Roman" w:hAnsi="Times New Roman" w:cs="Times New Roman"/>
          <w:sz w:val="24"/>
          <w:szCs w:val="24"/>
        </w:rPr>
        <w:t>(TPD Nr. K-VT-23-22-1123).</w:t>
      </w:r>
      <w:bookmarkEnd w:id="2"/>
    </w:p>
    <w:p w14:paraId="091B3404" w14:textId="77777777" w:rsidR="007163D0" w:rsidRDefault="007163D0">
      <w:pPr>
        <w:spacing w:line="240" w:lineRule="auto"/>
        <w:jc w:val="both"/>
        <w:rPr>
          <w:rFonts w:ascii="Times New Roman" w:hAnsi="Times New Roman" w:cs="Times New Roman"/>
          <w:b/>
          <w:bCs/>
          <w:sz w:val="24"/>
          <w:szCs w:val="24"/>
          <w:lang w:val="en-US"/>
        </w:rPr>
      </w:pPr>
    </w:p>
    <w:p w14:paraId="73A737D2" w14:textId="77777777" w:rsidR="007163D0" w:rsidRDefault="00787609">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1 priedas_Aiškinamasis raštas</w:t>
      </w:r>
      <w:r>
        <w:rPr>
          <w:rFonts w:ascii="Times New Roman" w:hAnsi="Times New Roman" w:cs="Times New Roman"/>
          <w:b/>
          <w:bCs/>
          <w:sz w:val="24"/>
          <w:szCs w:val="24"/>
          <w:lang w:val="en-GB"/>
        </w:rPr>
        <w:t>_</w:t>
      </w:r>
      <w:r>
        <w:rPr>
          <w:rFonts w:ascii="Times New Roman" w:hAnsi="Times New Roman" w:cs="Times New Roman"/>
          <w:b/>
          <w:bCs/>
          <w:sz w:val="24"/>
          <w:szCs w:val="24"/>
        </w:rPr>
        <w:t>Kuverto 1C_</w:t>
      </w:r>
      <w:r>
        <w:rPr>
          <w:rFonts w:ascii="Times New Roman" w:hAnsi="Times New Roman" w:cs="Times New Roman"/>
          <w:b/>
          <w:bCs/>
          <w:sz w:val="24"/>
          <w:szCs w:val="24"/>
          <w:lang w:val="en-GB"/>
        </w:rPr>
        <w:t>2502-02-24</w:t>
      </w:r>
      <w:r>
        <w:rPr>
          <w:rFonts w:ascii="Times New Roman" w:hAnsi="Times New Roman" w:cs="Times New Roman"/>
          <w:b/>
          <w:bCs/>
          <w:sz w:val="24"/>
          <w:szCs w:val="24"/>
        </w:rPr>
        <w:t>.</w:t>
      </w:r>
    </w:p>
    <w:p w14:paraId="7115603B" w14:textId="77777777" w:rsidR="007163D0" w:rsidRDefault="00787609">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2 priedas_Sprendiniai. Pagrindinis brėžinys SP-1</w:t>
      </w:r>
      <w:r>
        <w:rPr>
          <w:rFonts w:ascii="Times New Roman" w:hAnsi="Times New Roman" w:cs="Times New Roman"/>
          <w:b/>
          <w:bCs/>
          <w:sz w:val="24"/>
          <w:szCs w:val="24"/>
          <w:lang w:val="en-GB"/>
        </w:rPr>
        <w:t>_</w:t>
      </w:r>
      <w:r>
        <w:rPr>
          <w:rFonts w:ascii="Times New Roman" w:hAnsi="Times New Roman" w:cs="Times New Roman"/>
          <w:b/>
          <w:bCs/>
          <w:sz w:val="24"/>
          <w:szCs w:val="24"/>
        </w:rPr>
        <w:t>Kuverto 1C_</w:t>
      </w:r>
      <w:r>
        <w:rPr>
          <w:rFonts w:ascii="Times New Roman" w:hAnsi="Times New Roman" w:cs="Times New Roman"/>
          <w:b/>
          <w:bCs/>
          <w:sz w:val="24"/>
          <w:szCs w:val="24"/>
          <w:lang w:val="en-GB"/>
        </w:rPr>
        <w:t>2025-02-24</w:t>
      </w:r>
      <w:r>
        <w:rPr>
          <w:rFonts w:ascii="Times New Roman" w:hAnsi="Times New Roman" w:cs="Times New Roman"/>
          <w:b/>
          <w:bCs/>
          <w:sz w:val="24"/>
          <w:szCs w:val="24"/>
        </w:rPr>
        <w:t>.</w:t>
      </w:r>
    </w:p>
    <w:p w14:paraId="5C19BBD5" w14:textId="77777777" w:rsidR="007163D0" w:rsidRDefault="00787609">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3 priedas_Sprendiniai. Susisiekimo schema SP-2</w:t>
      </w:r>
      <w:r>
        <w:rPr>
          <w:rFonts w:ascii="Times New Roman" w:hAnsi="Times New Roman" w:cs="Times New Roman"/>
          <w:b/>
          <w:bCs/>
          <w:sz w:val="24"/>
          <w:szCs w:val="24"/>
          <w:lang w:val="en-GB"/>
        </w:rPr>
        <w:t>_</w:t>
      </w:r>
      <w:r>
        <w:rPr>
          <w:rFonts w:ascii="Times New Roman" w:hAnsi="Times New Roman" w:cs="Times New Roman"/>
          <w:b/>
          <w:bCs/>
          <w:sz w:val="24"/>
          <w:szCs w:val="24"/>
        </w:rPr>
        <w:t>Kuverto 1C_</w:t>
      </w:r>
      <w:r>
        <w:rPr>
          <w:rFonts w:ascii="Times New Roman" w:hAnsi="Times New Roman" w:cs="Times New Roman"/>
          <w:b/>
          <w:bCs/>
          <w:sz w:val="24"/>
          <w:szCs w:val="24"/>
          <w:lang w:val="en-GB"/>
        </w:rPr>
        <w:t>2025-02-24</w:t>
      </w:r>
      <w:r>
        <w:rPr>
          <w:rFonts w:ascii="Times New Roman" w:hAnsi="Times New Roman" w:cs="Times New Roman"/>
          <w:b/>
          <w:bCs/>
          <w:sz w:val="24"/>
          <w:szCs w:val="24"/>
        </w:rPr>
        <w:t>.</w:t>
      </w:r>
    </w:p>
    <w:p w14:paraId="73A01C99" w14:textId="77777777" w:rsidR="007163D0" w:rsidRDefault="007163D0">
      <w:pPr>
        <w:spacing w:line="240" w:lineRule="auto"/>
        <w:jc w:val="both"/>
        <w:rPr>
          <w:rFonts w:ascii="Times New Roman" w:hAnsi="Times New Roman" w:cs="Times New Roman"/>
          <w:sz w:val="24"/>
          <w:szCs w:val="24"/>
        </w:rPr>
      </w:pPr>
    </w:p>
    <w:sectPr w:rsidR="007163D0">
      <w:pgSz w:w="11906" w:h="16838"/>
      <w:pgMar w:top="851" w:right="849" w:bottom="851"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6930E" w14:textId="77777777" w:rsidR="007163D0" w:rsidRDefault="00787609">
      <w:pPr>
        <w:spacing w:line="240" w:lineRule="auto"/>
      </w:pPr>
      <w:r>
        <w:separator/>
      </w:r>
    </w:p>
  </w:endnote>
  <w:endnote w:type="continuationSeparator" w:id="0">
    <w:p w14:paraId="29002E73" w14:textId="77777777" w:rsidR="007163D0" w:rsidRDefault="007876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等线 Light">
    <w:altName w:val="Segoe Print"/>
    <w:charset w:val="00"/>
    <w:family w:val="auto"/>
    <w:pitch w:val="default"/>
  </w:font>
  <w:font w:name="TimesNewRomanPSMT">
    <w:altName w:val="Times New Roman"/>
    <w:charset w:val="EE"/>
    <w:family w:val="roman"/>
    <w:pitch w:val="default"/>
    <w:sig w:usb0="00000000" w:usb1="00000000" w:usb2="00000000" w:usb3="00000000" w:csb0="00000003"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13CB7" w14:textId="77777777" w:rsidR="007163D0" w:rsidRDefault="00787609">
      <w:pPr>
        <w:spacing w:after="0"/>
      </w:pPr>
      <w:r>
        <w:separator/>
      </w:r>
    </w:p>
  </w:footnote>
  <w:footnote w:type="continuationSeparator" w:id="0">
    <w:p w14:paraId="7E701C9B" w14:textId="77777777" w:rsidR="007163D0" w:rsidRDefault="0078760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DF110B"/>
    <w:multiLevelType w:val="singleLevel"/>
    <w:tmpl w:val="BADF110B"/>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26C228D2"/>
    <w:multiLevelType w:val="multilevel"/>
    <w:tmpl w:val="26C228D2"/>
    <w:lvl w:ilvl="0">
      <w:start w:val="2024"/>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78165350">
    <w:abstractNumId w:val="1"/>
  </w:num>
  <w:num w:numId="2" w16cid:durableId="609508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EDC"/>
    <w:rsid w:val="00025B5E"/>
    <w:rsid w:val="00034655"/>
    <w:rsid w:val="000C6B57"/>
    <w:rsid w:val="001735E6"/>
    <w:rsid w:val="001845B5"/>
    <w:rsid w:val="00223C93"/>
    <w:rsid w:val="002720E6"/>
    <w:rsid w:val="00301DCC"/>
    <w:rsid w:val="00312476"/>
    <w:rsid w:val="00323266"/>
    <w:rsid w:val="0033712C"/>
    <w:rsid w:val="00340435"/>
    <w:rsid w:val="00361D52"/>
    <w:rsid w:val="003720E9"/>
    <w:rsid w:val="003E39CA"/>
    <w:rsid w:val="00423176"/>
    <w:rsid w:val="00491EDC"/>
    <w:rsid w:val="004E10B2"/>
    <w:rsid w:val="004E65F9"/>
    <w:rsid w:val="005028D0"/>
    <w:rsid w:val="00544051"/>
    <w:rsid w:val="0059760E"/>
    <w:rsid w:val="005B7DC8"/>
    <w:rsid w:val="006924FA"/>
    <w:rsid w:val="006E111A"/>
    <w:rsid w:val="006F4C97"/>
    <w:rsid w:val="007163D0"/>
    <w:rsid w:val="007273C9"/>
    <w:rsid w:val="00730CC2"/>
    <w:rsid w:val="007311DC"/>
    <w:rsid w:val="00787609"/>
    <w:rsid w:val="0083646B"/>
    <w:rsid w:val="0094173C"/>
    <w:rsid w:val="00975033"/>
    <w:rsid w:val="00997C37"/>
    <w:rsid w:val="009E6873"/>
    <w:rsid w:val="00A03F48"/>
    <w:rsid w:val="00A37747"/>
    <w:rsid w:val="00A67578"/>
    <w:rsid w:val="00B05523"/>
    <w:rsid w:val="00B2428D"/>
    <w:rsid w:val="00B30CF0"/>
    <w:rsid w:val="00BB18A2"/>
    <w:rsid w:val="00C14604"/>
    <w:rsid w:val="00C33870"/>
    <w:rsid w:val="00C35BE3"/>
    <w:rsid w:val="00C9720E"/>
    <w:rsid w:val="00CF4813"/>
    <w:rsid w:val="00D35F35"/>
    <w:rsid w:val="00DB5DF5"/>
    <w:rsid w:val="00DD09E1"/>
    <w:rsid w:val="00E13AE6"/>
    <w:rsid w:val="00E26B4C"/>
    <w:rsid w:val="00E36929"/>
    <w:rsid w:val="00E4457C"/>
    <w:rsid w:val="00E47D87"/>
    <w:rsid w:val="00E61280"/>
    <w:rsid w:val="00E6780F"/>
    <w:rsid w:val="00EA19EB"/>
    <w:rsid w:val="00ED3239"/>
    <w:rsid w:val="00F259EE"/>
    <w:rsid w:val="00F6161B"/>
    <w:rsid w:val="00F63306"/>
    <w:rsid w:val="00F7308B"/>
    <w:rsid w:val="00F858CD"/>
    <w:rsid w:val="00FD0027"/>
    <w:rsid w:val="00FD54F3"/>
    <w:rsid w:val="071B065E"/>
    <w:rsid w:val="1F95731B"/>
    <w:rsid w:val="3A0A1BDB"/>
    <w:rsid w:val="78A669E8"/>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E7DED"/>
  <w15:docId w15:val="{E72ED138-63F5-4290-9114-BE2848D01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pPr>
    <w:rPr>
      <w:rFonts w:asciiTheme="minorHAnsi" w:eastAsiaTheme="minorHAnsi" w:hAnsiTheme="minorHAnsi" w:cstheme="minorBidi"/>
      <w:sz w:val="22"/>
      <w:szCs w:val="22"/>
      <w:lang w:eastAsia="en-US"/>
    </w:rPr>
  </w:style>
  <w:style w:type="paragraph" w:styleId="Antrat1">
    <w:name w:val="heading 1"/>
    <w:next w:val="prastasis"/>
    <w:uiPriority w:val="9"/>
    <w:qFormat/>
    <w:pPr>
      <w:spacing w:beforeAutospacing="1" w:afterAutospacing="1"/>
      <w:outlineLvl w:val="0"/>
    </w:pPr>
    <w:rPr>
      <w:rFonts w:ascii="SimSun" w:hAnsi="SimSun" w:hint="eastAsia"/>
      <w:b/>
      <w:bCs/>
      <w:kern w:val="44"/>
      <w:sz w:val="48"/>
      <w:szCs w:val="48"/>
      <w:lang w:val="en-US" w:eastAsia="zh-CN"/>
    </w:rPr>
  </w:style>
  <w:style w:type="paragraph" w:styleId="Antrat3">
    <w:name w:val="heading 3"/>
    <w:basedOn w:val="prastasis"/>
    <w:next w:val="prastasis"/>
    <w:link w:val="Antrat3Diagrama"/>
    <w:uiPriority w:val="9"/>
    <w:semiHidden/>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qFormat/>
    <w:rPr>
      <w:color w:val="0000FF"/>
      <w:u w:val="single"/>
    </w:rPr>
  </w:style>
  <w:style w:type="paragraph" w:styleId="prastasiniatinklio">
    <w:name w:val="Normal (Web)"/>
    <w:basedOn w:val="prastasis"/>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Pr>
      <w:b/>
      <w:bCs/>
    </w:rPr>
  </w:style>
  <w:style w:type="character" w:customStyle="1" w:styleId="UnresolvedMention1">
    <w:name w:val="Unresolved Mention1"/>
    <w:basedOn w:val="Numatytasispastraiposriftas"/>
    <w:uiPriority w:val="99"/>
    <w:semiHidden/>
    <w:unhideWhenUsed/>
    <w:qFormat/>
    <w:rPr>
      <w:color w:val="605E5C"/>
      <w:shd w:val="clear" w:color="auto" w:fill="E1DFDD"/>
    </w:rPr>
  </w:style>
  <w:style w:type="character" w:customStyle="1" w:styleId="Antrat3Diagrama">
    <w:name w:val="Antraštė 3 Diagrama"/>
    <w:basedOn w:val="Numatytasispastraiposriftas"/>
    <w:link w:val="Antrat3"/>
    <w:uiPriority w:val="9"/>
    <w:semiHidden/>
    <w:qFormat/>
    <w:rPr>
      <w:rFonts w:asciiTheme="majorHAnsi" w:eastAsiaTheme="majorEastAsia" w:hAnsiTheme="majorHAnsi" w:cstheme="majorBidi"/>
      <w:color w:val="1F3864" w:themeColor="accent1" w:themeShade="80"/>
      <w:sz w:val="24"/>
      <w:szCs w:val="24"/>
    </w:rPr>
  </w:style>
  <w:style w:type="paragraph" w:styleId="Sraopastraipa">
    <w:name w:val="List Paragraph"/>
    <w:basedOn w:val="prastasis"/>
    <w:uiPriority w:val="99"/>
    <w:qFormat/>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dministracija@neringa.lt" TargetMode="External"/><Relationship Id="rId13" Type="http://schemas.openxmlformats.org/officeDocument/2006/relationships/hyperlink" Target="http://www.tpdri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eringa.l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pdris.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olita.nemeiksyte@gmail.com" TargetMode="External"/><Relationship Id="rId5" Type="http://schemas.openxmlformats.org/officeDocument/2006/relationships/webSettings" Target="webSettings.xml"/><Relationship Id="rId15" Type="http://schemas.openxmlformats.org/officeDocument/2006/relationships/hyperlink" Target="http://www.neringa.lt" TargetMode="External"/><Relationship Id="rId10" Type="http://schemas.openxmlformats.org/officeDocument/2006/relationships/hyperlink" Target="mailto:juste.kaseliene@gmail.com" TargetMode="External"/><Relationship Id="rId4" Type="http://schemas.openxmlformats.org/officeDocument/2006/relationships/settings" Target="settings.xml"/><Relationship Id="rId9" Type="http://schemas.openxmlformats.org/officeDocument/2006/relationships/hyperlink" Target="http://www.neringa.lt" TargetMode="External"/><Relationship Id="rId14" Type="http://schemas.openxmlformats.org/officeDocument/2006/relationships/hyperlink" Target="mailto:administracija@nering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42F7E-AD60-4A68-89E6-D125C0B71EA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5033</Words>
  <Characters>2869</Characters>
  <Application>Microsoft Office Word</Application>
  <DocSecurity>0</DocSecurity>
  <Lines>23</Lines>
  <Paragraphs>15</Paragraphs>
  <ScaleCrop>false</ScaleCrop>
  <Company/>
  <LinksUpToDate>false</LinksUpToDate>
  <CharactersWithSpaces>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Lota Nemeiksyte</dc:creator>
  <cp:lastModifiedBy>Žydrūnė Stuopelytė</cp:lastModifiedBy>
  <cp:revision>7</cp:revision>
  <cp:lastPrinted>2023-06-06T09:25:00Z</cp:lastPrinted>
  <dcterms:created xsi:type="dcterms:W3CDTF">2024-03-22T09:55:00Z</dcterms:created>
  <dcterms:modified xsi:type="dcterms:W3CDTF">2025-02-26T11:17:00Z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A83928D4E2954FA1B59EE55846703E0B_12</vt:lpwstr>
  </property>
</Properties>
</file>