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4F5C" w14:textId="6B98B58C" w:rsidR="00FF7BA3" w:rsidRPr="00540C21" w:rsidRDefault="003556BF" w:rsidP="002A1701">
      <w:pPr>
        <w:pStyle w:val="Antrat1"/>
        <w:spacing w:before="0" w:line="240" w:lineRule="auto"/>
        <w:rPr>
          <w:rFonts w:ascii="Times New Roman" w:hAnsi="Times New Roman" w:cs="Times New Roman"/>
          <w:sz w:val="24"/>
          <w:szCs w:val="24"/>
        </w:rPr>
      </w:pPr>
      <w:bookmarkStart w:id="0" w:name="_Hlk67944295"/>
      <w:bookmarkEnd w:id="0"/>
      <w:r w:rsidRPr="00540C21">
        <w:tab/>
      </w:r>
      <w:r w:rsidRPr="00540C21">
        <w:tab/>
      </w:r>
      <w:r w:rsidRPr="00540C21">
        <w:tab/>
      </w:r>
      <w:r w:rsidRPr="00540C21">
        <w:tab/>
        <w:t xml:space="preserve">      </w:t>
      </w:r>
      <w:r w:rsidRPr="00540C21">
        <w:rPr>
          <w:color w:val="auto"/>
        </w:rPr>
        <w:t xml:space="preserve"> </w:t>
      </w:r>
      <w:r w:rsidRPr="00540C21">
        <w:rPr>
          <w:rFonts w:ascii="Times New Roman" w:hAnsi="Times New Roman" w:cs="Times New Roman"/>
          <w:color w:val="auto"/>
          <w:sz w:val="24"/>
          <w:szCs w:val="24"/>
        </w:rPr>
        <w:t>PATVIRTINTA</w:t>
      </w:r>
    </w:p>
    <w:p w14:paraId="18EF737C" w14:textId="77777777" w:rsidR="003556BF" w:rsidRPr="00540C21" w:rsidRDefault="003556BF" w:rsidP="002A1701">
      <w:pPr>
        <w:spacing w:after="0" w:line="240" w:lineRule="auto"/>
        <w:ind w:left="5184"/>
        <w:rPr>
          <w:rFonts w:ascii="Times New Roman" w:hAnsi="Times New Roman" w:cs="Times New Roman"/>
          <w:sz w:val="24"/>
          <w:szCs w:val="24"/>
        </w:rPr>
      </w:pPr>
      <w:r w:rsidRPr="00540C21">
        <w:rPr>
          <w:rFonts w:ascii="Times New Roman" w:hAnsi="Times New Roman" w:cs="Times New Roman"/>
          <w:sz w:val="24"/>
          <w:szCs w:val="24"/>
        </w:rPr>
        <w:t xml:space="preserve">        Neringos savivaldybės tarybos</w:t>
      </w:r>
    </w:p>
    <w:p w14:paraId="352E2793" w14:textId="02464272" w:rsidR="0028455D" w:rsidRPr="00540C21" w:rsidRDefault="00134555" w:rsidP="002A1701">
      <w:pPr>
        <w:spacing w:after="0" w:line="240" w:lineRule="auto"/>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Pr="00540C21">
        <w:rPr>
          <w:rFonts w:ascii="Times New Roman" w:hAnsi="Times New Roman" w:cs="Times New Roman"/>
          <w:sz w:val="24"/>
          <w:szCs w:val="24"/>
        </w:rPr>
        <w:tab/>
      </w:r>
      <w:r w:rsidRPr="00540C21">
        <w:rPr>
          <w:rFonts w:ascii="Times New Roman" w:hAnsi="Times New Roman" w:cs="Times New Roman"/>
          <w:sz w:val="24"/>
          <w:szCs w:val="24"/>
        </w:rPr>
        <w:tab/>
      </w:r>
      <w:r w:rsidRPr="00540C21">
        <w:rPr>
          <w:rFonts w:ascii="Times New Roman" w:hAnsi="Times New Roman" w:cs="Times New Roman"/>
          <w:sz w:val="24"/>
          <w:szCs w:val="24"/>
        </w:rPr>
        <w:tab/>
      </w:r>
      <w:r w:rsidRPr="00540C21">
        <w:rPr>
          <w:rFonts w:ascii="Times New Roman" w:hAnsi="Times New Roman" w:cs="Times New Roman"/>
          <w:sz w:val="24"/>
          <w:szCs w:val="24"/>
        </w:rPr>
        <w:tab/>
        <w:t xml:space="preserve">        20</w:t>
      </w:r>
      <w:r w:rsidR="00F558AC" w:rsidRPr="00540C21">
        <w:rPr>
          <w:rFonts w:ascii="Times New Roman" w:hAnsi="Times New Roman" w:cs="Times New Roman"/>
          <w:sz w:val="24"/>
          <w:szCs w:val="24"/>
        </w:rPr>
        <w:t>2</w:t>
      </w:r>
      <w:r w:rsidR="001D1325" w:rsidRPr="00540C21">
        <w:rPr>
          <w:rFonts w:ascii="Times New Roman" w:hAnsi="Times New Roman" w:cs="Times New Roman"/>
          <w:sz w:val="24"/>
          <w:szCs w:val="24"/>
        </w:rPr>
        <w:t>5</w:t>
      </w:r>
      <w:r w:rsidR="003556BF" w:rsidRPr="00540C21">
        <w:rPr>
          <w:rFonts w:ascii="Times New Roman" w:hAnsi="Times New Roman" w:cs="Times New Roman"/>
          <w:sz w:val="24"/>
          <w:szCs w:val="24"/>
        </w:rPr>
        <w:t xml:space="preserve"> m. balandžio</w:t>
      </w:r>
      <w:r w:rsidR="00EF2B0D" w:rsidRPr="00540C21">
        <w:rPr>
          <w:rFonts w:ascii="Times New Roman" w:hAnsi="Times New Roman" w:cs="Times New Roman"/>
          <w:sz w:val="24"/>
          <w:szCs w:val="24"/>
        </w:rPr>
        <w:t xml:space="preserve"> </w:t>
      </w:r>
      <w:r w:rsidR="00702E11">
        <w:rPr>
          <w:rFonts w:ascii="Times New Roman" w:hAnsi="Times New Roman" w:cs="Times New Roman"/>
          <w:sz w:val="24"/>
          <w:szCs w:val="24"/>
        </w:rPr>
        <w:t>24</w:t>
      </w:r>
      <w:r w:rsidR="00EF2B0D" w:rsidRPr="00540C21">
        <w:rPr>
          <w:rFonts w:ascii="Times New Roman" w:hAnsi="Times New Roman" w:cs="Times New Roman"/>
          <w:sz w:val="24"/>
          <w:szCs w:val="24"/>
        </w:rPr>
        <w:t xml:space="preserve"> </w:t>
      </w:r>
      <w:r w:rsidR="003556BF" w:rsidRPr="00540C21">
        <w:rPr>
          <w:rFonts w:ascii="Times New Roman" w:hAnsi="Times New Roman" w:cs="Times New Roman"/>
          <w:sz w:val="24"/>
          <w:szCs w:val="24"/>
        </w:rPr>
        <w:t xml:space="preserve">d. </w:t>
      </w:r>
    </w:p>
    <w:p w14:paraId="46B10FD6" w14:textId="4B31952E" w:rsidR="003556BF" w:rsidRPr="00540C21" w:rsidRDefault="0028455D" w:rsidP="002A1701">
      <w:pPr>
        <w:spacing w:after="0" w:line="240" w:lineRule="auto"/>
        <w:ind w:left="5184"/>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003556BF" w:rsidRPr="00540C21">
        <w:rPr>
          <w:rFonts w:ascii="Times New Roman" w:hAnsi="Times New Roman" w:cs="Times New Roman"/>
          <w:sz w:val="24"/>
          <w:szCs w:val="24"/>
        </w:rPr>
        <w:t>sprendimu Nr. T1-</w:t>
      </w:r>
      <w:r w:rsidR="00702E11">
        <w:rPr>
          <w:rFonts w:ascii="Times New Roman" w:hAnsi="Times New Roman" w:cs="Times New Roman"/>
          <w:sz w:val="24"/>
          <w:szCs w:val="24"/>
        </w:rPr>
        <w:t>9</w:t>
      </w:r>
      <w:r w:rsidR="00385FA5">
        <w:rPr>
          <w:rFonts w:ascii="Times New Roman" w:hAnsi="Times New Roman" w:cs="Times New Roman"/>
          <w:sz w:val="24"/>
          <w:szCs w:val="24"/>
        </w:rPr>
        <w:t>6</w:t>
      </w:r>
    </w:p>
    <w:p w14:paraId="1256CA4F" w14:textId="77777777" w:rsidR="003556BF" w:rsidRPr="00540C21" w:rsidRDefault="003556BF" w:rsidP="00AA35AA">
      <w:pPr>
        <w:spacing w:after="0"/>
        <w:rPr>
          <w:rFonts w:ascii="Times New Roman" w:hAnsi="Times New Roman" w:cs="Times New Roman"/>
          <w:sz w:val="24"/>
          <w:szCs w:val="24"/>
        </w:rPr>
      </w:pPr>
    </w:p>
    <w:p w14:paraId="47B4A107" w14:textId="733D9D22" w:rsidR="003556BF" w:rsidRPr="00540C21" w:rsidRDefault="003556BF" w:rsidP="009D3445">
      <w:pPr>
        <w:spacing w:after="0"/>
        <w:jc w:val="center"/>
        <w:rPr>
          <w:rFonts w:ascii="Times New Roman" w:hAnsi="Times New Roman" w:cs="Times New Roman"/>
          <w:b/>
          <w:sz w:val="24"/>
          <w:szCs w:val="24"/>
        </w:rPr>
      </w:pPr>
      <w:r w:rsidRPr="00540C21">
        <w:rPr>
          <w:rFonts w:ascii="Times New Roman" w:hAnsi="Times New Roman" w:cs="Times New Roman"/>
          <w:b/>
          <w:sz w:val="24"/>
          <w:szCs w:val="24"/>
        </w:rPr>
        <w:t xml:space="preserve">NERINGOS SOCIALINIŲ PASLAUGŲ CENTRO </w:t>
      </w:r>
      <w:r w:rsidR="009D3445" w:rsidRPr="00540C21">
        <w:rPr>
          <w:rFonts w:ascii="Times New Roman" w:hAnsi="Times New Roman" w:cs="Times New Roman"/>
          <w:b/>
          <w:sz w:val="24"/>
          <w:szCs w:val="24"/>
        </w:rPr>
        <w:t>20</w:t>
      </w:r>
      <w:r w:rsidR="002A7C37" w:rsidRPr="00540C21">
        <w:rPr>
          <w:rFonts w:ascii="Times New Roman" w:hAnsi="Times New Roman" w:cs="Times New Roman"/>
          <w:b/>
          <w:sz w:val="24"/>
          <w:szCs w:val="24"/>
        </w:rPr>
        <w:t>2</w:t>
      </w:r>
      <w:r w:rsidR="001D1325" w:rsidRPr="00540C21">
        <w:rPr>
          <w:rFonts w:ascii="Times New Roman" w:hAnsi="Times New Roman" w:cs="Times New Roman"/>
          <w:b/>
          <w:sz w:val="24"/>
          <w:szCs w:val="24"/>
        </w:rPr>
        <w:t>4</w:t>
      </w:r>
      <w:r w:rsidR="009D3445" w:rsidRPr="00540C21">
        <w:rPr>
          <w:rFonts w:ascii="Times New Roman" w:hAnsi="Times New Roman" w:cs="Times New Roman"/>
          <w:b/>
          <w:sz w:val="24"/>
          <w:szCs w:val="24"/>
        </w:rPr>
        <w:t xml:space="preserve"> </w:t>
      </w:r>
      <w:r w:rsidRPr="00540C21">
        <w:rPr>
          <w:rFonts w:ascii="Times New Roman" w:hAnsi="Times New Roman" w:cs="Times New Roman"/>
          <w:b/>
          <w:sz w:val="24"/>
          <w:szCs w:val="24"/>
        </w:rPr>
        <w:t>METŲ VEIKLOS ATASKAITA</w:t>
      </w:r>
    </w:p>
    <w:p w14:paraId="77925DE9" w14:textId="77777777" w:rsidR="003556BF" w:rsidRPr="00540C21" w:rsidRDefault="003556BF" w:rsidP="003556BF">
      <w:pPr>
        <w:spacing w:after="0"/>
        <w:jc w:val="center"/>
        <w:rPr>
          <w:rFonts w:ascii="Times New Roman" w:hAnsi="Times New Roman" w:cs="Times New Roman"/>
          <w:b/>
          <w:sz w:val="20"/>
          <w:szCs w:val="20"/>
        </w:rPr>
      </w:pPr>
    </w:p>
    <w:p w14:paraId="4529A1B7" w14:textId="45A8ED75" w:rsidR="003556BF" w:rsidRPr="00540C21" w:rsidRDefault="002A7C37" w:rsidP="00760485">
      <w:pPr>
        <w:pStyle w:val="Sraopastraipa"/>
        <w:numPr>
          <w:ilvl w:val="0"/>
          <w:numId w:val="8"/>
        </w:numPr>
        <w:tabs>
          <w:tab w:val="left" w:pos="3261"/>
          <w:tab w:val="left" w:pos="3402"/>
        </w:tabs>
        <w:spacing w:after="0"/>
        <w:ind w:left="567" w:hanging="207"/>
        <w:jc w:val="center"/>
        <w:rPr>
          <w:rFonts w:ascii="Times New Roman" w:hAnsi="Times New Roman" w:cs="Times New Roman"/>
          <w:b/>
          <w:sz w:val="24"/>
          <w:szCs w:val="24"/>
        </w:rPr>
      </w:pPr>
      <w:r w:rsidRPr="00540C21">
        <w:rPr>
          <w:rFonts w:ascii="Times New Roman" w:hAnsi="Times New Roman" w:cs="Times New Roman"/>
          <w:b/>
          <w:sz w:val="24"/>
          <w:szCs w:val="24"/>
        </w:rPr>
        <w:t>VADOVO ORGANIZACINĖ VEIKLA</w:t>
      </w:r>
    </w:p>
    <w:p w14:paraId="692DBCE0" w14:textId="77777777" w:rsidR="003556BF" w:rsidRPr="00540C21" w:rsidRDefault="003556BF" w:rsidP="003556BF">
      <w:pPr>
        <w:spacing w:after="0"/>
        <w:jc w:val="center"/>
        <w:rPr>
          <w:rFonts w:ascii="Times New Roman" w:hAnsi="Times New Roman" w:cs="Times New Roman"/>
          <w:b/>
          <w:sz w:val="20"/>
          <w:szCs w:val="20"/>
        </w:rPr>
      </w:pPr>
    </w:p>
    <w:p w14:paraId="445A7BE1" w14:textId="62F2FD16" w:rsidR="00B65ED6" w:rsidRPr="00540C21" w:rsidRDefault="00B65ED6" w:rsidP="00F106AC">
      <w:pPr>
        <w:pStyle w:val="Sraopastraipa"/>
        <w:numPr>
          <w:ilvl w:val="0"/>
          <w:numId w:val="2"/>
        </w:numPr>
        <w:tabs>
          <w:tab w:val="left" w:pos="6096"/>
        </w:tabs>
        <w:spacing w:after="0" w:line="360" w:lineRule="auto"/>
        <w:ind w:left="426" w:hanging="426"/>
        <w:jc w:val="both"/>
        <w:rPr>
          <w:rFonts w:ascii="Times New Roman" w:hAnsi="Times New Roman" w:cs="Times New Roman"/>
          <w:b/>
          <w:sz w:val="24"/>
          <w:szCs w:val="24"/>
        </w:rPr>
      </w:pPr>
      <w:r w:rsidRPr="00540C21">
        <w:rPr>
          <w:rFonts w:ascii="Times New Roman" w:hAnsi="Times New Roman" w:cs="Times New Roman"/>
          <w:b/>
          <w:sz w:val="24"/>
          <w:szCs w:val="24"/>
        </w:rPr>
        <w:t>Neringos s</w:t>
      </w:r>
      <w:r w:rsidR="003556BF" w:rsidRPr="00540C21">
        <w:rPr>
          <w:rFonts w:ascii="Times New Roman" w:hAnsi="Times New Roman" w:cs="Times New Roman"/>
          <w:b/>
          <w:sz w:val="24"/>
          <w:szCs w:val="24"/>
        </w:rPr>
        <w:t>ocialinio paslaugų centro vidaus administravimas:</w:t>
      </w:r>
    </w:p>
    <w:p w14:paraId="7C7CDFA8" w14:textId="634407BC" w:rsidR="001C5ABF" w:rsidRPr="00540C21" w:rsidRDefault="003556BF"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Neringos socialinių paslaugų centras</w:t>
      </w:r>
      <w:r w:rsidR="00AA35AA" w:rsidRPr="00540C21">
        <w:rPr>
          <w:rFonts w:ascii="Times New Roman" w:hAnsi="Times New Roman" w:cs="Times New Roman"/>
          <w:sz w:val="24"/>
          <w:szCs w:val="24"/>
        </w:rPr>
        <w:t xml:space="preserve"> (toliau</w:t>
      </w:r>
      <w:r w:rsidR="00540C21">
        <w:rPr>
          <w:rFonts w:ascii="Times New Roman" w:hAnsi="Times New Roman" w:cs="Times New Roman"/>
          <w:sz w:val="24"/>
          <w:szCs w:val="24"/>
        </w:rPr>
        <w:t xml:space="preserve"> </w:t>
      </w:r>
      <w:r w:rsidR="00540C21" w:rsidRPr="00540C21">
        <w:rPr>
          <w:rFonts w:ascii="Times New Roman" w:hAnsi="Times New Roman" w:cs="Times New Roman"/>
          <w:sz w:val="24"/>
          <w:szCs w:val="24"/>
        </w:rPr>
        <w:t>–</w:t>
      </w:r>
      <w:r w:rsidR="00AA35AA" w:rsidRPr="00540C21">
        <w:rPr>
          <w:rFonts w:ascii="Times New Roman" w:hAnsi="Times New Roman" w:cs="Times New Roman"/>
          <w:sz w:val="24"/>
          <w:szCs w:val="24"/>
        </w:rPr>
        <w:t xml:space="preserve"> Centras)</w:t>
      </w:r>
      <w:r w:rsidRPr="00540C21">
        <w:rPr>
          <w:rFonts w:ascii="Times New Roman" w:hAnsi="Times New Roman" w:cs="Times New Roman"/>
          <w:sz w:val="24"/>
          <w:szCs w:val="24"/>
        </w:rPr>
        <w:t xml:space="preserve"> – Neringos savivaldybės tarybos 2008</w:t>
      </w:r>
      <w:r w:rsidR="00540C21">
        <w:rPr>
          <w:rFonts w:ascii="Times New Roman" w:hAnsi="Times New Roman" w:cs="Times New Roman"/>
          <w:sz w:val="24"/>
          <w:szCs w:val="24"/>
        </w:rPr>
        <w:t> </w:t>
      </w:r>
      <w:r w:rsidRPr="00540C21">
        <w:rPr>
          <w:rFonts w:ascii="Times New Roman" w:hAnsi="Times New Roman" w:cs="Times New Roman"/>
          <w:sz w:val="24"/>
          <w:szCs w:val="24"/>
        </w:rPr>
        <w:t xml:space="preserve">m. lapkričio 5 d. sprendimu Nr. T1-224 „Dėl Neringos socialinių paslaugų centro įsteigimo“ įsteigta biudžetinė įstaiga. Valstybės įmonės Registrų centras Klaipėdos filiale </w:t>
      </w:r>
      <w:r w:rsidR="00AA35AA" w:rsidRPr="00540C21">
        <w:rPr>
          <w:rFonts w:ascii="Times New Roman" w:hAnsi="Times New Roman" w:cs="Times New Roman"/>
          <w:sz w:val="24"/>
          <w:szCs w:val="24"/>
        </w:rPr>
        <w:t>C</w:t>
      </w:r>
      <w:r w:rsidRPr="00540C21">
        <w:rPr>
          <w:rFonts w:ascii="Times New Roman" w:hAnsi="Times New Roman" w:cs="Times New Roman"/>
          <w:sz w:val="24"/>
          <w:szCs w:val="24"/>
        </w:rPr>
        <w:t>entras įregistruotas 2009 m. vasario 2 d.</w:t>
      </w:r>
    </w:p>
    <w:p w14:paraId="5D9D2AC3" w14:textId="628960E1" w:rsidR="003061D1" w:rsidRPr="00540C21" w:rsidRDefault="003061D1"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2013 m. gruodžio 19 d. sprendimu Nr. T1-251 Neringos savivaldybės taryba patikėjimo teise perdavė naudoti ir valdyti ilgalaikį nekilnojamąjį turtą – vaistinės su nestacionarių socialinių paslaugų centru patalpas, kurių bendras plotas 346,10 kv. m, įsigijimo vertė – 834</w:t>
      </w:r>
      <w:r w:rsidR="00540C21">
        <w:rPr>
          <w:rFonts w:ascii="Times New Roman" w:hAnsi="Times New Roman" w:cs="Times New Roman"/>
          <w:sz w:val="24"/>
          <w:szCs w:val="24"/>
        </w:rPr>
        <w:t> </w:t>
      </w:r>
      <w:r w:rsidRPr="00540C21">
        <w:rPr>
          <w:rFonts w:ascii="Times New Roman" w:hAnsi="Times New Roman" w:cs="Times New Roman"/>
          <w:sz w:val="24"/>
          <w:szCs w:val="24"/>
        </w:rPr>
        <w:t>445,77 Lt, likutinė vertė (2013-11-31 būklė) – 670</w:t>
      </w:r>
      <w:r w:rsidR="00540C21">
        <w:rPr>
          <w:rFonts w:ascii="Times New Roman" w:hAnsi="Times New Roman" w:cs="Times New Roman"/>
          <w:sz w:val="24"/>
          <w:szCs w:val="24"/>
        </w:rPr>
        <w:t xml:space="preserve"> </w:t>
      </w:r>
      <w:r w:rsidRPr="00540C21">
        <w:rPr>
          <w:rFonts w:ascii="Times New Roman" w:hAnsi="Times New Roman" w:cs="Times New Roman"/>
          <w:sz w:val="24"/>
          <w:szCs w:val="24"/>
        </w:rPr>
        <w:t>835,85 Lt (194</w:t>
      </w:r>
      <w:r w:rsidR="00540C21">
        <w:rPr>
          <w:rFonts w:ascii="Times New Roman" w:hAnsi="Times New Roman" w:cs="Times New Roman"/>
          <w:sz w:val="24"/>
          <w:szCs w:val="24"/>
        </w:rPr>
        <w:t xml:space="preserve"> </w:t>
      </w:r>
      <w:r w:rsidRPr="00540C21">
        <w:rPr>
          <w:rFonts w:ascii="Times New Roman" w:hAnsi="Times New Roman" w:cs="Times New Roman"/>
          <w:sz w:val="24"/>
          <w:szCs w:val="24"/>
        </w:rPr>
        <w:t>287,49 Eur), turto buvimo vieta Taikos g. 11</w:t>
      </w:r>
      <w:r w:rsidR="00540C21" w:rsidRPr="00540C21">
        <w:rPr>
          <w:rFonts w:ascii="Times New Roman" w:hAnsi="Times New Roman" w:cs="Times New Roman"/>
          <w:sz w:val="24"/>
          <w:szCs w:val="24"/>
        </w:rPr>
        <w:t>–</w:t>
      </w:r>
      <w:r w:rsidRPr="00540C21">
        <w:rPr>
          <w:rFonts w:ascii="Times New Roman" w:hAnsi="Times New Roman" w:cs="Times New Roman"/>
          <w:sz w:val="24"/>
          <w:szCs w:val="24"/>
        </w:rPr>
        <w:t>2, Neringa.</w:t>
      </w:r>
      <w:r w:rsidR="002A7C37" w:rsidRPr="00540C21">
        <w:rPr>
          <w:rFonts w:ascii="Times New Roman" w:hAnsi="Times New Roman" w:cs="Times New Roman"/>
          <w:sz w:val="24"/>
          <w:szCs w:val="24"/>
        </w:rPr>
        <w:t xml:space="preserve"> </w:t>
      </w:r>
      <w:r w:rsidR="007C1FAD" w:rsidRPr="00540C21">
        <w:rPr>
          <w:rFonts w:ascii="Times New Roman" w:hAnsi="Times New Roman" w:cs="Times New Roman"/>
          <w:sz w:val="24"/>
          <w:szCs w:val="24"/>
        </w:rPr>
        <w:t>2019 m. sausio 29 d. Neringos savivaldybės administracijos direktoriaus įsakymu Nr. V13-41 „Dėl sutikimo perduoti pagal panaudos sutartį Neringos savivaldybei nuosavybės teise priklausantį turtą“ dalis Centro patikėjimo teise valdomų patalpų</w:t>
      </w:r>
      <w:r w:rsidR="00780602" w:rsidRPr="00540C21">
        <w:rPr>
          <w:rFonts w:ascii="Times New Roman" w:hAnsi="Times New Roman" w:cs="Times New Roman"/>
          <w:sz w:val="24"/>
          <w:szCs w:val="24"/>
        </w:rPr>
        <w:t xml:space="preserve"> atiduotos laikinai naudoti BĮ Nidos kultūros ir turizmo informacijos centrui „Agila“, juridinio asmens kodas 190895966.</w:t>
      </w:r>
      <w:r w:rsidR="00CC65F3" w:rsidRPr="00540C21">
        <w:rPr>
          <w:rFonts w:ascii="Times New Roman" w:hAnsi="Times New Roman" w:cs="Times New Roman"/>
          <w:sz w:val="24"/>
          <w:szCs w:val="24"/>
        </w:rPr>
        <w:t xml:space="preserve"> 2024 metų gruodžio mėn. KTIC „Agila“ išsikėlė iš šių patalpų. </w:t>
      </w:r>
    </w:p>
    <w:p w14:paraId="455E9274" w14:textId="4706B8C4" w:rsidR="00CF7C66" w:rsidRPr="00540C21" w:rsidRDefault="00890AFA"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Neringos savivaldybės tarybos 2021 m. kovo 25 d. sprendimu Nr. T1-54 „Dėl nekilnojamojo turto perdavimo patikėjimo teise Neringos socialinių paslaugų centrui“ Neringos savivaldybės taryba perdavė Centrui patikėjimo teise valdyti, naudoti ir disponuoti nekilnojamąjį turtą – pastatą – poilsio namus adresu Miško g. 2, Neringa (unikalus Nr. 2396-9000-8019, žymimas plane 1K1ž, bendras plotas 119,12 kv. m, 2021 m. kovo 31 d. įsigijimo vertė – 47</w:t>
      </w:r>
      <w:r w:rsidR="00540C21">
        <w:rPr>
          <w:rFonts w:ascii="Times New Roman" w:hAnsi="Times New Roman" w:cs="Times New Roman"/>
          <w:sz w:val="24"/>
          <w:szCs w:val="24"/>
        </w:rPr>
        <w:t> </w:t>
      </w:r>
      <w:r w:rsidRPr="00540C21">
        <w:rPr>
          <w:rFonts w:ascii="Times New Roman" w:hAnsi="Times New Roman" w:cs="Times New Roman"/>
          <w:sz w:val="24"/>
          <w:szCs w:val="24"/>
        </w:rPr>
        <w:t>322,50</w:t>
      </w:r>
      <w:r w:rsidR="001F2AF9" w:rsidRPr="00540C21">
        <w:rPr>
          <w:rFonts w:ascii="Times New Roman" w:hAnsi="Times New Roman" w:cs="Times New Roman"/>
          <w:sz w:val="24"/>
          <w:szCs w:val="24"/>
        </w:rPr>
        <w:t xml:space="preserve"> Eur, likutinė vertė – 47</w:t>
      </w:r>
      <w:r w:rsidR="00540C21">
        <w:rPr>
          <w:rFonts w:ascii="Times New Roman" w:hAnsi="Times New Roman" w:cs="Times New Roman"/>
          <w:sz w:val="24"/>
          <w:szCs w:val="24"/>
        </w:rPr>
        <w:t> </w:t>
      </w:r>
      <w:r w:rsidR="001F2AF9" w:rsidRPr="00540C21">
        <w:rPr>
          <w:rFonts w:ascii="Times New Roman" w:hAnsi="Times New Roman" w:cs="Times New Roman"/>
          <w:sz w:val="24"/>
          <w:szCs w:val="24"/>
        </w:rPr>
        <w:t>243,63</w:t>
      </w:r>
      <w:r w:rsidR="00540C21">
        <w:rPr>
          <w:rFonts w:ascii="Times New Roman" w:hAnsi="Times New Roman" w:cs="Times New Roman"/>
          <w:sz w:val="24"/>
          <w:szCs w:val="24"/>
        </w:rPr>
        <w:t> </w:t>
      </w:r>
      <w:r w:rsidR="001F2AF9" w:rsidRPr="00540C21">
        <w:rPr>
          <w:rFonts w:ascii="Times New Roman" w:hAnsi="Times New Roman" w:cs="Times New Roman"/>
          <w:sz w:val="24"/>
          <w:szCs w:val="24"/>
        </w:rPr>
        <w:t>Eur ir unikalus Nr. 2396-9000-8028, žymimas plane 2K1ž, bendras plotas 109,92 kv. m, 2021 m. kovo 31 d. įsigijimo vertė – 43</w:t>
      </w:r>
      <w:r w:rsidR="00540C21">
        <w:rPr>
          <w:rFonts w:ascii="Times New Roman" w:hAnsi="Times New Roman" w:cs="Times New Roman"/>
          <w:sz w:val="24"/>
          <w:szCs w:val="24"/>
        </w:rPr>
        <w:t> </w:t>
      </w:r>
      <w:r w:rsidR="001F2AF9" w:rsidRPr="00540C21">
        <w:rPr>
          <w:rFonts w:ascii="Times New Roman" w:hAnsi="Times New Roman" w:cs="Times New Roman"/>
          <w:sz w:val="24"/>
          <w:szCs w:val="24"/>
        </w:rPr>
        <w:t>667,64 Eur, likutinė vertė – 43</w:t>
      </w:r>
      <w:r w:rsidR="00540C21">
        <w:rPr>
          <w:rFonts w:ascii="Times New Roman" w:hAnsi="Times New Roman" w:cs="Times New Roman"/>
          <w:sz w:val="24"/>
          <w:szCs w:val="24"/>
        </w:rPr>
        <w:t> </w:t>
      </w:r>
      <w:r w:rsidR="001F2AF9" w:rsidRPr="00540C21">
        <w:rPr>
          <w:rFonts w:ascii="Times New Roman" w:hAnsi="Times New Roman" w:cs="Times New Roman"/>
          <w:sz w:val="24"/>
          <w:szCs w:val="24"/>
        </w:rPr>
        <w:t>584,86 Eur).</w:t>
      </w:r>
    </w:p>
    <w:p w14:paraId="1EFCE82F" w14:textId="6082C895" w:rsidR="004D621B" w:rsidRPr="00540C21" w:rsidRDefault="00022775"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Neringos savivaldybės taryba 20</w:t>
      </w:r>
      <w:r w:rsidR="00D05F17" w:rsidRPr="00540C21">
        <w:rPr>
          <w:rFonts w:ascii="Times New Roman" w:hAnsi="Times New Roman" w:cs="Times New Roman"/>
          <w:sz w:val="24"/>
          <w:szCs w:val="24"/>
        </w:rPr>
        <w:t>2</w:t>
      </w:r>
      <w:r w:rsidR="00F26BA0" w:rsidRPr="00540C21">
        <w:rPr>
          <w:rFonts w:ascii="Times New Roman" w:hAnsi="Times New Roman" w:cs="Times New Roman"/>
          <w:sz w:val="24"/>
          <w:szCs w:val="24"/>
        </w:rPr>
        <w:t>2</w:t>
      </w:r>
      <w:r w:rsidRPr="00540C21">
        <w:rPr>
          <w:rFonts w:ascii="Times New Roman" w:hAnsi="Times New Roman" w:cs="Times New Roman"/>
          <w:sz w:val="24"/>
          <w:szCs w:val="24"/>
        </w:rPr>
        <w:t xml:space="preserve"> m. </w:t>
      </w:r>
      <w:r w:rsidR="00F26BA0" w:rsidRPr="00540C21">
        <w:rPr>
          <w:rFonts w:ascii="Times New Roman" w:hAnsi="Times New Roman" w:cs="Times New Roman"/>
          <w:sz w:val="24"/>
          <w:szCs w:val="24"/>
        </w:rPr>
        <w:t>rugsėjo</w:t>
      </w:r>
      <w:r w:rsidRPr="00540C21">
        <w:rPr>
          <w:rFonts w:ascii="Times New Roman" w:hAnsi="Times New Roman" w:cs="Times New Roman"/>
          <w:sz w:val="24"/>
          <w:szCs w:val="24"/>
        </w:rPr>
        <w:t xml:space="preserve"> </w:t>
      </w:r>
      <w:r w:rsidR="00F26BA0" w:rsidRPr="00540C21">
        <w:rPr>
          <w:rFonts w:ascii="Times New Roman" w:hAnsi="Times New Roman" w:cs="Times New Roman"/>
          <w:sz w:val="24"/>
          <w:szCs w:val="24"/>
        </w:rPr>
        <w:t>29</w:t>
      </w:r>
      <w:r w:rsidRPr="00540C21">
        <w:rPr>
          <w:rFonts w:ascii="Times New Roman" w:hAnsi="Times New Roman" w:cs="Times New Roman"/>
          <w:sz w:val="24"/>
          <w:szCs w:val="24"/>
        </w:rPr>
        <w:t xml:space="preserve"> d. sprendimu Nr. T1-</w:t>
      </w:r>
      <w:r w:rsidR="00F26BA0" w:rsidRPr="00540C21">
        <w:rPr>
          <w:rFonts w:ascii="Times New Roman" w:hAnsi="Times New Roman" w:cs="Times New Roman"/>
          <w:sz w:val="24"/>
          <w:szCs w:val="24"/>
        </w:rPr>
        <w:t>145</w:t>
      </w:r>
      <w:r w:rsidRPr="00540C21">
        <w:rPr>
          <w:rFonts w:ascii="Times New Roman" w:hAnsi="Times New Roman" w:cs="Times New Roman"/>
          <w:sz w:val="24"/>
          <w:szCs w:val="24"/>
        </w:rPr>
        <w:t xml:space="preserve"> „Dėl Neringos socialinių paslaugų centro didžiausio leistino </w:t>
      </w:r>
      <w:r w:rsidR="00383EFE" w:rsidRPr="00540C21">
        <w:rPr>
          <w:rFonts w:ascii="Times New Roman" w:hAnsi="Times New Roman" w:cs="Times New Roman"/>
          <w:sz w:val="24"/>
          <w:szCs w:val="24"/>
        </w:rPr>
        <w:t>pareigybių</w:t>
      </w:r>
      <w:r w:rsidRPr="00540C21">
        <w:rPr>
          <w:rFonts w:ascii="Times New Roman" w:hAnsi="Times New Roman" w:cs="Times New Roman"/>
          <w:sz w:val="24"/>
          <w:szCs w:val="24"/>
        </w:rPr>
        <w:t xml:space="preserve"> skaičiaus nustatymo“ nustatė didžiausią leistiną </w:t>
      </w:r>
      <w:r w:rsidR="00383EFE" w:rsidRPr="00540C21">
        <w:rPr>
          <w:rFonts w:ascii="Times New Roman" w:hAnsi="Times New Roman" w:cs="Times New Roman"/>
          <w:sz w:val="24"/>
          <w:szCs w:val="24"/>
        </w:rPr>
        <w:t>pareigybių</w:t>
      </w:r>
      <w:r w:rsidRPr="00540C21">
        <w:rPr>
          <w:rFonts w:ascii="Times New Roman" w:hAnsi="Times New Roman" w:cs="Times New Roman"/>
          <w:sz w:val="24"/>
          <w:szCs w:val="24"/>
        </w:rPr>
        <w:t xml:space="preserve"> skaičių nuo 20</w:t>
      </w:r>
      <w:r w:rsidR="00D05F17" w:rsidRPr="00540C21">
        <w:rPr>
          <w:rFonts w:ascii="Times New Roman" w:hAnsi="Times New Roman" w:cs="Times New Roman"/>
          <w:sz w:val="24"/>
          <w:szCs w:val="24"/>
        </w:rPr>
        <w:t>2</w:t>
      </w:r>
      <w:r w:rsidR="00F26BA0" w:rsidRPr="00540C21">
        <w:rPr>
          <w:rFonts w:ascii="Times New Roman" w:hAnsi="Times New Roman" w:cs="Times New Roman"/>
          <w:sz w:val="24"/>
          <w:szCs w:val="24"/>
        </w:rPr>
        <w:t>2</w:t>
      </w:r>
      <w:r w:rsidRPr="00540C21">
        <w:rPr>
          <w:rFonts w:ascii="Times New Roman" w:hAnsi="Times New Roman" w:cs="Times New Roman"/>
          <w:sz w:val="24"/>
          <w:szCs w:val="24"/>
        </w:rPr>
        <w:t xml:space="preserve"> m. </w:t>
      </w:r>
      <w:r w:rsidR="00F26BA0" w:rsidRPr="00540C21">
        <w:rPr>
          <w:rFonts w:ascii="Times New Roman" w:hAnsi="Times New Roman" w:cs="Times New Roman"/>
          <w:sz w:val="24"/>
          <w:szCs w:val="24"/>
        </w:rPr>
        <w:t>spalio</w:t>
      </w:r>
      <w:r w:rsidRPr="00540C21">
        <w:rPr>
          <w:rFonts w:ascii="Times New Roman" w:hAnsi="Times New Roman" w:cs="Times New Roman"/>
          <w:sz w:val="24"/>
          <w:szCs w:val="24"/>
        </w:rPr>
        <w:t xml:space="preserve"> 1 d. – </w:t>
      </w:r>
      <w:r w:rsidR="00F26BA0" w:rsidRPr="00540C21">
        <w:rPr>
          <w:rFonts w:ascii="Times New Roman" w:hAnsi="Times New Roman" w:cs="Times New Roman"/>
          <w:sz w:val="24"/>
          <w:szCs w:val="24"/>
        </w:rPr>
        <w:t>21</w:t>
      </w:r>
      <w:r w:rsidRPr="00540C21">
        <w:rPr>
          <w:rFonts w:ascii="Times New Roman" w:hAnsi="Times New Roman" w:cs="Times New Roman"/>
          <w:sz w:val="24"/>
          <w:szCs w:val="24"/>
        </w:rPr>
        <w:t xml:space="preserve"> </w:t>
      </w:r>
      <w:r w:rsidR="00383EFE" w:rsidRPr="00540C21">
        <w:rPr>
          <w:rFonts w:ascii="Times New Roman" w:hAnsi="Times New Roman" w:cs="Times New Roman"/>
          <w:sz w:val="24"/>
          <w:szCs w:val="24"/>
        </w:rPr>
        <w:t>pareigyb</w:t>
      </w:r>
      <w:r w:rsidR="00F26BA0" w:rsidRPr="00540C21">
        <w:rPr>
          <w:rFonts w:ascii="Times New Roman" w:hAnsi="Times New Roman" w:cs="Times New Roman"/>
          <w:sz w:val="24"/>
          <w:szCs w:val="24"/>
        </w:rPr>
        <w:t>ė</w:t>
      </w:r>
      <w:r w:rsidRPr="00540C21">
        <w:rPr>
          <w:rFonts w:ascii="Times New Roman" w:hAnsi="Times New Roman" w:cs="Times New Roman"/>
          <w:sz w:val="24"/>
          <w:szCs w:val="24"/>
        </w:rPr>
        <w:t xml:space="preserve"> (</w:t>
      </w:r>
      <w:r w:rsidR="00383EFE" w:rsidRPr="00540C21">
        <w:rPr>
          <w:rFonts w:ascii="Times New Roman" w:hAnsi="Times New Roman" w:cs="Times New Roman"/>
          <w:sz w:val="24"/>
          <w:szCs w:val="24"/>
        </w:rPr>
        <w:t>1</w:t>
      </w:r>
      <w:r w:rsidR="0097782E" w:rsidRPr="00540C21">
        <w:rPr>
          <w:rFonts w:ascii="Times New Roman" w:hAnsi="Times New Roman" w:cs="Times New Roman"/>
          <w:sz w:val="24"/>
          <w:szCs w:val="24"/>
        </w:rPr>
        <w:t>5</w:t>
      </w:r>
      <w:r w:rsidR="00383EFE" w:rsidRPr="00540C21">
        <w:rPr>
          <w:rFonts w:ascii="Times New Roman" w:hAnsi="Times New Roman" w:cs="Times New Roman"/>
          <w:sz w:val="24"/>
          <w:szCs w:val="24"/>
        </w:rPr>
        <w:t>,</w:t>
      </w:r>
      <w:r w:rsidR="0097782E" w:rsidRPr="00540C21">
        <w:rPr>
          <w:rFonts w:ascii="Times New Roman" w:hAnsi="Times New Roman" w:cs="Times New Roman"/>
          <w:sz w:val="24"/>
          <w:szCs w:val="24"/>
        </w:rPr>
        <w:t>2</w:t>
      </w:r>
      <w:r w:rsidR="00383EFE" w:rsidRPr="00540C21">
        <w:rPr>
          <w:rFonts w:ascii="Times New Roman" w:hAnsi="Times New Roman" w:cs="Times New Roman"/>
          <w:sz w:val="24"/>
          <w:szCs w:val="24"/>
        </w:rPr>
        <w:t>5</w:t>
      </w:r>
      <w:r w:rsidRPr="00540C21">
        <w:rPr>
          <w:rFonts w:ascii="Times New Roman" w:hAnsi="Times New Roman" w:cs="Times New Roman"/>
          <w:sz w:val="24"/>
          <w:szCs w:val="24"/>
        </w:rPr>
        <w:t xml:space="preserve"> </w:t>
      </w:r>
      <w:r w:rsidR="00383EFE" w:rsidRPr="00540C21">
        <w:rPr>
          <w:rFonts w:ascii="Times New Roman" w:hAnsi="Times New Roman" w:cs="Times New Roman"/>
          <w:sz w:val="24"/>
          <w:szCs w:val="24"/>
        </w:rPr>
        <w:t>etato</w:t>
      </w:r>
      <w:r w:rsidRPr="00540C21">
        <w:rPr>
          <w:rFonts w:ascii="Times New Roman" w:hAnsi="Times New Roman" w:cs="Times New Roman"/>
          <w:sz w:val="24"/>
          <w:szCs w:val="24"/>
        </w:rPr>
        <w:t>)</w:t>
      </w:r>
      <w:r w:rsidR="001E3607" w:rsidRPr="00540C21">
        <w:rPr>
          <w:rFonts w:ascii="Times New Roman" w:hAnsi="Times New Roman" w:cs="Times New Roman"/>
          <w:sz w:val="24"/>
          <w:szCs w:val="24"/>
        </w:rPr>
        <w:t xml:space="preserve">. </w:t>
      </w:r>
    </w:p>
    <w:p w14:paraId="324AD572" w14:textId="66CADB99" w:rsidR="004D621B" w:rsidRPr="00540C21" w:rsidRDefault="004D621B"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Neringos savivaldybės administracijos direktorius 2021 m. gruodžio 28 d. įsakymu Nr. V13-723 „Dėl teisės teikti akredituotą socialinę priežiūrą suteikimo“ suteikė Neringos socialinių paslaugų centrui teisę </w:t>
      </w:r>
      <w:r w:rsidR="00A96EE1" w:rsidRPr="00540C21">
        <w:rPr>
          <w:rFonts w:ascii="Times New Roman" w:hAnsi="Times New Roman" w:cs="Times New Roman"/>
          <w:sz w:val="24"/>
          <w:szCs w:val="24"/>
        </w:rPr>
        <w:t xml:space="preserve">trejiems metams </w:t>
      </w:r>
      <w:r w:rsidRPr="00540C21">
        <w:rPr>
          <w:rFonts w:ascii="Times New Roman" w:hAnsi="Times New Roman" w:cs="Times New Roman"/>
          <w:sz w:val="24"/>
          <w:szCs w:val="24"/>
        </w:rPr>
        <w:t>teikti 6 akredituotas socialinės priežiūros paslaugas</w:t>
      </w:r>
      <w:r w:rsidR="001C2EEF" w:rsidRPr="00540C21">
        <w:rPr>
          <w:rFonts w:ascii="Times New Roman" w:hAnsi="Times New Roman" w:cs="Times New Roman"/>
          <w:sz w:val="24"/>
          <w:szCs w:val="24"/>
        </w:rPr>
        <w:t xml:space="preserve">, o 2022 m. </w:t>
      </w:r>
      <w:r w:rsidR="00265E1A" w:rsidRPr="00540C21">
        <w:rPr>
          <w:rFonts w:ascii="Times New Roman" w:hAnsi="Times New Roman" w:cs="Times New Roman"/>
          <w:sz w:val="24"/>
          <w:szCs w:val="24"/>
        </w:rPr>
        <w:t>gruodžio 8 d. įsakymu Nr. V13-758 „Dėl teisės teikti akredituotą socialinę priežiūrą šeimoms suteikimo“ dar 1 akredituotą socialinės priežiūros paslaugą</w:t>
      </w:r>
      <w:r w:rsidRPr="00540C21">
        <w:rPr>
          <w:rFonts w:ascii="Times New Roman" w:hAnsi="Times New Roman" w:cs="Times New Roman"/>
          <w:sz w:val="24"/>
          <w:szCs w:val="24"/>
        </w:rPr>
        <w:t xml:space="preserve">: </w:t>
      </w:r>
    </w:p>
    <w:p w14:paraId="668A9500" w14:textId="77777777" w:rsidR="004D621B" w:rsidRPr="00540C21" w:rsidRDefault="004D621B" w:rsidP="00F106AC">
      <w:pPr>
        <w:pStyle w:val="Sraopastraipa"/>
        <w:tabs>
          <w:tab w:val="left" w:pos="6096"/>
        </w:tabs>
        <w:spacing w:after="0" w:line="360" w:lineRule="auto"/>
        <w:ind w:left="0" w:firstLine="567"/>
        <w:jc w:val="both"/>
        <w:rPr>
          <w:rFonts w:ascii="Times New Roman" w:hAnsi="Times New Roman" w:cs="Times New Roman"/>
          <w:sz w:val="24"/>
          <w:szCs w:val="24"/>
        </w:rPr>
      </w:pPr>
    </w:p>
    <w:tbl>
      <w:tblPr>
        <w:tblStyle w:val="4tinkleliolentel-1parykinimas"/>
        <w:tblW w:w="0" w:type="auto"/>
        <w:tblLook w:val="04A0" w:firstRow="1" w:lastRow="0" w:firstColumn="1" w:lastColumn="0" w:noHBand="0" w:noVBand="1"/>
      </w:tblPr>
      <w:tblGrid>
        <w:gridCol w:w="4814"/>
        <w:gridCol w:w="4814"/>
      </w:tblGrid>
      <w:tr w:rsidR="004D621B" w:rsidRPr="00540C21" w14:paraId="4E4FEFB2" w14:textId="77777777" w:rsidTr="001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4E8D63A" w14:textId="0C43709D" w:rsidR="004D621B" w:rsidRPr="00540C21" w:rsidRDefault="004D621B" w:rsidP="00F106AC">
            <w:pPr>
              <w:pStyle w:val="Sraopastraipa"/>
              <w:tabs>
                <w:tab w:val="left" w:pos="6096"/>
              </w:tabs>
              <w:spacing w:line="360" w:lineRule="auto"/>
              <w:ind w:left="0"/>
              <w:jc w:val="both"/>
              <w:rPr>
                <w:rFonts w:ascii="Times New Roman" w:hAnsi="Times New Roman" w:cs="Times New Roman"/>
                <w:sz w:val="24"/>
                <w:szCs w:val="24"/>
              </w:rPr>
            </w:pPr>
            <w:r w:rsidRPr="00540C21">
              <w:rPr>
                <w:rFonts w:ascii="Times New Roman" w:hAnsi="Times New Roman" w:cs="Times New Roman"/>
                <w:sz w:val="24"/>
                <w:szCs w:val="24"/>
              </w:rPr>
              <w:t>Socialinės priežiūros paslaugos pavadinimas</w:t>
            </w:r>
          </w:p>
        </w:tc>
        <w:tc>
          <w:tcPr>
            <w:tcW w:w="4814" w:type="dxa"/>
          </w:tcPr>
          <w:p w14:paraId="336F4251" w14:textId="5D2B64F2" w:rsidR="004D621B" w:rsidRPr="00540C21" w:rsidRDefault="004D621B" w:rsidP="00F106AC">
            <w:pPr>
              <w:pStyle w:val="Sraopastraipa"/>
              <w:tabs>
                <w:tab w:val="left" w:pos="6096"/>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Socialinės priežiūros paslaugos gavėjų skaičių/vietų skaičius</w:t>
            </w:r>
          </w:p>
        </w:tc>
      </w:tr>
      <w:tr w:rsidR="004D621B" w:rsidRPr="00540C21" w14:paraId="06DA8B74"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BAB6A6F" w14:textId="3372756A" w:rsidR="004D621B" w:rsidRPr="00540C21" w:rsidRDefault="004D621B"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Pagalba į namus</w:t>
            </w:r>
          </w:p>
        </w:tc>
        <w:tc>
          <w:tcPr>
            <w:tcW w:w="4814" w:type="dxa"/>
          </w:tcPr>
          <w:p w14:paraId="2A1F1E4F" w14:textId="66588C08" w:rsidR="004D621B" w:rsidRPr="00540C21" w:rsidRDefault="004D621B" w:rsidP="00F106AC">
            <w:pPr>
              <w:pStyle w:val="Sraopastraipa"/>
              <w:tabs>
                <w:tab w:val="left" w:pos="6096"/>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25</w:t>
            </w:r>
          </w:p>
        </w:tc>
      </w:tr>
      <w:tr w:rsidR="004D621B" w:rsidRPr="00540C21" w14:paraId="61AD9E49" w14:textId="77777777" w:rsidTr="001D1325">
        <w:tc>
          <w:tcPr>
            <w:cnfStyle w:val="001000000000" w:firstRow="0" w:lastRow="0" w:firstColumn="1" w:lastColumn="0" w:oddVBand="0" w:evenVBand="0" w:oddHBand="0" w:evenHBand="0" w:firstRowFirstColumn="0" w:firstRowLastColumn="0" w:lastRowFirstColumn="0" w:lastRowLastColumn="0"/>
            <w:tcW w:w="4814" w:type="dxa"/>
          </w:tcPr>
          <w:p w14:paraId="092490F3" w14:textId="6CAC10CD" w:rsidR="004D621B" w:rsidRPr="00540C21" w:rsidRDefault="004D621B"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Socialinių įgūdžių ugdymas, palaikymas ir (ar) atkūrimas</w:t>
            </w:r>
          </w:p>
        </w:tc>
        <w:tc>
          <w:tcPr>
            <w:tcW w:w="4814" w:type="dxa"/>
          </w:tcPr>
          <w:p w14:paraId="5AD96968" w14:textId="40A0705A" w:rsidR="004D621B" w:rsidRPr="00540C21" w:rsidRDefault="004D621B" w:rsidP="00F106AC">
            <w:pPr>
              <w:pStyle w:val="Sraopastraipa"/>
              <w:tabs>
                <w:tab w:val="left" w:pos="6096"/>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18</w:t>
            </w:r>
          </w:p>
        </w:tc>
      </w:tr>
      <w:tr w:rsidR="004D621B" w:rsidRPr="00540C21" w14:paraId="772EC4DC"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C9E38C0" w14:textId="09981284" w:rsidR="004D621B" w:rsidRPr="00540C21" w:rsidRDefault="004D621B"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Intensyvi krizių įveikimo pagalba</w:t>
            </w:r>
          </w:p>
        </w:tc>
        <w:tc>
          <w:tcPr>
            <w:tcW w:w="4814" w:type="dxa"/>
          </w:tcPr>
          <w:p w14:paraId="3CF3FC9C" w14:textId="2A0B06B4" w:rsidR="004D621B" w:rsidRPr="00540C21" w:rsidRDefault="004D621B" w:rsidP="00F106AC">
            <w:pPr>
              <w:pStyle w:val="Sraopastraipa"/>
              <w:tabs>
                <w:tab w:val="left" w:pos="6096"/>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w:t>
            </w:r>
          </w:p>
        </w:tc>
      </w:tr>
      <w:tr w:rsidR="004D621B" w:rsidRPr="00540C21" w14:paraId="2E978FB3" w14:textId="77777777" w:rsidTr="001D1325">
        <w:tc>
          <w:tcPr>
            <w:cnfStyle w:val="001000000000" w:firstRow="0" w:lastRow="0" w:firstColumn="1" w:lastColumn="0" w:oddVBand="0" w:evenVBand="0" w:oddHBand="0" w:evenHBand="0" w:firstRowFirstColumn="0" w:firstRowLastColumn="0" w:lastRowFirstColumn="0" w:lastRowLastColumn="0"/>
            <w:tcW w:w="4814" w:type="dxa"/>
          </w:tcPr>
          <w:p w14:paraId="5843241B" w14:textId="13F8A1E4" w:rsidR="004D621B" w:rsidRPr="00540C21" w:rsidRDefault="004D621B"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Psichosocialinė pagalba</w:t>
            </w:r>
          </w:p>
        </w:tc>
        <w:tc>
          <w:tcPr>
            <w:tcW w:w="4814" w:type="dxa"/>
          </w:tcPr>
          <w:p w14:paraId="22CD0723" w14:textId="500EE400" w:rsidR="004D621B" w:rsidRPr="00540C21" w:rsidRDefault="004D621B" w:rsidP="00F106AC">
            <w:pPr>
              <w:pStyle w:val="Sraopastraipa"/>
              <w:tabs>
                <w:tab w:val="left" w:pos="6096"/>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12</w:t>
            </w:r>
          </w:p>
        </w:tc>
      </w:tr>
      <w:tr w:rsidR="004D621B" w:rsidRPr="00540C21" w14:paraId="3BD588C4"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1D6FFC9" w14:textId="00D17F5B" w:rsidR="004D621B" w:rsidRPr="00540C21" w:rsidRDefault="004D621B"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Laikinas atokvėpis</w:t>
            </w:r>
          </w:p>
        </w:tc>
        <w:tc>
          <w:tcPr>
            <w:tcW w:w="4814" w:type="dxa"/>
          </w:tcPr>
          <w:p w14:paraId="601FB7A8" w14:textId="000F86CD" w:rsidR="004D621B" w:rsidRPr="00540C21" w:rsidRDefault="004D621B" w:rsidP="00F106AC">
            <w:pPr>
              <w:pStyle w:val="Sraopastraipa"/>
              <w:tabs>
                <w:tab w:val="left" w:pos="6096"/>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4</w:t>
            </w:r>
          </w:p>
        </w:tc>
      </w:tr>
      <w:tr w:rsidR="004D621B" w:rsidRPr="00540C21" w14:paraId="6CB0A5BD" w14:textId="77777777" w:rsidTr="001D1325">
        <w:tc>
          <w:tcPr>
            <w:cnfStyle w:val="001000000000" w:firstRow="0" w:lastRow="0" w:firstColumn="1" w:lastColumn="0" w:oddVBand="0" w:evenVBand="0" w:oddHBand="0" w:evenHBand="0" w:firstRowFirstColumn="0" w:firstRowLastColumn="0" w:lastRowFirstColumn="0" w:lastRowLastColumn="0"/>
            <w:tcW w:w="4814" w:type="dxa"/>
          </w:tcPr>
          <w:p w14:paraId="4ED53E85" w14:textId="225944AA" w:rsidR="004D621B" w:rsidRPr="00540C21" w:rsidRDefault="004D621B"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Pagalba globėjams (rūpintojams), budintiems globotojams, įtėviams ir šeimynų dalyviams ar besirengiantiems jais tapti</w:t>
            </w:r>
          </w:p>
        </w:tc>
        <w:tc>
          <w:tcPr>
            <w:tcW w:w="4814" w:type="dxa"/>
          </w:tcPr>
          <w:p w14:paraId="65CC60F6" w14:textId="55ABF95C" w:rsidR="004D621B" w:rsidRPr="00540C21" w:rsidRDefault="004D621B" w:rsidP="00F106AC">
            <w:pPr>
              <w:pStyle w:val="Sraopastraipa"/>
              <w:tabs>
                <w:tab w:val="left" w:pos="6096"/>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w:t>
            </w:r>
          </w:p>
        </w:tc>
      </w:tr>
      <w:tr w:rsidR="001C2EEF" w:rsidRPr="00540C21" w14:paraId="0F5D689E"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90FBD93" w14:textId="60263F5C" w:rsidR="001C2EEF" w:rsidRPr="00540C21" w:rsidRDefault="0015393A" w:rsidP="00F106AC">
            <w:pPr>
              <w:pStyle w:val="Sraopastraipa"/>
              <w:tabs>
                <w:tab w:val="left" w:pos="6096"/>
              </w:tabs>
              <w:spacing w:line="360" w:lineRule="auto"/>
              <w:ind w:left="0"/>
              <w:jc w:val="both"/>
              <w:rPr>
                <w:rFonts w:ascii="Times New Roman" w:hAnsi="Times New Roman" w:cs="Times New Roman"/>
                <w:b w:val="0"/>
                <w:bCs w:val="0"/>
                <w:sz w:val="24"/>
                <w:szCs w:val="24"/>
              </w:rPr>
            </w:pPr>
            <w:r w:rsidRPr="00540C21">
              <w:rPr>
                <w:rFonts w:ascii="Times New Roman" w:hAnsi="Times New Roman" w:cs="Times New Roman"/>
                <w:b w:val="0"/>
                <w:bCs w:val="0"/>
                <w:sz w:val="24"/>
                <w:szCs w:val="24"/>
              </w:rPr>
              <w:t>Socialinė priežiūra šeimoms</w:t>
            </w:r>
          </w:p>
        </w:tc>
        <w:tc>
          <w:tcPr>
            <w:tcW w:w="4814" w:type="dxa"/>
          </w:tcPr>
          <w:p w14:paraId="2BE871AB" w14:textId="365992ED" w:rsidR="001C2EEF" w:rsidRPr="00540C21" w:rsidRDefault="0015393A" w:rsidP="00F106AC">
            <w:pPr>
              <w:pStyle w:val="Sraopastraipa"/>
              <w:tabs>
                <w:tab w:val="left" w:pos="6096"/>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6</w:t>
            </w:r>
          </w:p>
        </w:tc>
      </w:tr>
    </w:tbl>
    <w:p w14:paraId="4A551B3E" w14:textId="77777777" w:rsidR="008541F4" w:rsidRPr="00540C21" w:rsidRDefault="008541F4" w:rsidP="00F106AC">
      <w:pPr>
        <w:pStyle w:val="Sraopastraipa"/>
        <w:spacing w:after="0" w:line="360" w:lineRule="auto"/>
        <w:ind w:left="0" w:firstLine="567"/>
        <w:jc w:val="center"/>
        <w:rPr>
          <w:rFonts w:ascii="Times New Roman" w:hAnsi="Times New Roman" w:cs="Times New Roman"/>
          <w:b/>
          <w:sz w:val="24"/>
          <w:szCs w:val="24"/>
        </w:rPr>
      </w:pPr>
    </w:p>
    <w:p w14:paraId="79DB73E2" w14:textId="77777777" w:rsidR="00F106AC" w:rsidRPr="00540C21" w:rsidRDefault="00F106AC" w:rsidP="00F106AC">
      <w:pPr>
        <w:pStyle w:val="Sraopastraipa"/>
        <w:spacing w:after="0" w:line="360" w:lineRule="auto"/>
        <w:ind w:left="0" w:firstLine="567"/>
        <w:jc w:val="center"/>
        <w:rPr>
          <w:rFonts w:ascii="Times New Roman" w:hAnsi="Times New Roman" w:cs="Times New Roman"/>
          <w:b/>
          <w:sz w:val="24"/>
          <w:szCs w:val="24"/>
        </w:rPr>
      </w:pPr>
    </w:p>
    <w:p w14:paraId="04283CF5" w14:textId="29FF8319" w:rsidR="00D05F17" w:rsidRPr="00540C21" w:rsidRDefault="00AA32A9" w:rsidP="00F106AC">
      <w:pPr>
        <w:pStyle w:val="Sraopastraipa"/>
        <w:spacing w:after="0" w:line="360" w:lineRule="auto"/>
        <w:ind w:left="0" w:firstLine="567"/>
        <w:jc w:val="center"/>
        <w:rPr>
          <w:rFonts w:ascii="Times New Roman" w:hAnsi="Times New Roman" w:cs="Times New Roman"/>
          <w:sz w:val="24"/>
          <w:szCs w:val="24"/>
        </w:rPr>
      </w:pPr>
      <w:r w:rsidRPr="00540C21">
        <w:rPr>
          <w:rFonts w:ascii="Times New Roman" w:hAnsi="Times New Roman" w:cs="Times New Roman"/>
          <w:b/>
          <w:sz w:val="24"/>
          <w:szCs w:val="24"/>
        </w:rPr>
        <w:t>1 pav. Įstaigos valdymo struktūra</w:t>
      </w:r>
    </w:p>
    <w:p w14:paraId="752C01E6" w14:textId="6566B43A" w:rsidR="00383EFE" w:rsidRPr="00540C21" w:rsidRDefault="00AB0DF2"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noProof/>
          <w:sz w:val="24"/>
          <w:szCs w:val="24"/>
        </w:rPr>
        <w:drawing>
          <wp:inline distT="0" distB="0" distL="0" distR="0" wp14:anchorId="41C5B970" wp14:editId="450144FB">
            <wp:extent cx="5486400" cy="2076450"/>
            <wp:effectExtent l="0" t="57150" r="0" b="114300"/>
            <wp:docPr id="34" name="Diagrama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8041684" w14:textId="77DD90D8" w:rsidR="00325C2C" w:rsidRPr="00540C21" w:rsidRDefault="00325C2C" w:rsidP="00F106AC">
      <w:pPr>
        <w:pStyle w:val="Sraopastraipa"/>
        <w:tabs>
          <w:tab w:val="left" w:pos="6096"/>
        </w:tabs>
        <w:spacing w:after="0" w:line="360" w:lineRule="auto"/>
        <w:ind w:left="0" w:firstLine="567"/>
        <w:jc w:val="both"/>
        <w:rPr>
          <w:rFonts w:ascii="Times New Roman" w:hAnsi="Times New Roman" w:cs="Times New Roman"/>
          <w:sz w:val="24"/>
          <w:szCs w:val="24"/>
        </w:rPr>
      </w:pPr>
    </w:p>
    <w:p w14:paraId="4E798EAB" w14:textId="77777777" w:rsidR="00F106AC" w:rsidRPr="00540C21" w:rsidRDefault="00F106AC" w:rsidP="00F106AC">
      <w:pPr>
        <w:pStyle w:val="Sraopastraipa"/>
        <w:tabs>
          <w:tab w:val="left" w:pos="6096"/>
        </w:tabs>
        <w:spacing w:after="0" w:line="360" w:lineRule="auto"/>
        <w:ind w:left="0" w:firstLine="567"/>
        <w:jc w:val="center"/>
        <w:rPr>
          <w:rFonts w:ascii="Times New Roman" w:hAnsi="Times New Roman" w:cs="Times New Roman"/>
          <w:b/>
          <w:bCs/>
          <w:sz w:val="24"/>
          <w:szCs w:val="24"/>
        </w:rPr>
      </w:pPr>
    </w:p>
    <w:p w14:paraId="0A0AB019" w14:textId="3DB7C7D2" w:rsidR="00325C2C" w:rsidRPr="00540C21" w:rsidRDefault="00AA32A9" w:rsidP="00F106AC">
      <w:pPr>
        <w:pStyle w:val="Sraopastraipa"/>
        <w:tabs>
          <w:tab w:val="left" w:pos="6096"/>
        </w:tabs>
        <w:spacing w:after="0" w:line="360" w:lineRule="auto"/>
        <w:ind w:left="0" w:firstLine="567"/>
        <w:jc w:val="center"/>
        <w:rPr>
          <w:rFonts w:ascii="Times New Roman" w:hAnsi="Times New Roman" w:cs="Times New Roman"/>
          <w:b/>
          <w:sz w:val="24"/>
          <w:szCs w:val="24"/>
        </w:rPr>
      </w:pPr>
      <w:r w:rsidRPr="00540C21">
        <w:rPr>
          <w:rFonts w:ascii="Times New Roman" w:hAnsi="Times New Roman" w:cs="Times New Roman"/>
          <w:b/>
          <w:bCs/>
          <w:sz w:val="24"/>
          <w:szCs w:val="24"/>
        </w:rPr>
        <w:t>2 pav. Pareigybių sąrašas</w:t>
      </w:r>
    </w:p>
    <w:p w14:paraId="5CEB92BD" w14:textId="77777777" w:rsidR="00961148" w:rsidRPr="00540C21" w:rsidRDefault="00961148" w:rsidP="00F106AC">
      <w:pPr>
        <w:pStyle w:val="Sraopastraipa"/>
        <w:tabs>
          <w:tab w:val="left" w:pos="6096"/>
        </w:tabs>
        <w:spacing w:after="0" w:line="360" w:lineRule="auto"/>
        <w:ind w:left="0" w:firstLine="567"/>
        <w:jc w:val="both"/>
        <w:rPr>
          <w:rFonts w:ascii="Times New Roman" w:hAnsi="Times New Roman" w:cs="Times New Roman"/>
          <w:sz w:val="24"/>
          <w:szCs w:val="24"/>
        </w:rPr>
      </w:pPr>
    </w:p>
    <w:tbl>
      <w:tblPr>
        <w:tblStyle w:val="5tinkleliolenteltamsi-1parykinimas"/>
        <w:tblW w:w="0" w:type="auto"/>
        <w:tblLook w:val="04A0" w:firstRow="1" w:lastRow="0" w:firstColumn="1" w:lastColumn="0" w:noHBand="0" w:noVBand="1"/>
      </w:tblPr>
      <w:tblGrid>
        <w:gridCol w:w="1763"/>
        <w:gridCol w:w="6645"/>
        <w:gridCol w:w="851"/>
      </w:tblGrid>
      <w:tr w:rsidR="00622201" w:rsidRPr="00540C21" w14:paraId="305A3B14" w14:textId="77777777" w:rsidTr="001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tcPr>
          <w:p w14:paraId="1E2BB115" w14:textId="6CC71975" w:rsidR="00622201" w:rsidRPr="00540C21" w:rsidRDefault="00622201" w:rsidP="00F106AC">
            <w:pPr>
              <w:tabs>
                <w:tab w:val="left" w:pos="0"/>
                <w:tab w:val="left" w:pos="6096"/>
              </w:tabs>
              <w:spacing w:line="360" w:lineRule="auto"/>
              <w:jc w:val="both"/>
              <w:rPr>
                <w:rFonts w:ascii="Times New Roman" w:hAnsi="Times New Roman" w:cs="Times New Roman"/>
                <w:sz w:val="24"/>
                <w:szCs w:val="24"/>
              </w:rPr>
            </w:pPr>
            <w:r w:rsidRPr="00540C21">
              <w:rPr>
                <w:rFonts w:ascii="Times New Roman" w:hAnsi="Times New Roman" w:cs="Times New Roman"/>
                <w:sz w:val="24"/>
                <w:szCs w:val="24"/>
              </w:rPr>
              <w:t>Skyriaus pavadinimas</w:t>
            </w:r>
          </w:p>
        </w:tc>
        <w:tc>
          <w:tcPr>
            <w:tcW w:w="6645" w:type="dxa"/>
          </w:tcPr>
          <w:p w14:paraId="0D352B0E" w14:textId="026BCE87" w:rsidR="00622201" w:rsidRPr="00540C21" w:rsidRDefault="00622201" w:rsidP="00F106AC">
            <w:pPr>
              <w:tabs>
                <w:tab w:val="left" w:pos="0"/>
                <w:tab w:val="left" w:pos="6096"/>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Pareigybės pavadinimas</w:t>
            </w:r>
          </w:p>
        </w:tc>
        <w:tc>
          <w:tcPr>
            <w:tcW w:w="851" w:type="dxa"/>
          </w:tcPr>
          <w:p w14:paraId="4BC162F2" w14:textId="506A25D3" w:rsidR="00622201" w:rsidRPr="00540C21" w:rsidRDefault="00622201" w:rsidP="00F106AC">
            <w:pPr>
              <w:tabs>
                <w:tab w:val="left" w:pos="0"/>
                <w:tab w:val="left" w:pos="6096"/>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Etato skč.</w:t>
            </w:r>
          </w:p>
        </w:tc>
      </w:tr>
      <w:tr w:rsidR="00EC7A86" w:rsidRPr="00540C21" w14:paraId="17BB249E"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309F93DE" w14:textId="092D94E9" w:rsidR="00EC7A86" w:rsidRPr="00540C21" w:rsidRDefault="00EC7A86" w:rsidP="00F106AC">
            <w:pPr>
              <w:tabs>
                <w:tab w:val="left" w:pos="0"/>
                <w:tab w:val="left" w:pos="6096"/>
              </w:tabs>
              <w:spacing w:line="360" w:lineRule="auto"/>
              <w:rPr>
                <w:rFonts w:ascii="Times New Roman" w:hAnsi="Times New Roman" w:cs="Times New Roman"/>
                <w:b w:val="0"/>
                <w:bCs w:val="0"/>
                <w:sz w:val="24"/>
                <w:szCs w:val="24"/>
              </w:rPr>
            </w:pPr>
          </w:p>
          <w:p w14:paraId="1099378C" w14:textId="4D568747" w:rsidR="00EC7A86" w:rsidRPr="00540C21" w:rsidRDefault="009563DD" w:rsidP="00F106AC">
            <w:pPr>
              <w:tabs>
                <w:tab w:val="left" w:pos="0"/>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Administracija</w:t>
            </w:r>
          </w:p>
        </w:tc>
        <w:tc>
          <w:tcPr>
            <w:tcW w:w="6645" w:type="dxa"/>
          </w:tcPr>
          <w:p w14:paraId="60F4C20F" w14:textId="5E07E204" w:rsidR="00EC7A86" w:rsidRPr="00540C21" w:rsidRDefault="009563D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Direktorius </w:t>
            </w:r>
          </w:p>
        </w:tc>
        <w:tc>
          <w:tcPr>
            <w:tcW w:w="851" w:type="dxa"/>
          </w:tcPr>
          <w:p w14:paraId="28C5AF3D" w14:textId="3BD990AD" w:rsidR="00EC7A86" w:rsidRPr="00540C21" w:rsidRDefault="009563D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EC7A86" w:rsidRPr="00540C21" w14:paraId="26FB0882"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01788417" w14:textId="77777777" w:rsidR="00EC7A86" w:rsidRPr="00540C21" w:rsidRDefault="00EC7A86"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07700CCC" w14:textId="58BE00CD" w:rsidR="00EC7A86" w:rsidRPr="00540C21" w:rsidRDefault="009563D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Direktoriaus pavaduotojas </w:t>
            </w:r>
          </w:p>
        </w:tc>
        <w:tc>
          <w:tcPr>
            <w:tcW w:w="851" w:type="dxa"/>
          </w:tcPr>
          <w:p w14:paraId="70A7A88D" w14:textId="3C32406E" w:rsidR="00EC7A86" w:rsidRPr="00540C21" w:rsidRDefault="009563D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EC7A86" w:rsidRPr="00540C21" w14:paraId="6E018590"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07822FA8" w14:textId="77777777" w:rsidR="00EC7A86" w:rsidRPr="00540C21" w:rsidRDefault="00EC7A86"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286AFE00" w14:textId="23DD0DDD" w:rsidR="00EC7A86" w:rsidRPr="00540C21" w:rsidRDefault="009563D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Vyr. finansininkas</w:t>
            </w:r>
          </w:p>
        </w:tc>
        <w:tc>
          <w:tcPr>
            <w:tcW w:w="851" w:type="dxa"/>
          </w:tcPr>
          <w:p w14:paraId="2B9F01CB" w14:textId="505C0C78" w:rsidR="00EC7A86" w:rsidRPr="00540C21" w:rsidRDefault="009563D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EC7A86" w:rsidRPr="00540C21" w14:paraId="4AC548DD"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33634423" w14:textId="77777777" w:rsidR="00EC7A86" w:rsidRPr="00540C21" w:rsidRDefault="00EC7A86"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0239C55D" w14:textId="5F6F9A2A" w:rsidR="00EC7A86" w:rsidRPr="00540C21" w:rsidRDefault="009563D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Administratorius</w:t>
            </w:r>
          </w:p>
        </w:tc>
        <w:tc>
          <w:tcPr>
            <w:tcW w:w="851" w:type="dxa"/>
          </w:tcPr>
          <w:p w14:paraId="7D5541AB" w14:textId="7BB343D0" w:rsidR="00EC7A86" w:rsidRPr="00540C21" w:rsidRDefault="009563D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3E79D0" w:rsidRPr="00540C21" w14:paraId="190D5E1B"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29938994" w14:textId="13CA8408" w:rsidR="003E79D0" w:rsidRPr="00540C21" w:rsidRDefault="003E79D0" w:rsidP="00F106AC">
            <w:pPr>
              <w:tabs>
                <w:tab w:val="left" w:pos="0"/>
                <w:tab w:val="left" w:pos="6096"/>
              </w:tabs>
              <w:spacing w:line="360" w:lineRule="auto"/>
              <w:rPr>
                <w:rFonts w:ascii="Times New Roman" w:hAnsi="Times New Roman" w:cs="Times New Roman"/>
                <w:sz w:val="24"/>
                <w:szCs w:val="24"/>
              </w:rPr>
            </w:pPr>
            <w:r w:rsidRPr="00540C21">
              <w:rPr>
                <w:rFonts w:ascii="Times New Roman" w:hAnsi="Times New Roman" w:cs="Times New Roman"/>
                <w:sz w:val="24"/>
                <w:szCs w:val="24"/>
              </w:rPr>
              <w:lastRenderedPageBreak/>
              <w:t xml:space="preserve">   Specialistai</w:t>
            </w:r>
          </w:p>
        </w:tc>
        <w:tc>
          <w:tcPr>
            <w:tcW w:w="6645" w:type="dxa"/>
          </w:tcPr>
          <w:p w14:paraId="1C11C6C3" w14:textId="6F1D5A22" w:rsidR="003E79D0" w:rsidRPr="00540C21" w:rsidRDefault="003E79D0"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Specialistas užimtumui ir darbo bei meno terapijai</w:t>
            </w:r>
          </w:p>
        </w:tc>
        <w:tc>
          <w:tcPr>
            <w:tcW w:w="851" w:type="dxa"/>
          </w:tcPr>
          <w:p w14:paraId="7102F211" w14:textId="5417B07A" w:rsidR="003E79D0" w:rsidRPr="00540C21" w:rsidRDefault="003E79D0"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3E79D0" w:rsidRPr="00540C21" w14:paraId="11779C2D"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43A75A7F" w14:textId="77777777" w:rsidR="003E79D0" w:rsidRPr="00540C21" w:rsidRDefault="003E79D0"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06478645" w14:textId="1FD15D57" w:rsidR="003E79D0" w:rsidRPr="00540C21" w:rsidRDefault="003E79D0"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Specialistas atviram darbui su jaunimu</w:t>
            </w:r>
          </w:p>
        </w:tc>
        <w:tc>
          <w:tcPr>
            <w:tcW w:w="851" w:type="dxa"/>
          </w:tcPr>
          <w:p w14:paraId="00F6A72A" w14:textId="098097D6" w:rsidR="003E79D0" w:rsidRPr="00540C21" w:rsidRDefault="003E79D0"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3E79D0" w:rsidRPr="00540C21" w14:paraId="537736D1"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42FB5A2C" w14:textId="77777777" w:rsidR="003E79D0" w:rsidRPr="00540C21" w:rsidRDefault="003E79D0"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3FBF3415" w14:textId="4BBC0EB3" w:rsidR="003E79D0" w:rsidRPr="00540C21" w:rsidRDefault="00542DCA"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Bendruomeninių šeimos namų koordinatorė</w:t>
            </w:r>
          </w:p>
        </w:tc>
        <w:tc>
          <w:tcPr>
            <w:tcW w:w="851" w:type="dxa"/>
          </w:tcPr>
          <w:p w14:paraId="253DEB43" w14:textId="67063581" w:rsidR="003E79D0" w:rsidRPr="00540C21" w:rsidRDefault="00542DCA"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542DCA" w:rsidRPr="00540C21" w14:paraId="7703E5A5"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val="restart"/>
          </w:tcPr>
          <w:p w14:paraId="13FE2F77" w14:textId="1225CA34" w:rsidR="00542DCA" w:rsidRPr="00540C21" w:rsidRDefault="00542DCA" w:rsidP="00F106AC">
            <w:pPr>
              <w:tabs>
                <w:tab w:val="left" w:pos="0"/>
                <w:tab w:val="left" w:pos="6096"/>
              </w:tabs>
              <w:spacing w:line="360" w:lineRule="auto"/>
              <w:jc w:val="both"/>
              <w:rPr>
                <w:rFonts w:ascii="Times New Roman" w:hAnsi="Times New Roman" w:cs="Times New Roman"/>
                <w:sz w:val="24"/>
                <w:szCs w:val="24"/>
              </w:rPr>
            </w:pPr>
            <w:r w:rsidRPr="00540C21">
              <w:rPr>
                <w:rFonts w:ascii="Times New Roman" w:hAnsi="Times New Roman" w:cs="Times New Roman"/>
                <w:sz w:val="24"/>
                <w:szCs w:val="24"/>
              </w:rPr>
              <w:t>Socialiniai darbuotojai</w:t>
            </w:r>
          </w:p>
        </w:tc>
        <w:tc>
          <w:tcPr>
            <w:tcW w:w="6645" w:type="dxa"/>
          </w:tcPr>
          <w:p w14:paraId="196FA4DA" w14:textId="2C6470C6" w:rsidR="00542DCA" w:rsidRPr="00540C21" w:rsidRDefault="00542DCA"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Atvejo vadybininkas</w:t>
            </w:r>
          </w:p>
        </w:tc>
        <w:tc>
          <w:tcPr>
            <w:tcW w:w="851" w:type="dxa"/>
          </w:tcPr>
          <w:p w14:paraId="6B13F0A5" w14:textId="7EFD7EDF" w:rsidR="00542DCA" w:rsidRPr="00540C21" w:rsidRDefault="00542DCA"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542DCA" w:rsidRPr="00540C21" w14:paraId="12E74CED"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35A87807" w14:textId="77777777" w:rsidR="00542DCA" w:rsidRPr="00540C21" w:rsidRDefault="00542DCA"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1B116FEC" w14:textId="026EE5EF" w:rsidR="00542DCA" w:rsidRPr="00540C21" w:rsidRDefault="00542DCA"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Globos koordinatorius</w:t>
            </w:r>
          </w:p>
        </w:tc>
        <w:tc>
          <w:tcPr>
            <w:tcW w:w="851" w:type="dxa"/>
          </w:tcPr>
          <w:p w14:paraId="06FF803D" w14:textId="704F6B66" w:rsidR="00542DCA" w:rsidRPr="00540C21" w:rsidRDefault="00542DCA"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542DCA" w:rsidRPr="00540C21" w14:paraId="7649444F"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6CC64CC2" w14:textId="77777777" w:rsidR="00542DCA" w:rsidRPr="00540C21" w:rsidRDefault="00542DCA"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0E7B9DAC" w14:textId="17290727" w:rsidR="00542DCA" w:rsidRPr="00540C21" w:rsidRDefault="00542DCA"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Darbui su senais ir neįgaliais asmenimis</w:t>
            </w:r>
          </w:p>
        </w:tc>
        <w:tc>
          <w:tcPr>
            <w:tcW w:w="851" w:type="dxa"/>
          </w:tcPr>
          <w:p w14:paraId="375C983E" w14:textId="1C042FD2" w:rsidR="00542DCA" w:rsidRPr="00540C21" w:rsidRDefault="00542DCA"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542DCA" w:rsidRPr="00540C21" w14:paraId="2D5BA9D9"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7701DA62" w14:textId="77777777" w:rsidR="00542DCA" w:rsidRPr="00540C21" w:rsidRDefault="00542DCA"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1D23E853" w14:textId="29E115BA" w:rsidR="00542DCA" w:rsidRPr="00540C21" w:rsidRDefault="00542DCA"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Darbui su </w:t>
            </w:r>
            <w:r w:rsidR="00102D88" w:rsidRPr="00540C21">
              <w:rPr>
                <w:rFonts w:ascii="Times New Roman" w:hAnsi="Times New Roman" w:cs="Times New Roman"/>
                <w:sz w:val="24"/>
                <w:szCs w:val="24"/>
              </w:rPr>
              <w:t xml:space="preserve">socialinę atskirtį patiriančiomis </w:t>
            </w:r>
            <w:r w:rsidRPr="00540C21">
              <w:rPr>
                <w:rFonts w:ascii="Times New Roman" w:hAnsi="Times New Roman" w:cs="Times New Roman"/>
                <w:sz w:val="24"/>
                <w:szCs w:val="24"/>
              </w:rPr>
              <w:t>šeimomis</w:t>
            </w:r>
          </w:p>
        </w:tc>
        <w:tc>
          <w:tcPr>
            <w:tcW w:w="851" w:type="dxa"/>
          </w:tcPr>
          <w:p w14:paraId="05948269" w14:textId="7A951873" w:rsidR="00542DCA" w:rsidRPr="00540C21" w:rsidRDefault="00542DCA"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542DCA" w:rsidRPr="00540C21" w14:paraId="5F1C8EF9"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35C121CD" w14:textId="77777777" w:rsidR="00542DCA" w:rsidRPr="00540C21" w:rsidRDefault="00542DCA"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4D3A7A8E" w14:textId="527B6E26" w:rsidR="00542DCA" w:rsidRPr="00540C21" w:rsidRDefault="00542DCA"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Darbui su socialinę atskirtį patiriančiais asmenimis</w:t>
            </w:r>
          </w:p>
        </w:tc>
        <w:tc>
          <w:tcPr>
            <w:tcW w:w="851" w:type="dxa"/>
          </w:tcPr>
          <w:p w14:paraId="577C858E" w14:textId="5FA01A0D" w:rsidR="00542DCA" w:rsidRPr="00540C21" w:rsidRDefault="00542DCA"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0,25</w:t>
            </w:r>
          </w:p>
        </w:tc>
      </w:tr>
      <w:tr w:rsidR="00D17A4D" w:rsidRPr="00540C21" w14:paraId="3BBF51C1"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val="restart"/>
          </w:tcPr>
          <w:p w14:paraId="6B12BC57" w14:textId="58560F12" w:rsidR="00D17A4D" w:rsidRPr="00540C21" w:rsidRDefault="00D17A4D" w:rsidP="00F106AC">
            <w:pPr>
              <w:tabs>
                <w:tab w:val="left" w:pos="0"/>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Individualios pagalbos specialistai</w:t>
            </w:r>
          </w:p>
        </w:tc>
        <w:tc>
          <w:tcPr>
            <w:tcW w:w="6645" w:type="dxa"/>
          </w:tcPr>
          <w:p w14:paraId="48D05821" w14:textId="68E6E719" w:rsidR="00D17A4D" w:rsidRPr="00540C21" w:rsidRDefault="00D17A4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Socialinio darbuotojo padėjėja</w:t>
            </w:r>
          </w:p>
        </w:tc>
        <w:tc>
          <w:tcPr>
            <w:tcW w:w="851" w:type="dxa"/>
          </w:tcPr>
          <w:p w14:paraId="7BD1D402" w14:textId="7D3C9154" w:rsidR="00D17A4D" w:rsidRPr="00540C21" w:rsidRDefault="00D17A4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D17A4D" w:rsidRPr="00540C21" w14:paraId="52F8FFFB"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5C0CF74F" w14:textId="77777777" w:rsidR="00D17A4D" w:rsidRPr="00540C21" w:rsidRDefault="00D17A4D"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78787EF1" w14:textId="4359CC22" w:rsidR="00D17A4D" w:rsidRPr="00540C21" w:rsidRDefault="00EC7A86"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Individualios</w:t>
            </w:r>
            <w:r w:rsidR="00D17A4D" w:rsidRPr="00540C21">
              <w:rPr>
                <w:rFonts w:ascii="Times New Roman" w:hAnsi="Times New Roman" w:cs="Times New Roman"/>
                <w:sz w:val="24"/>
                <w:szCs w:val="24"/>
              </w:rPr>
              <w:t xml:space="preserve"> priežiūros darbuotoja</w:t>
            </w:r>
            <w:r w:rsidRPr="00540C21">
              <w:rPr>
                <w:rFonts w:ascii="Times New Roman" w:hAnsi="Times New Roman" w:cs="Times New Roman"/>
                <w:sz w:val="24"/>
                <w:szCs w:val="24"/>
              </w:rPr>
              <w:t>s</w:t>
            </w:r>
          </w:p>
        </w:tc>
        <w:tc>
          <w:tcPr>
            <w:tcW w:w="851" w:type="dxa"/>
          </w:tcPr>
          <w:p w14:paraId="41AADD4F" w14:textId="054AAB5D" w:rsidR="00D17A4D" w:rsidRPr="00540C21" w:rsidRDefault="00EC7A86"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D17A4D" w:rsidRPr="00540C21" w14:paraId="1BB73ACD"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6C2FE31F" w14:textId="77777777" w:rsidR="00D17A4D" w:rsidRPr="00540C21" w:rsidRDefault="00D17A4D"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042915E0" w14:textId="3FEB5D0E" w:rsidR="00D17A4D" w:rsidRPr="00540C21" w:rsidRDefault="00EC7A86"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Individualios priežiūros darbuotojas</w:t>
            </w:r>
          </w:p>
        </w:tc>
        <w:tc>
          <w:tcPr>
            <w:tcW w:w="851" w:type="dxa"/>
          </w:tcPr>
          <w:p w14:paraId="3738DE5C" w14:textId="66F2121A" w:rsidR="00D17A4D" w:rsidRPr="00540C21" w:rsidRDefault="001D1325"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D17A4D" w:rsidRPr="00540C21" w14:paraId="52F840E4"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val="restart"/>
          </w:tcPr>
          <w:p w14:paraId="499E13B0" w14:textId="6356B9DB" w:rsidR="00D17A4D" w:rsidRPr="00540C21" w:rsidRDefault="00D17A4D" w:rsidP="00F106AC">
            <w:pPr>
              <w:tabs>
                <w:tab w:val="left" w:pos="0"/>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Bendrojo skyriaus darbuotojai</w:t>
            </w:r>
          </w:p>
        </w:tc>
        <w:tc>
          <w:tcPr>
            <w:tcW w:w="6645" w:type="dxa"/>
          </w:tcPr>
          <w:p w14:paraId="506629D8" w14:textId="675A7722" w:rsidR="00D17A4D" w:rsidRPr="00540C21" w:rsidRDefault="00727C59"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Ū</w:t>
            </w:r>
            <w:r w:rsidR="00D17A4D" w:rsidRPr="00540C21">
              <w:rPr>
                <w:rFonts w:ascii="Times New Roman" w:hAnsi="Times New Roman" w:cs="Times New Roman"/>
                <w:sz w:val="24"/>
                <w:szCs w:val="24"/>
              </w:rPr>
              <w:t>kvedys</w:t>
            </w:r>
          </w:p>
        </w:tc>
        <w:tc>
          <w:tcPr>
            <w:tcW w:w="851" w:type="dxa"/>
          </w:tcPr>
          <w:p w14:paraId="7A601450" w14:textId="21E91D98" w:rsidR="00D17A4D" w:rsidRPr="00540C21" w:rsidRDefault="00D17A4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w:t>
            </w:r>
          </w:p>
        </w:tc>
      </w:tr>
      <w:tr w:rsidR="00D17A4D" w:rsidRPr="00540C21" w14:paraId="423553BE"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7144091E" w14:textId="77777777" w:rsidR="00D17A4D" w:rsidRPr="00540C21" w:rsidRDefault="00D17A4D"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5A1EADC5" w14:textId="53A6BFA0" w:rsidR="00D17A4D" w:rsidRPr="00540C21" w:rsidRDefault="00727C59"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r w:rsidR="00D17A4D" w:rsidRPr="00540C21">
              <w:rPr>
                <w:rFonts w:ascii="Times New Roman" w:hAnsi="Times New Roman" w:cs="Times New Roman"/>
                <w:sz w:val="24"/>
                <w:szCs w:val="24"/>
              </w:rPr>
              <w:t>airuotojas</w:t>
            </w:r>
          </w:p>
        </w:tc>
        <w:tc>
          <w:tcPr>
            <w:tcW w:w="851" w:type="dxa"/>
          </w:tcPr>
          <w:p w14:paraId="65FD51BB" w14:textId="263663B8" w:rsidR="00D17A4D" w:rsidRPr="00540C21" w:rsidRDefault="00EC7A86"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w:t>
            </w:r>
          </w:p>
        </w:tc>
      </w:tr>
      <w:tr w:rsidR="00D17A4D" w:rsidRPr="00540C21" w14:paraId="0E00D74D" w14:textId="77777777" w:rsidTr="001D1325">
        <w:tc>
          <w:tcPr>
            <w:cnfStyle w:val="001000000000" w:firstRow="0" w:lastRow="0" w:firstColumn="1" w:lastColumn="0" w:oddVBand="0" w:evenVBand="0" w:oddHBand="0" w:evenHBand="0" w:firstRowFirstColumn="0" w:firstRowLastColumn="0" w:lastRowFirstColumn="0" w:lastRowLastColumn="0"/>
            <w:tcW w:w="1763" w:type="dxa"/>
            <w:vMerge/>
          </w:tcPr>
          <w:p w14:paraId="636AEB11" w14:textId="77777777" w:rsidR="00D17A4D" w:rsidRPr="00540C21" w:rsidRDefault="00D17A4D"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17C8E875" w14:textId="3A20BC62" w:rsidR="00D17A4D" w:rsidRPr="00540C21" w:rsidRDefault="00D17A4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Aplinkos priežiūros specialistas</w:t>
            </w:r>
          </w:p>
        </w:tc>
        <w:tc>
          <w:tcPr>
            <w:tcW w:w="851" w:type="dxa"/>
          </w:tcPr>
          <w:p w14:paraId="118A9EF5" w14:textId="47564E77" w:rsidR="00D17A4D" w:rsidRPr="00540C21" w:rsidRDefault="00D17A4D" w:rsidP="00F106AC">
            <w:pPr>
              <w:tabs>
                <w:tab w:val="left" w:pos="0"/>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r w:rsidR="00D17A4D" w:rsidRPr="00540C21" w14:paraId="6D7BA499" w14:textId="77777777" w:rsidTr="001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dxa"/>
            <w:vMerge/>
          </w:tcPr>
          <w:p w14:paraId="20919B6D" w14:textId="77777777" w:rsidR="00D17A4D" w:rsidRPr="00540C21" w:rsidRDefault="00D17A4D" w:rsidP="00F106AC">
            <w:pPr>
              <w:tabs>
                <w:tab w:val="left" w:pos="0"/>
                <w:tab w:val="left" w:pos="6096"/>
              </w:tabs>
              <w:spacing w:line="360" w:lineRule="auto"/>
              <w:jc w:val="both"/>
              <w:rPr>
                <w:rFonts w:ascii="Times New Roman" w:hAnsi="Times New Roman" w:cs="Times New Roman"/>
                <w:sz w:val="24"/>
                <w:szCs w:val="24"/>
              </w:rPr>
            </w:pPr>
          </w:p>
        </w:tc>
        <w:tc>
          <w:tcPr>
            <w:tcW w:w="6645" w:type="dxa"/>
          </w:tcPr>
          <w:p w14:paraId="0D0470E1" w14:textId="3C6B4A05" w:rsidR="00D17A4D" w:rsidRPr="00540C21" w:rsidRDefault="00727C59"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w:t>
            </w:r>
            <w:r w:rsidR="00D17A4D" w:rsidRPr="00540C21">
              <w:rPr>
                <w:rFonts w:ascii="Times New Roman" w:hAnsi="Times New Roman" w:cs="Times New Roman"/>
                <w:sz w:val="24"/>
                <w:szCs w:val="24"/>
              </w:rPr>
              <w:t>alytoja</w:t>
            </w:r>
            <w:r w:rsidR="00EC7A86" w:rsidRPr="00540C21">
              <w:rPr>
                <w:rFonts w:ascii="Times New Roman" w:hAnsi="Times New Roman" w:cs="Times New Roman"/>
                <w:sz w:val="24"/>
                <w:szCs w:val="24"/>
              </w:rPr>
              <w:t>s</w:t>
            </w:r>
          </w:p>
        </w:tc>
        <w:tc>
          <w:tcPr>
            <w:tcW w:w="851" w:type="dxa"/>
          </w:tcPr>
          <w:p w14:paraId="7E6B17C4" w14:textId="65DB9988" w:rsidR="00D17A4D" w:rsidRPr="00540C21" w:rsidRDefault="00D17A4D" w:rsidP="00F106AC">
            <w:pPr>
              <w:tabs>
                <w:tab w:val="left" w:pos="0"/>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0,5</w:t>
            </w:r>
          </w:p>
        </w:tc>
      </w:tr>
    </w:tbl>
    <w:p w14:paraId="757AD74B" w14:textId="5AF33364" w:rsidR="00C4003A" w:rsidRPr="00540C21" w:rsidRDefault="00604B9E" w:rsidP="00F106AC">
      <w:pPr>
        <w:tabs>
          <w:tab w:val="left" w:pos="0"/>
        </w:tabs>
        <w:spacing w:after="0" w:line="360" w:lineRule="auto"/>
        <w:jc w:val="both"/>
        <w:rPr>
          <w:rFonts w:ascii="Times New Roman" w:hAnsi="Times New Roman" w:cs="Times New Roman"/>
          <w:b/>
          <w:bCs/>
          <w:sz w:val="24"/>
          <w:szCs w:val="24"/>
          <w:lang w:eastAsia="lt-LT"/>
        </w:rPr>
      </w:pPr>
      <w:r w:rsidRPr="00540C21">
        <w:rPr>
          <w:rFonts w:ascii="Times New Roman" w:hAnsi="Times New Roman" w:cs="Times New Roman"/>
          <w:b/>
          <w:bCs/>
          <w:sz w:val="24"/>
          <w:szCs w:val="24"/>
        </w:rPr>
        <w:t xml:space="preserve"> </w:t>
      </w:r>
      <w:r w:rsidR="00A30850" w:rsidRPr="00540C21">
        <w:rPr>
          <w:rFonts w:ascii="Times New Roman" w:hAnsi="Times New Roman" w:cs="Times New Roman"/>
          <w:sz w:val="24"/>
          <w:szCs w:val="24"/>
        </w:rPr>
        <w:tab/>
      </w:r>
    </w:p>
    <w:p w14:paraId="1FF87398" w14:textId="02652AFE" w:rsidR="001C5ABF" w:rsidRPr="00540C21" w:rsidRDefault="00973F1B" w:rsidP="00F106AC">
      <w:pPr>
        <w:pStyle w:val="Sraopastraipa"/>
        <w:numPr>
          <w:ilvl w:val="1"/>
          <w:numId w:val="2"/>
        </w:numPr>
        <w:tabs>
          <w:tab w:val="left" w:pos="426"/>
          <w:tab w:val="left" w:pos="6096"/>
        </w:tabs>
        <w:spacing w:after="0" w:line="360" w:lineRule="auto"/>
        <w:ind w:left="0" w:firstLine="0"/>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00E41677" w:rsidRPr="00540C21">
        <w:rPr>
          <w:rFonts w:ascii="Times New Roman" w:hAnsi="Times New Roman" w:cs="Times New Roman"/>
          <w:b/>
          <w:sz w:val="24"/>
          <w:szCs w:val="24"/>
        </w:rPr>
        <w:t>Vadovo iniciatyvos</w:t>
      </w:r>
      <w:r w:rsidR="00E41677" w:rsidRPr="00540C21">
        <w:rPr>
          <w:rFonts w:ascii="Times New Roman" w:hAnsi="Times New Roman" w:cs="Times New Roman"/>
          <w:sz w:val="24"/>
          <w:szCs w:val="24"/>
        </w:rPr>
        <w:t>:</w:t>
      </w:r>
    </w:p>
    <w:p w14:paraId="696384B4" w14:textId="4D72874F" w:rsidR="00AE2533" w:rsidRPr="00540C21" w:rsidRDefault="00AE2533"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Direktor</w:t>
      </w:r>
      <w:r w:rsidR="00727C59">
        <w:rPr>
          <w:rFonts w:ascii="Times New Roman" w:hAnsi="Times New Roman" w:cs="Times New Roman"/>
          <w:sz w:val="24"/>
          <w:szCs w:val="24"/>
        </w:rPr>
        <w:t>ė</w:t>
      </w:r>
      <w:r w:rsidRPr="00540C21">
        <w:rPr>
          <w:rFonts w:ascii="Times New Roman" w:hAnsi="Times New Roman" w:cs="Times New Roman"/>
          <w:sz w:val="24"/>
          <w:szCs w:val="24"/>
        </w:rPr>
        <w:t xml:space="preserve"> paskirta 2017 m. liepos 10 d. Neringos savivaldybės mero </w:t>
      </w:r>
      <w:r w:rsidR="004E43AD" w:rsidRPr="00540C21">
        <w:rPr>
          <w:rFonts w:ascii="Times New Roman" w:hAnsi="Times New Roman" w:cs="Times New Roman"/>
          <w:sz w:val="24"/>
          <w:szCs w:val="24"/>
        </w:rPr>
        <w:t>2017 m. liepos 5 d. potvarkiu Nr. V11-19 „Dėl Rasos Baltrušaitienės priėmimo“.</w:t>
      </w:r>
    </w:p>
    <w:p w14:paraId="12C10CC6" w14:textId="03E083B4" w:rsidR="001B48E6" w:rsidRPr="00540C21" w:rsidRDefault="00D00EF6" w:rsidP="00F106AC">
      <w:pPr>
        <w:pStyle w:val="Sraopastraipa"/>
        <w:tabs>
          <w:tab w:val="left" w:pos="6096"/>
        </w:tabs>
        <w:spacing w:after="0" w:line="360" w:lineRule="auto"/>
        <w:ind w:left="0" w:firstLine="567"/>
        <w:jc w:val="both"/>
        <w:rPr>
          <w:rFonts w:ascii="Times New Roman" w:eastAsia="Times New Roman" w:hAnsi="Times New Roman" w:cs="Times New Roman"/>
          <w:sz w:val="24"/>
          <w:szCs w:val="24"/>
        </w:rPr>
      </w:pPr>
      <w:r w:rsidRPr="00540C21">
        <w:rPr>
          <w:rFonts w:ascii="Times New Roman" w:eastAsia="Times New Roman" w:hAnsi="Times New Roman" w:cs="Times New Roman"/>
          <w:sz w:val="24"/>
          <w:szCs w:val="24"/>
        </w:rPr>
        <w:t>Centras turi savivaldybės teritorijoje atitikti vietos bendruomenės lūkesčius bei efektyviai spręsti iškylančias problemas. Todėl siekiant tęstinai ir darniai veikiančios, pažangios ir inovatyvios, šiuolaikinės organizacijos modelio, mano</w:t>
      </w:r>
      <w:r w:rsidR="00727C59">
        <w:rPr>
          <w:rFonts w:ascii="Times New Roman" w:eastAsia="Times New Roman" w:hAnsi="Times New Roman" w:cs="Times New Roman"/>
          <w:sz w:val="24"/>
          <w:szCs w:val="24"/>
        </w:rPr>
        <w:t>, kaip įstaigos vadovės,</w:t>
      </w:r>
      <w:r w:rsidRPr="00540C21">
        <w:rPr>
          <w:rFonts w:ascii="Times New Roman" w:eastAsia="Times New Roman" w:hAnsi="Times New Roman" w:cs="Times New Roman"/>
          <w:sz w:val="24"/>
          <w:szCs w:val="24"/>
        </w:rPr>
        <w:t xml:space="preserve"> siekiai ir tikslai įstaigoje yra šie:</w:t>
      </w:r>
    </w:p>
    <w:p w14:paraId="3DDF61CD" w14:textId="77777777" w:rsidR="00F106AC" w:rsidRPr="00540C21" w:rsidRDefault="00F106AC" w:rsidP="00F106AC">
      <w:pPr>
        <w:pStyle w:val="Sraopastraipa"/>
        <w:tabs>
          <w:tab w:val="left" w:pos="6096"/>
        </w:tabs>
        <w:spacing w:after="0" w:line="360" w:lineRule="auto"/>
        <w:ind w:left="0" w:firstLine="567"/>
        <w:jc w:val="both"/>
        <w:rPr>
          <w:rFonts w:ascii="Times New Roman" w:hAnsi="Times New Roman" w:cs="Times New Roman"/>
          <w:sz w:val="24"/>
          <w:szCs w:val="24"/>
        </w:rPr>
      </w:pPr>
    </w:p>
    <w:p w14:paraId="396EB138" w14:textId="75976E20" w:rsidR="006F2082" w:rsidRPr="00540C21" w:rsidRDefault="009F07AB" w:rsidP="00F106AC">
      <w:pPr>
        <w:pStyle w:val="Sraopastraipa"/>
        <w:numPr>
          <w:ilvl w:val="0"/>
          <w:numId w:val="11"/>
        </w:numPr>
        <w:tabs>
          <w:tab w:val="left" w:pos="6096"/>
        </w:tabs>
        <w:spacing w:after="0" w:line="360" w:lineRule="auto"/>
        <w:ind w:left="851" w:hanging="284"/>
        <w:jc w:val="both"/>
        <w:rPr>
          <w:rFonts w:ascii="Times New Roman" w:hAnsi="Times New Roman" w:cs="Times New Roman"/>
          <w:i/>
          <w:iCs/>
          <w:sz w:val="24"/>
          <w:szCs w:val="24"/>
        </w:rPr>
      </w:pPr>
      <w:r w:rsidRPr="00540C21">
        <w:rPr>
          <w:rFonts w:ascii="Times New Roman" w:hAnsi="Times New Roman" w:cs="Times New Roman"/>
          <w:i/>
          <w:iCs/>
          <w:sz w:val="24"/>
          <w:szCs w:val="24"/>
        </w:rPr>
        <w:t>Centro 202</w:t>
      </w:r>
      <w:r w:rsidR="00F1206C" w:rsidRPr="00540C21">
        <w:rPr>
          <w:rFonts w:ascii="Times New Roman" w:hAnsi="Times New Roman" w:cs="Times New Roman"/>
          <w:i/>
          <w:iCs/>
          <w:sz w:val="24"/>
          <w:szCs w:val="24"/>
        </w:rPr>
        <w:t>3</w:t>
      </w:r>
      <w:r w:rsidR="00727C59" w:rsidRPr="00540C21">
        <w:rPr>
          <w:rFonts w:ascii="Times New Roman" w:hAnsi="Times New Roman" w:cs="Times New Roman"/>
          <w:sz w:val="24"/>
          <w:szCs w:val="24"/>
        </w:rPr>
        <w:t>–</w:t>
      </w:r>
      <w:r w:rsidRPr="00540C21">
        <w:rPr>
          <w:rFonts w:ascii="Times New Roman" w:hAnsi="Times New Roman" w:cs="Times New Roman"/>
          <w:i/>
          <w:iCs/>
          <w:sz w:val="24"/>
          <w:szCs w:val="24"/>
        </w:rPr>
        <w:t>202</w:t>
      </w:r>
      <w:r w:rsidR="00F1206C" w:rsidRPr="00540C21">
        <w:rPr>
          <w:rFonts w:ascii="Times New Roman" w:hAnsi="Times New Roman" w:cs="Times New Roman"/>
          <w:i/>
          <w:iCs/>
          <w:sz w:val="24"/>
          <w:szCs w:val="24"/>
        </w:rPr>
        <w:t>5</w:t>
      </w:r>
      <w:r w:rsidRPr="00540C21">
        <w:rPr>
          <w:rFonts w:ascii="Times New Roman" w:hAnsi="Times New Roman" w:cs="Times New Roman"/>
          <w:i/>
          <w:iCs/>
          <w:sz w:val="24"/>
          <w:szCs w:val="24"/>
        </w:rPr>
        <w:t xml:space="preserve"> metų veiklos plano rengimas</w:t>
      </w:r>
    </w:p>
    <w:p w14:paraId="1F2D0142" w14:textId="77777777" w:rsidR="00C06C8C" w:rsidRPr="00540C21" w:rsidRDefault="00C06C8C" w:rsidP="00F106AC">
      <w:pPr>
        <w:pStyle w:val="Sraopastraipa"/>
        <w:tabs>
          <w:tab w:val="left" w:pos="6096"/>
        </w:tabs>
        <w:spacing w:after="0" w:line="360" w:lineRule="auto"/>
        <w:ind w:left="1287"/>
        <w:jc w:val="both"/>
        <w:rPr>
          <w:rFonts w:ascii="Times New Roman" w:hAnsi="Times New Roman" w:cs="Times New Roman"/>
          <w:i/>
          <w:iCs/>
          <w:sz w:val="24"/>
          <w:szCs w:val="24"/>
        </w:rPr>
      </w:pPr>
    </w:p>
    <w:p w14:paraId="083549DC" w14:textId="3A14EFBD" w:rsidR="005B36EF" w:rsidRPr="00540C21" w:rsidRDefault="005B36EF" w:rsidP="00F106AC">
      <w:pPr>
        <w:tabs>
          <w:tab w:val="left" w:pos="6096"/>
        </w:tabs>
        <w:spacing w:after="0" w:line="360" w:lineRule="auto"/>
        <w:ind w:firstLine="567"/>
        <w:jc w:val="both"/>
        <w:rPr>
          <w:rFonts w:ascii="Times New Roman" w:hAnsi="Times New Roman" w:cs="Times New Roman"/>
          <w:sz w:val="24"/>
          <w:szCs w:val="24"/>
          <w:lang w:eastAsia="lt-LT"/>
        </w:rPr>
      </w:pPr>
      <w:r w:rsidRPr="00540C21">
        <w:rPr>
          <w:rFonts w:ascii="Times New Roman" w:hAnsi="Times New Roman" w:cs="Times New Roman"/>
          <w:sz w:val="24"/>
          <w:szCs w:val="24"/>
        </w:rPr>
        <w:t>202</w:t>
      </w:r>
      <w:r w:rsidR="001D1325" w:rsidRPr="00540C21">
        <w:rPr>
          <w:rFonts w:ascii="Times New Roman" w:hAnsi="Times New Roman" w:cs="Times New Roman"/>
          <w:sz w:val="24"/>
          <w:szCs w:val="24"/>
        </w:rPr>
        <w:t>3</w:t>
      </w:r>
      <w:r w:rsidRPr="00540C21">
        <w:rPr>
          <w:rFonts w:ascii="Times New Roman" w:hAnsi="Times New Roman" w:cs="Times New Roman"/>
          <w:sz w:val="24"/>
          <w:szCs w:val="24"/>
        </w:rPr>
        <w:t xml:space="preserve"> m. inicijavau Centro 202</w:t>
      </w:r>
      <w:r w:rsidR="00F1206C" w:rsidRPr="00540C21">
        <w:rPr>
          <w:rFonts w:ascii="Times New Roman" w:hAnsi="Times New Roman" w:cs="Times New Roman"/>
          <w:sz w:val="24"/>
          <w:szCs w:val="24"/>
        </w:rPr>
        <w:t>3</w:t>
      </w:r>
      <w:r w:rsidR="00727C59" w:rsidRPr="00540C21">
        <w:rPr>
          <w:rFonts w:ascii="Times New Roman" w:hAnsi="Times New Roman" w:cs="Times New Roman"/>
          <w:sz w:val="24"/>
          <w:szCs w:val="24"/>
        </w:rPr>
        <w:t>–</w:t>
      </w:r>
      <w:r w:rsidRPr="00540C21">
        <w:rPr>
          <w:rFonts w:ascii="Times New Roman" w:hAnsi="Times New Roman" w:cs="Times New Roman"/>
          <w:sz w:val="24"/>
          <w:szCs w:val="24"/>
        </w:rPr>
        <w:t>202</w:t>
      </w:r>
      <w:r w:rsidR="00334FAB" w:rsidRPr="00540C21">
        <w:rPr>
          <w:rFonts w:ascii="Times New Roman" w:hAnsi="Times New Roman" w:cs="Times New Roman"/>
          <w:sz w:val="24"/>
          <w:szCs w:val="24"/>
        </w:rPr>
        <w:t>5</w:t>
      </w:r>
      <w:r w:rsidRPr="00540C21">
        <w:rPr>
          <w:rFonts w:ascii="Times New Roman" w:hAnsi="Times New Roman" w:cs="Times New Roman"/>
          <w:sz w:val="24"/>
          <w:szCs w:val="24"/>
        </w:rPr>
        <w:t xml:space="preserve"> metų veiklos plano parengimą.</w:t>
      </w:r>
      <w:r w:rsidR="001D1325" w:rsidRPr="00540C21">
        <w:rPr>
          <w:rFonts w:ascii="Times New Roman" w:hAnsi="Times New Roman" w:cs="Times New Roman"/>
          <w:sz w:val="24"/>
          <w:szCs w:val="24"/>
        </w:rPr>
        <w:t xml:space="preserve"> 2024 m</w:t>
      </w:r>
      <w:r w:rsidR="0072337F">
        <w:rPr>
          <w:rFonts w:ascii="Times New Roman" w:hAnsi="Times New Roman" w:cs="Times New Roman"/>
          <w:sz w:val="24"/>
          <w:szCs w:val="24"/>
        </w:rPr>
        <w:t>.</w:t>
      </w:r>
      <w:r w:rsidR="001D1325" w:rsidRPr="00540C21">
        <w:rPr>
          <w:rFonts w:ascii="Times New Roman" w:hAnsi="Times New Roman" w:cs="Times New Roman"/>
          <w:sz w:val="24"/>
          <w:szCs w:val="24"/>
        </w:rPr>
        <w:t xml:space="preserve"> tęsėme veiklos plane numatytus darbus.</w:t>
      </w:r>
      <w:r w:rsidRPr="00540C21">
        <w:rPr>
          <w:rFonts w:ascii="Times New Roman" w:hAnsi="Times New Roman" w:cs="Times New Roman"/>
          <w:sz w:val="24"/>
          <w:szCs w:val="24"/>
        </w:rPr>
        <w:t xml:space="preserve"> Centro </w:t>
      </w:r>
      <w:r w:rsidRPr="00540C21">
        <w:rPr>
          <w:rStyle w:val="Grietas"/>
          <w:rFonts w:ascii="Times New Roman" w:hAnsi="Times New Roman" w:cs="Times New Roman"/>
          <w:b w:val="0"/>
          <w:sz w:val="24"/>
          <w:szCs w:val="24"/>
        </w:rPr>
        <w:t>misija</w:t>
      </w:r>
      <w:r w:rsidRPr="00540C21">
        <w:rPr>
          <w:rStyle w:val="Grietas"/>
          <w:rFonts w:ascii="Times New Roman" w:hAnsi="Times New Roman" w:cs="Times New Roman"/>
          <w:sz w:val="24"/>
          <w:szCs w:val="24"/>
        </w:rPr>
        <w:t xml:space="preserve"> </w:t>
      </w:r>
      <w:r w:rsidRPr="00540C21">
        <w:rPr>
          <w:rFonts w:ascii="Times New Roman" w:hAnsi="Times New Roman" w:cs="Times New Roman"/>
          <w:sz w:val="24"/>
          <w:szCs w:val="24"/>
        </w:rPr>
        <w:t xml:space="preserve">– užtikrinti socialinį saugumą bei padėti įveikti socialinę atskirtį, teikiant kokybiškas paslaugas, ugdant gebėjimus savarankiškai rūpintis savimi ir integruotis į visuomenę asmenims dėl amžiaus ar neįgalumo iš dalies neturintiems, neįgijusiems ar praradusiems gebėjimus rūpintis </w:t>
      </w:r>
      <w:r w:rsidR="00727C59">
        <w:rPr>
          <w:rFonts w:ascii="Times New Roman" w:hAnsi="Times New Roman" w:cs="Times New Roman"/>
          <w:sz w:val="24"/>
          <w:szCs w:val="24"/>
        </w:rPr>
        <w:t xml:space="preserve">savimi </w:t>
      </w:r>
      <w:r w:rsidRPr="00540C21">
        <w:rPr>
          <w:rFonts w:ascii="Times New Roman" w:hAnsi="Times New Roman" w:cs="Times New Roman"/>
          <w:sz w:val="24"/>
          <w:szCs w:val="24"/>
        </w:rPr>
        <w:t>asmenini</w:t>
      </w:r>
      <w:r w:rsidR="00727C59">
        <w:rPr>
          <w:rFonts w:ascii="Times New Roman" w:hAnsi="Times New Roman" w:cs="Times New Roman"/>
          <w:sz w:val="24"/>
          <w:szCs w:val="24"/>
        </w:rPr>
        <w:t>ame</w:t>
      </w:r>
      <w:r w:rsidRPr="00540C21">
        <w:rPr>
          <w:rFonts w:ascii="Times New Roman" w:hAnsi="Times New Roman" w:cs="Times New Roman"/>
          <w:sz w:val="24"/>
          <w:szCs w:val="24"/>
        </w:rPr>
        <w:t xml:space="preserve"> gyvenim</w:t>
      </w:r>
      <w:r w:rsidR="00727C59">
        <w:rPr>
          <w:rFonts w:ascii="Times New Roman" w:hAnsi="Times New Roman" w:cs="Times New Roman"/>
          <w:sz w:val="24"/>
          <w:szCs w:val="24"/>
        </w:rPr>
        <w:t>e</w:t>
      </w:r>
      <w:r w:rsidRPr="00540C21">
        <w:rPr>
          <w:rFonts w:ascii="Times New Roman" w:hAnsi="Times New Roman" w:cs="Times New Roman"/>
          <w:sz w:val="24"/>
          <w:szCs w:val="24"/>
        </w:rPr>
        <w:t xml:space="preserve">. Centras turi būti modernia bendradarbiaujančia įstaiga, teikiančia kokybiškas ir prieinamas </w:t>
      </w:r>
      <w:r w:rsidR="00727C59" w:rsidRPr="00540C21">
        <w:rPr>
          <w:rFonts w:ascii="Times New Roman" w:hAnsi="Times New Roman" w:cs="Times New Roman"/>
          <w:sz w:val="24"/>
          <w:szCs w:val="24"/>
        </w:rPr>
        <w:t xml:space="preserve">paslaugas </w:t>
      </w:r>
      <w:r w:rsidRPr="00540C21">
        <w:rPr>
          <w:rFonts w:ascii="Times New Roman" w:hAnsi="Times New Roman" w:cs="Times New Roman"/>
          <w:sz w:val="24"/>
          <w:szCs w:val="24"/>
        </w:rPr>
        <w:t xml:space="preserve">visoms Neringos gyventojų </w:t>
      </w:r>
      <w:r w:rsidR="00727C59" w:rsidRPr="00540C21">
        <w:rPr>
          <w:rFonts w:ascii="Times New Roman" w:hAnsi="Times New Roman" w:cs="Times New Roman"/>
          <w:sz w:val="24"/>
          <w:szCs w:val="24"/>
        </w:rPr>
        <w:t xml:space="preserve">socialinėms </w:t>
      </w:r>
      <w:r w:rsidRPr="00540C21">
        <w:rPr>
          <w:rFonts w:ascii="Times New Roman" w:hAnsi="Times New Roman" w:cs="Times New Roman"/>
          <w:sz w:val="24"/>
          <w:szCs w:val="24"/>
        </w:rPr>
        <w:t xml:space="preserve">grupėms ir vykdyti </w:t>
      </w:r>
      <w:r w:rsidR="00727C59">
        <w:rPr>
          <w:rFonts w:ascii="Times New Roman" w:hAnsi="Times New Roman" w:cs="Times New Roman"/>
          <w:sz w:val="24"/>
          <w:szCs w:val="24"/>
        </w:rPr>
        <w:t>Centrui</w:t>
      </w:r>
      <w:r w:rsidRPr="00540C21">
        <w:rPr>
          <w:rFonts w:ascii="Times New Roman" w:hAnsi="Times New Roman" w:cs="Times New Roman"/>
          <w:sz w:val="24"/>
          <w:szCs w:val="24"/>
        </w:rPr>
        <w:t xml:space="preserve"> deleguotas socialinės paramos funkcijas.</w:t>
      </w:r>
      <w:r w:rsidR="00234A15" w:rsidRPr="00540C21">
        <w:rPr>
          <w:rFonts w:ascii="Times New Roman" w:hAnsi="Times New Roman" w:cs="Times New Roman"/>
          <w:sz w:val="24"/>
          <w:szCs w:val="24"/>
          <w:lang w:eastAsia="lt-LT"/>
        </w:rPr>
        <w:t xml:space="preserve"> </w:t>
      </w:r>
      <w:r w:rsidRPr="00540C21">
        <w:rPr>
          <w:rFonts w:ascii="Times New Roman" w:hAnsi="Times New Roman" w:cs="Times New Roman"/>
          <w:sz w:val="24"/>
          <w:szCs w:val="24"/>
          <w:lang w:eastAsia="lt-LT"/>
        </w:rPr>
        <w:t xml:space="preserve">Centro tikslai ir veiklos kryptys nukreipti į aktualias socialines problemas ir yra reguliariai koreguojami atsižvelgiant į socialinę situaciją ir teikiamų socialinių paslaugų poreikį. </w:t>
      </w:r>
    </w:p>
    <w:p w14:paraId="10B94CA4" w14:textId="77777777" w:rsidR="00C44A85" w:rsidRPr="00540C21" w:rsidRDefault="00C44A85" w:rsidP="00F106AC">
      <w:pPr>
        <w:tabs>
          <w:tab w:val="left" w:pos="6096"/>
        </w:tabs>
        <w:spacing w:after="0" w:line="360" w:lineRule="auto"/>
        <w:ind w:firstLine="567"/>
        <w:jc w:val="both"/>
        <w:rPr>
          <w:rFonts w:ascii="Times New Roman" w:hAnsi="Times New Roman" w:cs="Times New Roman"/>
          <w:sz w:val="24"/>
          <w:szCs w:val="24"/>
          <w:lang w:eastAsia="lt-LT"/>
        </w:rPr>
      </w:pPr>
    </w:p>
    <w:p w14:paraId="5D4F9EBE" w14:textId="78A3C254" w:rsidR="005B36EF" w:rsidRPr="00540C21" w:rsidRDefault="00327BD8" w:rsidP="00F106AC">
      <w:pPr>
        <w:pStyle w:val="Sraopastraipa"/>
        <w:numPr>
          <w:ilvl w:val="0"/>
          <w:numId w:val="11"/>
        </w:numPr>
        <w:tabs>
          <w:tab w:val="left" w:pos="6096"/>
        </w:tabs>
        <w:spacing w:after="0" w:line="360" w:lineRule="auto"/>
        <w:ind w:left="993" w:hanging="426"/>
        <w:jc w:val="both"/>
        <w:rPr>
          <w:rFonts w:ascii="Times New Roman" w:hAnsi="Times New Roman" w:cs="Times New Roman"/>
          <w:i/>
          <w:iCs/>
          <w:sz w:val="24"/>
          <w:szCs w:val="24"/>
        </w:rPr>
      </w:pPr>
      <w:r w:rsidRPr="00540C21">
        <w:rPr>
          <w:rFonts w:ascii="Times New Roman" w:hAnsi="Times New Roman" w:cs="Times New Roman"/>
          <w:i/>
          <w:iCs/>
          <w:sz w:val="24"/>
          <w:szCs w:val="24"/>
        </w:rPr>
        <w:lastRenderedPageBreak/>
        <w:t>Centro veiklos viešinimas</w:t>
      </w:r>
    </w:p>
    <w:p w14:paraId="244BEFC9" w14:textId="77777777" w:rsidR="00C44A85" w:rsidRPr="00540C21" w:rsidRDefault="00C44A85" w:rsidP="00F106AC">
      <w:pPr>
        <w:pStyle w:val="Sraopastraipa"/>
        <w:tabs>
          <w:tab w:val="left" w:pos="6096"/>
        </w:tabs>
        <w:spacing w:after="0" w:line="360" w:lineRule="auto"/>
        <w:ind w:left="993"/>
        <w:jc w:val="both"/>
        <w:rPr>
          <w:rFonts w:ascii="Times New Roman" w:hAnsi="Times New Roman" w:cs="Times New Roman"/>
          <w:i/>
          <w:iCs/>
          <w:sz w:val="24"/>
          <w:szCs w:val="24"/>
        </w:rPr>
      </w:pPr>
    </w:p>
    <w:p w14:paraId="279521B8" w14:textId="128FB43B" w:rsidR="00370084" w:rsidRPr="00540C21" w:rsidRDefault="00327BD8" w:rsidP="00F106AC">
      <w:pPr>
        <w:tabs>
          <w:tab w:val="left" w:pos="6096"/>
        </w:tabs>
        <w:spacing w:after="0" w:line="360" w:lineRule="auto"/>
        <w:ind w:firstLine="567"/>
        <w:jc w:val="both"/>
        <w:rPr>
          <w:rFonts w:ascii="Times New Roman" w:hAnsi="Times New Roman" w:cs="Times New Roman"/>
          <w:i/>
          <w:iCs/>
          <w:sz w:val="24"/>
          <w:szCs w:val="24"/>
        </w:rPr>
      </w:pPr>
      <w:r w:rsidRPr="00540C21">
        <w:rPr>
          <w:rFonts w:ascii="Times New Roman" w:hAnsi="Times New Roman" w:cs="Times New Roman"/>
          <w:sz w:val="24"/>
          <w:szCs w:val="24"/>
        </w:rPr>
        <w:t>Daug dėmesio sk</w:t>
      </w:r>
      <w:r w:rsidR="00334FAB" w:rsidRPr="00540C21">
        <w:rPr>
          <w:rFonts w:ascii="Times New Roman" w:hAnsi="Times New Roman" w:cs="Times New Roman"/>
          <w:sz w:val="24"/>
          <w:szCs w:val="24"/>
        </w:rPr>
        <w:t>iriu</w:t>
      </w:r>
      <w:r w:rsidRPr="00540C21">
        <w:rPr>
          <w:rFonts w:ascii="Times New Roman" w:hAnsi="Times New Roman" w:cs="Times New Roman"/>
          <w:sz w:val="24"/>
          <w:szCs w:val="24"/>
        </w:rPr>
        <w:t xml:space="preserve"> įstaigos veiklos viešinimui: dar 2017 m</w:t>
      </w:r>
      <w:r w:rsidR="0072337F">
        <w:rPr>
          <w:rFonts w:ascii="Times New Roman" w:hAnsi="Times New Roman" w:cs="Times New Roman"/>
          <w:sz w:val="24"/>
          <w:szCs w:val="24"/>
        </w:rPr>
        <w:t>.</w:t>
      </w:r>
      <w:r w:rsidRPr="00540C21">
        <w:rPr>
          <w:rFonts w:ascii="Times New Roman" w:hAnsi="Times New Roman" w:cs="Times New Roman"/>
          <w:sz w:val="24"/>
          <w:szCs w:val="24"/>
        </w:rPr>
        <w:t xml:space="preserve"> sukurta įstaigos paskyra socialiniame tinkle </w:t>
      </w:r>
      <w:r w:rsidR="00EF76FC">
        <w:rPr>
          <w:rFonts w:ascii="Times New Roman" w:hAnsi="Times New Roman" w:cs="Times New Roman"/>
          <w:sz w:val="24"/>
          <w:szCs w:val="24"/>
        </w:rPr>
        <w:t>„</w:t>
      </w:r>
      <w:r w:rsidRPr="00540C21">
        <w:rPr>
          <w:rFonts w:ascii="Times New Roman" w:hAnsi="Times New Roman" w:cs="Times New Roman"/>
          <w:sz w:val="24"/>
          <w:szCs w:val="24"/>
        </w:rPr>
        <w:t>Facebook</w:t>
      </w:r>
      <w:r w:rsidR="00EF76FC">
        <w:rPr>
          <w:rFonts w:ascii="Times New Roman" w:hAnsi="Times New Roman" w:cs="Times New Roman"/>
          <w:sz w:val="24"/>
          <w:szCs w:val="24"/>
        </w:rPr>
        <w:t>“</w:t>
      </w:r>
      <w:r w:rsidRPr="00540C21">
        <w:rPr>
          <w:rFonts w:ascii="Times New Roman" w:hAnsi="Times New Roman" w:cs="Times New Roman"/>
          <w:sz w:val="24"/>
          <w:szCs w:val="24"/>
        </w:rPr>
        <w:t xml:space="preserve"> sėkmingai vykdo veiklą, nuolat atnaujinama įstaigos internetinė svetainė, nuolat atnaujinama informacija apie įstaigą</w:t>
      </w:r>
      <w:r w:rsidR="00334FAB" w:rsidRPr="00540C21">
        <w:rPr>
          <w:rFonts w:ascii="Times New Roman" w:hAnsi="Times New Roman" w:cs="Times New Roman"/>
          <w:sz w:val="24"/>
          <w:szCs w:val="24"/>
        </w:rPr>
        <w:t>, jos veiklą</w:t>
      </w:r>
      <w:r w:rsidRPr="00540C21">
        <w:rPr>
          <w:rFonts w:ascii="Times New Roman" w:hAnsi="Times New Roman" w:cs="Times New Roman"/>
          <w:sz w:val="24"/>
          <w:szCs w:val="24"/>
        </w:rPr>
        <w:t>.</w:t>
      </w:r>
      <w:r w:rsidR="00FE06B6" w:rsidRPr="00540C21">
        <w:rPr>
          <w:rFonts w:ascii="Times New Roman" w:hAnsi="Times New Roman" w:cs="Times New Roman"/>
          <w:sz w:val="24"/>
          <w:szCs w:val="24"/>
        </w:rPr>
        <w:t xml:space="preserve"> 2024 m. inicijavau įstaigos internetinės svetainės </w:t>
      </w:r>
      <w:hyperlink r:id="rId13" w:history="1">
        <w:r w:rsidR="00FE06B6" w:rsidRPr="00540C21">
          <w:rPr>
            <w:rStyle w:val="Hipersaitas"/>
            <w:rFonts w:ascii="Times New Roman" w:hAnsi="Times New Roman" w:cs="Times New Roman"/>
            <w:sz w:val="24"/>
            <w:szCs w:val="24"/>
          </w:rPr>
          <w:t>www.neringosspc.lt</w:t>
        </w:r>
      </w:hyperlink>
      <w:r w:rsidR="00FE06B6" w:rsidRPr="00540C21">
        <w:rPr>
          <w:rFonts w:ascii="Times New Roman" w:hAnsi="Times New Roman" w:cs="Times New Roman"/>
          <w:sz w:val="24"/>
          <w:szCs w:val="24"/>
        </w:rPr>
        <w:t xml:space="preserve"> atnaujinimo paslaugos pirkimą: viešųjų pirkimų </w:t>
      </w:r>
      <w:r w:rsidR="009A355C" w:rsidRPr="00540C21">
        <w:rPr>
          <w:rFonts w:ascii="Times New Roman" w:hAnsi="Times New Roman" w:cs="Times New Roman"/>
          <w:sz w:val="24"/>
          <w:szCs w:val="24"/>
        </w:rPr>
        <w:t>būdu buvo nupirkta svetainės sukūrimo</w:t>
      </w:r>
      <w:r w:rsidR="00EF76FC">
        <w:rPr>
          <w:rFonts w:ascii="Times New Roman" w:hAnsi="Times New Roman" w:cs="Times New Roman"/>
          <w:sz w:val="24"/>
          <w:szCs w:val="24"/>
        </w:rPr>
        <w:t xml:space="preserve"> </w:t>
      </w:r>
      <w:r w:rsidR="009A355C" w:rsidRPr="00540C21">
        <w:rPr>
          <w:rFonts w:ascii="Times New Roman" w:hAnsi="Times New Roman" w:cs="Times New Roman"/>
          <w:sz w:val="24"/>
          <w:szCs w:val="24"/>
        </w:rPr>
        <w:t>/</w:t>
      </w:r>
      <w:r w:rsidR="00EF76FC">
        <w:rPr>
          <w:rFonts w:ascii="Times New Roman" w:hAnsi="Times New Roman" w:cs="Times New Roman"/>
          <w:sz w:val="24"/>
          <w:szCs w:val="24"/>
        </w:rPr>
        <w:t xml:space="preserve"> </w:t>
      </w:r>
      <w:r w:rsidR="009A355C" w:rsidRPr="00540C21">
        <w:rPr>
          <w:rFonts w:ascii="Times New Roman" w:hAnsi="Times New Roman" w:cs="Times New Roman"/>
          <w:sz w:val="24"/>
          <w:szCs w:val="24"/>
        </w:rPr>
        <w:t xml:space="preserve">atnaujinimo darbų paslauga bei </w:t>
      </w:r>
      <w:r w:rsidR="007A28E7" w:rsidRPr="00540C21">
        <w:rPr>
          <w:rFonts w:ascii="Times New Roman" w:hAnsi="Times New Roman" w:cs="Times New Roman"/>
          <w:sz w:val="24"/>
          <w:szCs w:val="24"/>
        </w:rPr>
        <w:t>įgyvendintas svetainės dizaino ir informacijos atnaujinimas.</w:t>
      </w:r>
      <w:r w:rsidRPr="00540C21">
        <w:rPr>
          <w:rFonts w:ascii="Times New Roman" w:hAnsi="Times New Roman" w:cs="Times New Roman"/>
          <w:sz w:val="24"/>
          <w:szCs w:val="24"/>
        </w:rPr>
        <w:t xml:space="preserve"> Informacija apie Centre vykstančias veiklas ir iniciatyvas nuolat skelbiama regioninėje spaudoje. Parengti ir išleisti lankstinukai, skrajutės su trumpa</w:t>
      </w:r>
      <w:r w:rsidR="001A370B" w:rsidRPr="00540C21">
        <w:rPr>
          <w:rFonts w:ascii="Times New Roman" w:hAnsi="Times New Roman" w:cs="Times New Roman"/>
          <w:sz w:val="24"/>
          <w:szCs w:val="24"/>
        </w:rPr>
        <w:t>,</w:t>
      </w:r>
      <w:r w:rsidRPr="00540C21">
        <w:rPr>
          <w:rFonts w:ascii="Times New Roman" w:hAnsi="Times New Roman" w:cs="Times New Roman"/>
          <w:sz w:val="24"/>
          <w:szCs w:val="24"/>
        </w:rPr>
        <w:t xml:space="preserve"> susisteminta informacija apie Centro veiklą, </w:t>
      </w:r>
      <w:r w:rsidR="00F1206C" w:rsidRPr="00540C21">
        <w:rPr>
          <w:rFonts w:ascii="Times New Roman" w:hAnsi="Times New Roman" w:cs="Times New Roman"/>
          <w:sz w:val="24"/>
          <w:szCs w:val="24"/>
        </w:rPr>
        <w:t xml:space="preserve">kartu su respublikos Globos centrais parengtas ir išleistas </w:t>
      </w:r>
      <w:r w:rsidR="0080134B" w:rsidRPr="00540C21">
        <w:rPr>
          <w:rFonts w:ascii="Times New Roman" w:hAnsi="Times New Roman" w:cs="Times New Roman"/>
          <w:sz w:val="24"/>
          <w:szCs w:val="24"/>
        </w:rPr>
        <w:t xml:space="preserve">informacinis leidinys apie Neringos globos centrą, </w:t>
      </w:r>
      <w:r w:rsidRPr="00540C21">
        <w:rPr>
          <w:rFonts w:ascii="Times New Roman" w:hAnsi="Times New Roman" w:cs="Times New Roman"/>
          <w:sz w:val="24"/>
          <w:szCs w:val="24"/>
        </w:rPr>
        <w:t>nuolat ieškoma naujų informacijos pateikimo būdų, kad Centro veikla būtų matoma ir girdima. Bendradarbiaujama su Klaipėdos, Kauno, Klaipėdos rajono, Kretingos</w:t>
      </w:r>
      <w:r w:rsidR="00334FAB" w:rsidRPr="00540C21">
        <w:rPr>
          <w:rFonts w:ascii="Times New Roman" w:hAnsi="Times New Roman" w:cs="Times New Roman"/>
          <w:sz w:val="24"/>
          <w:szCs w:val="24"/>
        </w:rPr>
        <w:t>, Šilutės</w:t>
      </w:r>
      <w:r w:rsidRPr="00540C21">
        <w:rPr>
          <w:rFonts w:ascii="Times New Roman" w:hAnsi="Times New Roman" w:cs="Times New Roman"/>
          <w:sz w:val="24"/>
          <w:szCs w:val="24"/>
        </w:rPr>
        <w:t xml:space="preserve"> socialinių paslaugų įstaigomis, </w:t>
      </w:r>
      <w:r w:rsidR="00D84647" w:rsidRPr="00540C21">
        <w:rPr>
          <w:rFonts w:ascii="Times New Roman" w:hAnsi="Times New Roman" w:cs="Times New Roman"/>
          <w:sz w:val="24"/>
          <w:szCs w:val="24"/>
        </w:rPr>
        <w:t xml:space="preserve">Trakų jaunimo centru, </w:t>
      </w:r>
      <w:r w:rsidRPr="00540C21">
        <w:rPr>
          <w:rFonts w:ascii="Times New Roman" w:hAnsi="Times New Roman" w:cs="Times New Roman"/>
          <w:sz w:val="24"/>
          <w:szCs w:val="24"/>
        </w:rPr>
        <w:t>dalijamasi gerąja patirtimi, konsultuojamasi įvairiais profesiniais ir administraciniais klausimais.</w:t>
      </w:r>
      <w:r w:rsidR="0021325B" w:rsidRPr="00540C21">
        <w:rPr>
          <w:rFonts w:ascii="Times New Roman" w:hAnsi="Times New Roman" w:cs="Times New Roman"/>
          <w:sz w:val="24"/>
          <w:szCs w:val="24"/>
        </w:rPr>
        <w:t xml:space="preserve"> </w:t>
      </w:r>
      <w:r w:rsidR="00AA3DC9" w:rsidRPr="00540C21">
        <w:rPr>
          <w:rFonts w:ascii="Times New Roman" w:hAnsi="Times New Roman" w:cs="Times New Roman"/>
          <w:sz w:val="24"/>
          <w:szCs w:val="24"/>
        </w:rPr>
        <w:t>Bendradarbiaujama su asociacija „Klaipėdos regionas“, Klaipėdos universitetu, P.</w:t>
      </w:r>
      <w:r w:rsidR="00EF76FC">
        <w:rPr>
          <w:rFonts w:ascii="Times New Roman" w:hAnsi="Times New Roman" w:cs="Times New Roman"/>
          <w:sz w:val="24"/>
          <w:szCs w:val="24"/>
        </w:rPr>
        <w:t> </w:t>
      </w:r>
      <w:r w:rsidR="00AA3DC9" w:rsidRPr="00540C21">
        <w:rPr>
          <w:rFonts w:ascii="Times New Roman" w:hAnsi="Times New Roman" w:cs="Times New Roman"/>
          <w:sz w:val="24"/>
          <w:szCs w:val="24"/>
        </w:rPr>
        <w:t>Galvanausko profesinio mokymo mokykla, Klaipėdos Marijos Taikos Karalienės</w:t>
      </w:r>
      <w:r w:rsidR="00EF76FC">
        <w:rPr>
          <w:rFonts w:ascii="Times New Roman" w:hAnsi="Times New Roman" w:cs="Times New Roman"/>
          <w:sz w:val="24"/>
          <w:szCs w:val="24"/>
        </w:rPr>
        <w:t xml:space="preserve"> parapijos</w:t>
      </w:r>
      <w:r w:rsidR="00AA3DC9" w:rsidRPr="00540C21">
        <w:rPr>
          <w:rFonts w:ascii="Times New Roman" w:hAnsi="Times New Roman" w:cs="Times New Roman"/>
          <w:sz w:val="24"/>
          <w:szCs w:val="24"/>
        </w:rPr>
        <w:t xml:space="preserve"> </w:t>
      </w:r>
      <w:r w:rsidR="00EF76FC">
        <w:rPr>
          <w:rFonts w:ascii="Times New Roman" w:hAnsi="Times New Roman" w:cs="Times New Roman"/>
          <w:sz w:val="24"/>
          <w:szCs w:val="24"/>
        </w:rPr>
        <w:t>„</w:t>
      </w:r>
      <w:r w:rsidR="00AA3DC9" w:rsidRPr="00540C21">
        <w:rPr>
          <w:rFonts w:ascii="Times New Roman" w:hAnsi="Times New Roman" w:cs="Times New Roman"/>
          <w:sz w:val="24"/>
          <w:szCs w:val="24"/>
        </w:rPr>
        <w:t>Carit</w:t>
      </w:r>
      <w:r w:rsidR="0080134B" w:rsidRPr="00540C21">
        <w:rPr>
          <w:rFonts w:ascii="Times New Roman" w:hAnsi="Times New Roman" w:cs="Times New Roman"/>
          <w:sz w:val="24"/>
          <w:szCs w:val="24"/>
        </w:rPr>
        <w:t>as</w:t>
      </w:r>
      <w:r w:rsidR="00EF76FC">
        <w:rPr>
          <w:rFonts w:ascii="Times New Roman" w:hAnsi="Times New Roman" w:cs="Times New Roman"/>
          <w:sz w:val="24"/>
          <w:szCs w:val="24"/>
        </w:rPr>
        <w:t>“</w:t>
      </w:r>
      <w:r w:rsidR="00AA3DC9" w:rsidRPr="00540C21">
        <w:rPr>
          <w:rFonts w:ascii="Times New Roman" w:hAnsi="Times New Roman" w:cs="Times New Roman"/>
          <w:sz w:val="24"/>
          <w:szCs w:val="24"/>
        </w:rPr>
        <w:t xml:space="preserve"> senjorų klubu</w:t>
      </w:r>
      <w:r w:rsidR="000C7A64" w:rsidRPr="00540C21">
        <w:rPr>
          <w:rFonts w:ascii="Times New Roman" w:hAnsi="Times New Roman" w:cs="Times New Roman"/>
          <w:sz w:val="24"/>
          <w:szCs w:val="24"/>
        </w:rPr>
        <w:t>, Lietuvos muzikos ir teatro akademijos Klaipėdos fakultetu</w:t>
      </w:r>
      <w:r w:rsidR="00117F72" w:rsidRPr="00540C21">
        <w:rPr>
          <w:rFonts w:ascii="Times New Roman" w:hAnsi="Times New Roman" w:cs="Times New Roman"/>
          <w:sz w:val="24"/>
          <w:szCs w:val="24"/>
        </w:rPr>
        <w:t xml:space="preserve">, </w:t>
      </w:r>
      <w:r w:rsidR="00117F72" w:rsidRPr="00540C21">
        <w:rPr>
          <w:rStyle w:val="x193iq5w"/>
          <w:rFonts w:ascii="Times New Roman" w:hAnsi="Times New Roman" w:cs="Times New Roman"/>
          <w:sz w:val="24"/>
          <w:szCs w:val="24"/>
        </w:rPr>
        <w:t>VšĮ Asmenybės ugdymo kultūros centru (Klaipėda)</w:t>
      </w:r>
      <w:r w:rsidR="007A46A5" w:rsidRPr="00540C21">
        <w:rPr>
          <w:rStyle w:val="x193iq5w"/>
          <w:rFonts w:ascii="Times New Roman" w:hAnsi="Times New Roman" w:cs="Times New Roman"/>
          <w:sz w:val="24"/>
          <w:szCs w:val="24"/>
        </w:rPr>
        <w:t>, Kauno kartų namais, M. Čiuželio labdaros ir paramos fondu</w:t>
      </w:r>
      <w:r w:rsidR="00604B02" w:rsidRPr="00540C21">
        <w:rPr>
          <w:rFonts w:ascii="Times New Roman" w:hAnsi="Times New Roman" w:cs="Times New Roman"/>
          <w:sz w:val="24"/>
          <w:szCs w:val="24"/>
        </w:rPr>
        <w:t xml:space="preserve">, Lietuvos </w:t>
      </w:r>
      <w:r w:rsidR="001C479D">
        <w:rPr>
          <w:rFonts w:ascii="Times New Roman" w:hAnsi="Times New Roman" w:cs="Times New Roman"/>
          <w:sz w:val="24"/>
          <w:szCs w:val="24"/>
        </w:rPr>
        <w:t>j</w:t>
      </w:r>
      <w:r w:rsidR="00604B02" w:rsidRPr="00540C21">
        <w:rPr>
          <w:rFonts w:ascii="Times New Roman" w:hAnsi="Times New Roman" w:cs="Times New Roman"/>
          <w:sz w:val="24"/>
          <w:szCs w:val="24"/>
        </w:rPr>
        <w:t>ūrų muziejumi</w:t>
      </w:r>
      <w:r w:rsidR="009331DC" w:rsidRPr="00540C21">
        <w:rPr>
          <w:rFonts w:ascii="Times New Roman" w:hAnsi="Times New Roman" w:cs="Times New Roman"/>
          <w:sz w:val="24"/>
          <w:szCs w:val="24"/>
        </w:rPr>
        <w:t xml:space="preserve">, Klaipėdos techninės pagalbos asmenims su negalia centru, Klaipėdos vaiko ir šeimos gerovės centru, </w:t>
      </w:r>
      <w:r w:rsidR="009D5EED">
        <w:rPr>
          <w:rFonts w:ascii="Times New Roman" w:hAnsi="Times New Roman" w:cs="Times New Roman"/>
          <w:sz w:val="24"/>
          <w:szCs w:val="24"/>
        </w:rPr>
        <w:t xml:space="preserve">„Vilniaus </w:t>
      </w:r>
      <w:r w:rsidR="009331DC" w:rsidRPr="00540C21">
        <w:rPr>
          <w:rFonts w:ascii="Times New Roman" w:hAnsi="Times New Roman" w:cs="Times New Roman"/>
          <w:sz w:val="24"/>
          <w:szCs w:val="24"/>
        </w:rPr>
        <w:t>SOS vaikų kaimas</w:t>
      </w:r>
      <w:r w:rsidR="009D5EED">
        <w:rPr>
          <w:rFonts w:ascii="Times New Roman" w:hAnsi="Times New Roman" w:cs="Times New Roman"/>
          <w:sz w:val="24"/>
          <w:szCs w:val="24"/>
        </w:rPr>
        <w:t>“</w:t>
      </w:r>
      <w:r w:rsidR="009331DC" w:rsidRPr="00540C21">
        <w:rPr>
          <w:rFonts w:ascii="Times New Roman" w:hAnsi="Times New Roman" w:cs="Times New Roman"/>
          <w:sz w:val="24"/>
          <w:szCs w:val="24"/>
        </w:rPr>
        <w:t xml:space="preserve"> kolektyvu</w:t>
      </w:r>
      <w:r w:rsidR="00604B02" w:rsidRPr="00540C21">
        <w:rPr>
          <w:rFonts w:ascii="Times New Roman" w:hAnsi="Times New Roman" w:cs="Times New Roman"/>
          <w:sz w:val="24"/>
          <w:szCs w:val="24"/>
        </w:rPr>
        <w:t>.</w:t>
      </w:r>
      <w:r w:rsidR="00AA3DC9" w:rsidRPr="00540C21">
        <w:rPr>
          <w:rFonts w:ascii="Times New Roman" w:hAnsi="Times New Roman" w:cs="Times New Roman"/>
          <w:sz w:val="24"/>
          <w:szCs w:val="24"/>
        </w:rPr>
        <w:t xml:space="preserve"> </w:t>
      </w:r>
      <w:r w:rsidR="0021325B" w:rsidRPr="00540C21">
        <w:rPr>
          <w:rFonts w:ascii="Times New Roman" w:hAnsi="Times New Roman" w:cs="Times New Roman"/>
          <w:sz w:val="24"/>
          <w:szCs w:val="24"/>
        </w:rPr>
        <w:t>Užmegzti bendradarbiavimo ryšiai su Liepojos (Latvija) bendruomen</w:t>
      </w:r>
      <w:r w:rsidR="007408F4" w:rsidRPr="00540C21">
        <w:rPr>
          <w:rFonts w:ascii="Times New Roman" w:hAnsi="Times New Roman" w:cs="Times New Roman"/>
          <w:sz w:val="24"/>
          <w:szCs w:val="24"/>
        </w:rPr>
        <w:t>e</w:t>
      </w:r>
      <w:r w:rsidR="00224B0E" w:rsidRPr="00540C21">
        <w:rPr>
          <w:rFonts w:ascii="Times New Roman" w:hAnsi="Times New Roman" w:cs="Times New Roman"/>
          <w:sz w:val="24"/>
          <w:szCs w:val="24"/>
        </w:rPr>
        <w:t>, su Klaipėdos visuomenės sveikatos biuru</w:t>
      </w:r>
      <w:r w:rsidR="00334FAB" w:rsidRPr="00540C21">
        <w:rPr>
          <w:rFonts w:ascii="Times New Roman" w:hAnsi="Times New Roman" w:cs="Times New Roman"/>
          <w:sz w:val="24"/>
          <w:szCs w:val="24"/>
        </w:rPr>
        <w:t xml:space="preserve">. </w:t>
      </w:r>
      <w:r w:rsidR="001A370B" w:rsidRPr="00540C21">
        <w:rPr>
          <w:rFonts w:ascii="Times New Roman" w:hAnsi="Times New Roman" w:cs="Times New Roman"/>
          <w:sz w:val="24"/>
          <w:szCs w:val="24"/>
        </w:rPr>
        <w:t xml:space="preserve">Nuolat atnaujinama informacija </w:t>
      </w:r>
      <w:r w:rsidR="008F3B26" w:rsidRPr="00540C21">
        <w:rPr>
          <w:rFonts w:ascii="Times New Roman" w:hAnsi="Times New Roman" w:cs="Times New Roman"/>
          <w:sz w:val="24"/>
          <w:szCs w:val="24"/>
        </w:rPr>
        <w:t xml:space="preserve">apie Centro veiklą internetinėje svetainėje </w:t>
      </w:r>
      <w:hyperlink r:id="rId14" w:history="1">
        <w:r w:rsidR="008F3B26" w:rsidRPr="00540C21">
          <w:rPr>
            <w:rStyle w:val="Hipersaitas"/>
            <w:rFonts w:ascii="Times New Roman" w:hAnsi="Times New Roman" w:cs="Times New Roman"/>
            <w:sz w:val="24"/>
            <w:szCs w:val="24"/>
          </w:rPr>
          <w:t>www.neringosspc.lt</w:t>
        </w:r>
      </w:hyperlink>
      <w:r w:rsidR="008F3B26" w:rsidRPr="00540C21">
        <w:rPr>
          <w:rFonts w:ascii="Times New Roman" w:hAnsi="Times New Roman" w:cs="Times New Roman"/>
          <w:sz w:val="24"/>
          <w:szCs w:val="24"/>
        </w:rPr>
        <w:t xml:space="preserve"> </w:t>
      </w:r>
      <w:r w:rsidR="007A28E7" w:rsidRPr="00540C21">
        <w:rPr>
          <w:rFonts w:ascii="Times New Roman" w:hAnsi="Times New Roman" w:cs="Times New Roman"/>
          <w:sz w:val="24"/>
          <w:szCs w:val="24"/>
        </w:rPr>
        <w:t xml:space="preserve">bei socialinio tinklo </w:t>
      </w:r>
      <w:r w:rsidR="009D5EED">
        <w:rPr>
          <w:rFonts w:ascii="Times New Roman" w:hAnsi="Times New Roman" w:cs="Times New Roman"/>
          <w:sz w:val="24"/>
          <w:szCs w:val="24"/>
        </w:rPr>
        <w:t>„</w:t>
      </w:r>
      <w:r w:rsidR="007A28E7" w:rsidRPr="00540C21">
        <w:rPr>
          <w:rFonts w:ascii="Times New Roman" w:hAnsi="Times New Roman" w:cs="Times New Roman"/>
          <w:sz w:val="24"/>
          <w:szCs w:val="24"/>
        </w:rPr>
        <w:t>Facebook</w:t>
      </w:r>
      <w:r w:rsidR="009D5EED">
        <w:rPr>
          <w:rFonts w:ascii="Times New Roman" w:hAnsi="Times New Roman" w:cs="Times New Roman"/>
          <w:sz w:val="24"/>
          <w:szCs w:val="24"/>
        </w:rPr>
        <w:t>“</w:t>
      </w:r>
      <w:r w:rsidR="007A28E7" w:rsidRPr="00540C21">
        <w:rPr>
          <w:rFonts w:ascii="Times New Roman" w:hAnsi="Times New Roman" w:cs="Times New Roman"/>
          <w:sz w:val="24"/>
          <w:szCs w:val="24"/>
        </w:rPr>
        <w:t xml:space="preserve"> paskyroje </w:t>
      </w:r>
      <w:r w:rsidR="007A28E7" w:rsidRPr="00540C21">
        <w:rPr>
          <w:rFonts w:ascii="Times New Roman" w:hAnsi="Times New Roman" w:cs="Times New Roman"/>
          <w:i/>
          <w:iCs/>
          <w:sz w:val="24"/>
          <w:szCs w:val="24"/>
        </w:rPr>
        <w:t>Neringos socialinių paslaugų centras.</w:t>
      </w:r>
    </w:p>
    <w:p w14:paraId="64995182" w14:textId="093FEE43" w:rsidR="00441C84" w:rsidRPr="00540C21" w:rsidRDefault="004C775F"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hAnsi="Times New Roman" w:cs="Times New Roman"/>
          <w:sz w:val="24"/>
          <w:szCs w:val="24"/>
        </w:rPr>
        <w:t>Nuo mano darbo Centre pradžios, didelis dėmesys kreipiamas į bendradarbiavimą tarp Neringos įstaigų. Graži bendrystė tęsiasi su Neringos sporto mokykla, Meno mokykla, Gimnazija, V.</w:t>
      </w:r>
      <w:r w:rsidR="009D5EED">
        <w:rPr>
          <w:rFonts w:ascii="Times New Roman" w:hAnsi="Times New Roman" w:cs="Times New Roman"/>
          <w:sz w:val="24"/>
          <w:szCs w:val="24"/>
        </w:rPr>
        <w:t> </w:t>
      </w:r>
      <w:r w:rsidRPr="00540C21">
        <w:rPr>
          <w:rFonts w:ascii="Times New Roman" w:hAnsi="Times New Roman" w:cs="Times New Roman"/>
          <w:sz w:val="24"/>
          <w:szCs w:val="24"/>
        </w:rPr>
        <w:t>Miliūno biblioteka</w:t>
      </w:r>
      <w:r w:rsidR="00A049B7" w:rsidRPr="00540C21">
        <w:rPr>
          <w:rFonts w:ascii="Times New Roman" w:hAnsi="Times New Roman" w:cs="Times New Roman"/>
          <w:sz w:val="24"/>
          <w:szCs w:val="24"/>
        </w:rPr>
        <w:t>, vaikų darželiu</w:t>
      </w:r>
      <w:r w:rsidR="009D5EED">
        <w:rPr>
          <w:rFonts w:ascii="Times New Roman" w:hAnsi="Times New Roman" w:cs="Times New Roman"/>
          <w:sz w:val="24"/>
          <w:szCs w:val="24"/>
        </w:rPr>
        <w:t>-</w:t>
      </w:r>
      <w:r w:rsidR="00A049B7" w:rsidRPr="00540C21">
        <w:rPr>
          <w:rFonts w:ascii="Times New Roman" w:hAnsi="Times New Roman" w:cs="Times New Roman"/>
          <w:sz w:val="24"/>
          <w:szCs w:val="24"/>
        </w:rPr>
        <w:t>lopšeliu „Ąžuoliukas“</w:t>
      </w:r>
      <w:r w:rsidR="00086113" w:rsidRPr="00540C21">
        <w:rPr>
          <w:rFonts w:ascii="Times New Roman" w:hAnsi="Times New Roman" w:cs="Times New Roman"/>
          <w:sz w:val="24"/>
          <w:szCs w:val="24"/>
        </w:rPr>
        <w:t xml:space="preserve">, </w:t>
      </w:r>
      <w:r w:rsidR="0046273A" w:rsidRPr="00540C21">
        <w:rPr>
          <w:rFonts w:ascii="Times New Roman" w:hAnsi="Times New Roman" w:cs="Times New Roman"/>
          <w:sz w:val="24"/>
          <w:szCs w:val="24"/>
        </w:rPr>
        <w:t xml:space="preserve">KTIC „Agila“, </w:t>
      </w:r>
      <w:r w:rsidR="00086113" w:rsidRPr="00540C21">
        <w:rPr>
          <w:rStyle w:val="x193iq5w"/>
          <w:rFonts w:ascii="Times New Roman" w:hAnsi="Times New Roman" w:cs="Times New Roman"/>
          <w:sz w:val="24"/>
          <w:szCs w:val="24"/>
        </w:rPr>
        <w:t>Neringos priešgaisrin</w:t>
      </w:r>
      <w:r w:rsidR="0080134B" w:rsidRPr="00540C21">
        <w:rPr>
          <w:rStyle w:val="x193iq5w"/>
          <w:rFonts w:ascii="Times New Roman" w:hAnsi="Times New Roman" w:cs="Times New Roman"/>
          <w:sz w:val="24"/>
          <w:szCs w:val="24"/>
        </w:rPr>
        <w:t>e</w:t>
      </w:r>
      <w:r w:rsidR="00086113" w:rsidRPr="00540C21">
        <w:rPr>
          <w:rStyle w:val="x193iq5w"/>
          <w:rFonts w:ascii="Times New Roman" w:hAnsi="Times New Roman" w:cs="Times New Roman"/>
          <w:sz w:val="24"/>
          <w:szCs w:val="24"/>
        </w:rPr>
        <w:t xml:space="preserve"> gelbėjimo tarnyba</w:t>
      </w:r>
      <w:r w:rsidR="0080134B" w:rsidRPr="00540C21">
        <w:rPr>
          <w:rStyle w:val="x193iq5w"/>
          <w:rFonts w:ascii="Times New Roman" w:hAnsi="Times New Roman" w:cs="Times New Roman"/>
          <w:sz w:val="24"/>
          <w:szCs w:val="24"/>
        </w:rPr>
        <w:t>, Neringos miesto neįgaliųjų draugija, KNNP direkcija</w:t>
      </w:r>
      <w:r w:rsidR="00A358CE" w:rsidRPr="00540C21">
        <w:rPr>
          <w:rStyle w:val="x193iq5w"/>
          <w:rFonts w:ascii="Times New Roman" w:hAnsi="Times New Roman" w:cs="Times New Roman"/>
          <w:sz w:val="24"/>
          <w:szCs w:val="24"/>
        </w:rPr>
        <w:t>, Neringos bendruomenės pareigūnu</w:t>
      </w:r>
      <w:r w:rsidR="009331DC" w:rsidRPr="00540C21">
        <w:rPr>
          <w:rStyle w:val="x193iq5w"/>
          <w:rFonts w:ascii="Times New Roman" w:hAnsi="Times New Roman" w:cs="Times New Roman"/>
          <w:sz w:val="24"/>
          <w:szCs w:val="24"/>
        </w:rPr>
        <w:t>, Neringos meno kolonija, Neringos PSPC.</w:t>
      </w:r>
      <w:r w:rsidR="0046273A" w:rsidRPr="00540C21">
        <w:rPr>
          <w:rStyle w:val="x193iq5w"/>
          <w:rFonts w:ascii="Times New Roman" w:hAnsi="Times New Roman" w:cs="Times New Roman"/>
          <w:sz w:val="24"/>
          <w:szCs w:val="24"/>
        </w:rPr>
        <w:t xml:space="preserve"> Puikūs darbiniai santykiai įstaigą sieja su Neringos savivaldybės administracijos Socialinės paramos skyriumi, kuruojančiu Centro veiklą. </w:t>
      </w:r>
    </w:p>
    <w:p w14:paraId="0C6005BA" w14:textId="77777777" w:rsidR="0019299B" w:rsidRPr="00540C21" w:rsidRDefault="0019299B" w:rsidP="00F106AC">
      <w:pPr>
        <w:tabs>
          <w:tab w:val="left" w:pos="6096"/>
        </w:tabs>
        <w:spacing w:after="0" w:line="360" w:lineRule="auto"/>
        <w:jc w:val="both"/>
        <w:rPr>
          <w:rFonts w:ascii="Times New Roman" w:hAnsi="Times New Roman" w:cs="Times New Roman"/>
          <w:sz w:val="24"/>
          <w:szCs w:val="24"/>
        </w:rPr>
      </w:pPr>
    </w:p>
    <w:p w14:paraId="54C9F0FF" w14:textId="5987548E" w:rsidR="0019299B" w:rsidRPr="00540C21" w:rsidRDefault="0011436B" w:rsidP="00F106AC">
      <w:pPr>
        <w:pStyle w:val="Sraopastraipa"/>
        <w:numPr>
          <w:ilvl w:val="0"/>
          <w:numId w:val="11"/>
        </w:numPr>
        <w:tabs>
          <w:tab w:val="left" w:pos="6096"/>
        </w:tabs>
        <w:spacing w:after="0" w:line="360" w:lineRule="auto"/>
        <w:ind w:left="1134" w:hanging="567"/>
        <w:jc w:val="both"/>
        <w:rPr>
          <w:rFonts w:ascii="Times New Roman" w:hAnsi="Times New Roman" w:cs="Times New Roman"/>
          <w:i/>
          <w:iCs/>
          <w:sz w:val="24"/>
          <w:szCs w:val="24"/>
        </w:rPr>
      </w:pPr>
      <w:r w:rsidRPr="00540C21">
        <w:rPr>
          <w:rFonts w:ascii="Times New Roman" w:hAnsi="Times New Roman" w:cs="Times New Roman"/>
          <w:i/>
          <w:iCs/>
          <w:sz w:val="24"/>
          <w:szCs w:val="24"/>
        </w:rPr>
        <w:t>Projektinė veikla</w:t>
      </w:r>
    </w:p>
    <w:p w14:paraId="0E6C8932" w14:textId="77777777" w:rsidR="0019299B" w:rsidRPr="00540C21" w:rsidRDefault="0019299B" w:rsidP="00F106AC">
      <w:pPr>
        <w:pStyle w:val="Sraopastraipa"/>
        <w:tabs>
          <w:tab w:val="left" w:pos="6096"/>
        </w:tabs>
        <w:spacing w:after="0" w:line="360" w:lineRule="auto"/>
        <w:ind w:left="1287"/>
        <w:jc w:val="both"/>
        <w:rPr>
          <w:rFonts w:ascii="Times New Roman" w:hAnsi="Times New Roman" w:cs="Times New Roman"/>
          <w:i/>
          <w:iCs/>
          <w:sz w:val="24"/>
          <w:szCs w:val="24"/>
        </w:rPr>
      </w:pPr>
    </w:p>
    <w:p w14:paraId="201B0BB6" w14:textId="37C3AF77" w:rsidR="00773A79" w:rsidRPr="00540C21" w:rsidRDefault="003E60C4"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hAnsi="Times New Roman" w:cs="Times New Roman"/>
          <w:sz w:val="24"/>
          <w:szCs w:val="24"/>
        </w:rPr>
        <w:t>202</w:t>
      </w:r>
      <w:r w:rsidR="00B37F9D" w:rsidRPr="00540C21">
        <w:rPr>
          <w:rFonts w:ascii="Times New Roman" w:hAnsi="Times New Roman" w:cs="Times New Roman"/>
          <w:sz w:val="24"/>
          <w:szCs w:val="24"/>
        </w:rPr>
        <w:t>4</w:t>
      </w:r>
      <w:r w:rsidRPr="00540C21">
        <w:rPr>
          <w:rFonts w:ascii="Times New Roman" w:hAnsi="Times New Roman" w:cs="Times New Roman"/>
          <w:sz w:val="24"/>
          <w:szCs w:val="24"/>
        </w:rPr>
        <w:t xml:space="preserve"> met</w:t>
      </w:r>
      <w:r w:rsidR="0080134B" w:rsidRPr="00540C21">
        <w:rPr>
          <w:rFonts w:ascii="Times New Roman" w:hAnsi="Times New Roman" w:cs="Times New Roman"/>
          <w:sz w:val="24"/>
          <w:szCs w:val="24"/>
        </w:rPr>
        <w:t>ais INTERREG sekretoriatui teiktos Centro įgyvendinto tarptautinio projekto</w:t>
      </w:r>
      <w:r w:rsidR="0011436B" w:rsidRPr="00540C21">
        <w:rPr>
          <w:rFonts w:ascii="Times New Roman" w:hAnsi="Times New Roman" w:cs="Times New Roman"/>
          <w:sz w:val="24"/>
          <w:szCs w:val="24"/>
        </w:rPr>
        <w:t xml:space="preserve"> „Pagyvenusių žmonių socialinė įtrauktis Latvijos ir Lietuvos pasienio regione gerinant fizinės ir socialinės veiklos prieinamumą“ veikl</w:t>
      </w:r>
      <w:r w:rsidR="0080134B" w:rsidRPr="00540C21">
        <w:rPr>
          <w:rFonts w:ascii="Times New Roman" w:hAnsi="Times New Roman" w:cs="Times New Roman"/>
          <w:sz w:val="24"/>
          <w:szCs w:val="24"/>
        </w:rPr>
        <w:t>ų įgyvendinimo</w:t>
      </w:r>
      <w:r w:rsidR="0011436B" w:rsidRPr="00540C21">
        <w:rPr>
          <w:rFonts w:ascii="Times New Roman" w:hAnsi="Times New Roman" w:cs="Times New Roman"/>
          <w:sz w:val="24"/>
          <w:szCs w:val="24"/>
        </w:rPr>
        <w:t xml:space="preserve"> </w:t>
      </w:r>
      <w:r w:rsidR="0080134B" w:rsidRPr="00540C21">
        <w:rPr>
          <w:rFonts w:ascii="Times New Roman" w:hAnsi="Times New Roman" w:cs="Times New Roman"/>
          <w:sz w:val="24"/>
          <w:szCs w:val="24"/>
        </w:rPr>
        <w:t>ataskait</w:t>
      </w:r>
      <w:bookmarkStart w:id="1" w:name="_Hlk68115558"/>
      <w:r w:rsidR="0080134B" w:rsidRPr="00540C21">
        <w:rPr>
          <w:rFonts w:ascii="Times New Roman" w:hAnsi="Times New Roman" w:cs="Times New Roman"/>
          <w:sz w:val="24"/>
          <w:szCs w:val="24"/>
        </w:rPr>
        <w:t>os.</w:t>
      </w:r>
      <w:r w:rsidR="005D37AA" w:rsidRPr="00540C21">
        <w:rPr>
          <w:rFonts w:ascii="Times New Roman" w:hAnsi="Times New Roman" w:cs="Times New Roman"/>
          <w:sz w:val="24"/>
          <w:szCs w:val="24"/>
        </w:rPr>
        <w:t xml:space="preserve"> </w:t>
      </w:r>
      <w:r w:rsidR="00B37F9D" w:rsidRPr="00540C21">
        <w:rPr>
          <w:rFonts w:ascii="Times New Roman" w:hAnsi="Times New Roman" w:cs="Times New Roman"/>
          <w:sz w:val="24"/>
          <w:szCs w:val="24"/>
        </w:rPr>
        <w:t xml:space="preserve">Tęsiant projekto metu </w:t>
      </w:r>
      <w:r w:rsidR="00C200EC" w:rsidRPr="00540C21">
        <w:rPr>
          <w:rFonts w:ascii="Times New Roman" w:hAnsi="Times New Roman" w:cs="Times New Roman"/>
          <w:sz w:val="24"/>
          <w:szCs w:val="24"/>
        </w:rPr>
        <w:t xml:space="preserve">teiktas sveikatinimo paslaugas, toliau organizuojame fizinių mankštų užsiėmimus </w:t>
      </w:r>
      <w:r w:rsidR="00D26CB3" w:rsidRPr="00540C21">
        <w:rPr>
          <w:rFonts w:ascii="Times New Roman" w:hAnsi="Times New Roman" w:cs="Times New Roman"/>
          <w:sz w:val="24"/>
          <w:szCs w:val="24"/>
        </w:rPr>
        <w:t xml:space="preserve">Neringos gyventojams </w:t>
      </w:r>
      <w:r w:rsidR="00D26CB3" w:rsidRPr="00540C21">
        <w:rPr>
          <w:rFonts w:ascii="Times New Roman" w:hAnsi="Times New Roman" w:cs="Times New Roman"/>
          <w:sz w:val="24"/>
          <w:szCs w:val="24"/>
        </w:rPr>
        <w:lastRenderedPageBreak/>
        <w:t>tiek Juodkrantėje, tiek Nidoje. Šiuo tikslu teikėme paraišką Neringos savivaldybės visuomenės sveikatos rėmimo specialiosios programos priemonių konkursui, gavome finansavimą. Projekto „Sportuok lengvai – gyvenk sveikai“ veiklos buvo orientuotos į bendruomenės fizinio aktyvumo skatinimą, siekiant gerinti gyvenimo kokybę ir mažinti socialinę atskirtį. Per 2024 metus projekto rėmuose buvo suorganizuotos 25 mankštos Nidoje ir 55 mankštos Juodkrantėje. Užsiėmimuose dalyvavo įvairių amžiaus ir socialinių grupių atstovai, iš viso per 2024 metus šiose sporto mankštose dalyvavo 80 unikalių dalyvių</w:t>
      </w:r>
      <w:r w:rsidR="00C47A31" w:rsidRPr="00540C21">
        <w:rPr>
          <w:rFonts w:ascii="Times New Roman" w:hAnsi="Times New Roman" w:cs="Times New Roman"/>
          <w:sz w:val="24"/>
          <w:szCs w:val="24"/>
        </w:rPr>
        <w:t>.</w:t>
      </w:r>
    </w:p>
    <w:p w14:paraId="7F28FB32" w14:textId="13A44EA8" w:rsidR="00C47A31" w:rsidRPr="00540C21" w:rsidRDefault="00C47A31"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hAnsi="Times New Roman" w:cs="Times New Roman"/>
          <w:sz w:val="24"/>
          <w:szCs w:val="24"/>
        </w:rPr>
        <w:t>2024 m</w:t>
      </w:r>
      <w:r w:rsidR="0072337F">
        <w:rPr>
          <w:rFonts w:ascii="Times New Roman" w:hAnsi="Times New Roman" w:cs="Times New Roman"/>
          <w:sz w:val="24"/>
          <w:szCs w:val="24"/>
        </w:rPr>
        <w:t>.</w:t>
      </w:r>
      <w:r w:rsidRPr="00540C21">
        <w:rPr>
          <w:rFonts w:ascii="Times New Roman" w:hAnsi="Times New Roman" w:cs="Times New Roman"/>
          <w:sz w:val="24"/>
          <w:szCs w:val="24"/>
        </w:rPr>
        <w:t xml:space="preserve"> Neringos senjorams pasiūlėme naują unikalią sveikatos stiprinimo veiklą – futbolą vaikščiojant. Tai nauja pasaulyje sparčiai populiarėjanti sporto šaka </w:t>
      </w:r>
      <w:r w:rsidR="007A7EEF">
        <w:rPr>
          <w:rFonts w:ascii="Times New Roman" w:hAnsi="Times New Roman" w:cs="Times New Roman"/>
          <w:sz w:val="24"/>
          <w:szCs w:val="24"/>
        </w:rPr>
        <w:t>–</w:t>
      </w:r>
      <w:r w:rsidRPr="00540C21">
        <w:rPr>
          <w:rFonts w:ascii="Times New Roman" w:hAnsi="Times New Roman" w:cs="Times New Roman"/>
          <w:sz w:val="24"/>
          <w:szCs w:val="24"/>
        </w:rPr>
        <w:t xml:space="preserve"> futbolo atmaina, skirta vyresnio amžiaus žmonėms, asmenims su negalia. Lietuvoje šią sporto šaką populiarina Lietuvos futbolo federacija. Neringos senjorai aktyviai įsitraukė į šią naują veiklą – 2024 m</w:t>
      </w:r>
      <w:r w:rsidR="0072337F">
        <w:rPr>
          <w:rFonts w:ascii="Times New Roman" w:hAnsi="Times New Roman" w:cs="Times New Roman"/>
          <w:sz w:val="24"/>
          <w:szCs w:val="24"/>
        </w:rPr>
        <w:t>.</w:t>
      </w:r>
      <w:r w:rsidRPr="00540C21">
        <w:rPr>
          <w:rFonts w:ascii="Times New Roman" w:hAnsi="Times New Roman" w:cs="Times New Roman"/>
          <w:sz w:val="24"/>
          <w:szCs w:val="24"/>
        </w:rPr>
        <w:t xml:space="preserve"> buvo suorganizuotos 4 futbolo vaikščiojant treniruotės, Neringos 6 senjorų komanda dalyvavo turnyre Kaune, kurį organizavo Lietuvos futbolo federacija ir Masinio futbolo asociacija. 2024 m. liepos 10 d. kartu su Klaipėdos visuomenės sveikatos biuru organizavome futbolo vaikščiojant turnyrą Juodkrantėje</w:t>
      </w:r>
      <w:r w:rsidR="00F25133" w:rsidRPr="00540C21">
        <w:rPr>
          <w:rFonts w:ascii="Times New Roman" w:hAnsi="Times New Roman" w:cs="Times New Roman"/>
          <w:sz w:val="24"/>
          <w:szCs w:val="24"/>
        </w:rPr>
        <w:t xml:space="preserve">, kuriame dalyvavo 9 komandos iš įvairių Lietuvos miestų. 2024 m. rugsėjo 17 d. Neringos senjorų komanda „Nidos stirnos“ dalyvavo turnyre „Gargždų taurė 2024“, kuris buvo </w:t>
      </w:r>
      <w:r w:rsidR="00213A4D" w:rsidRPr="00540C21">
        <w:rPr>
          <w:rFonts w:ascii="Times New Roman" w:hAnsi="Times New Roman" w:cs="Times New Roman"/>
          <w:sz w:val="24"/>
          <w:szCs w:val="24"/>
        </w:rPr>
        <w:t xml:space="preserve">skirtas </w:t>
      </w:r>
      <w:r w:rsidR="00F25133" w:rsidRPr="00540C21">
        <w:rPr>
          <w:rFonts w:ascii="Times New Roman" w:hAnsi="Times New Roman" w:cs="Times New Roman"/>
          <w:sz w:val="24"/>
          <w:szCs w:val="24"/>
        </w:rPr>
        <w:t>Europos judumo savait</w:t>
      </w:r>
      <w:r w:rsidR="00213A4D" w:rsidRPr="00540C21">
        <w:rPr>
          <w:rFonts w:ascii="Times New Roman" w:hAnsi="Times New Roman" w:cs="Times New Roman"/>
          <w:sz w:val="24"/>
          <w:szCs w:val="24"/>
        </w:rPr>
        <w:t>ei pažymėti</w:t>
      </w:r>
      <w:r w:rsidR="00F25133" w:rsidRPr="00540C21">
        <w:rPr>
          <w:rFonts w:ascii="Times New Roman" w:hAnsi="Times New Roman" w:cs="Times New Roman"/>
          <w:sz w:val="24"/>
          <w:szCs w:val="24"/>
        </w:rPr>
        <w:t>.</w:t>
      </w:r>
    </w:p>
    <w:p w14:paraId="24CB9EFB" w14:textId="5D75D24C" w:rsidR="006D709A" w:rsidRPr="00540C21" w:rsidRDefault="00851381"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202</w:t>
      </w:r>
      <w:r w:rsidR="00B37F9D" w:rsidRPr="00540C21">
        <w:rPr>
          <w:rFonts w:ascii="Times New Roman" w:hAnsi="Times New Roman" w:cs="Times New Roman"/>
          <w:sz w:val="24"/>
          <w:szCs w:val="24"/>
        </w:rPr>
        <w:t>4</w:t>
      </w:r>
      <w:r w:rsidRPr="00540C21">
        <w:rPr>
          <w:rFonts w:ascii="Times New Roman" w:hAnsi="Times New Roman" w:cs="Times New Roman"/>
          <w:sz w:val="24"/>
          <w:szCs w:val="24"/>
        </w:rPr>
        <w:t xml:space="preserve"> m. s</w:t>
      </w:r>
      <w:r w:rsidR="006D709A" w:rsidRPr="00540C21">
        <w:rPr>
          <w:rFonts w:ascii="Times New Roman" w:hAnsi="Times New Roman" w:cs="Times New Roman"/>
          <w:sz w:val="24"/>
          <w:szCs w:val="24"/>
        </w:rPr>
        <w:t xml:space="preserve">avomis jėgomis </w:t>
      </w:r>
      <w:r w:rsidR="00877304" w:rsidRPr="00540C21">
        <w:rPr>
          <w:rFonts w:ascii="Times New Roman" w:hAnsi="Times New Roman" w:cs="Times New Roman"/>
          <w:sz w:val="24"/>
          <w:szCs w:val="24"/>
        </w:rPr>
        <w:t xml:space="preserve">toliau </w:t>
      </w:r>
      <w:r w:rsidR="006D709A" w:rsidRPr="00540C21">
        <w:rPr>
          <w:rFonts w:ascii="Times New Roman" w:hAnsi="Times New Roman" w:cs="Times New Roman"/>
          <w:sz w:val="24"/>
          <w:szCs w:val="24"/>
        </w:rPr>
        <w:t xml:space="preserve">vykdomi pastato adresu Miško g. 2, Neringa, atnaujinimo darbai, tvarkoma aplinka. Šiame pastate </w:t>
      </w:r>
      <w:r w:rsidR="00877304" w:rsidRPr="00540C21">
        <w:rPr>
          <w:rFonts w:ascii="Times New Roman" w:hAnsi="Times New Roman" w:cs="Times New Roman"/>
          <w:sz w:val="24"/>
          <w:szCs w:val="24"/>
        </w:rPr>
        <w:t xml:space="preserve">dar </w:t>
      </w:r>
      <w:r w:rsidR="006D709A" w:rsidRPr="00540C21">
        <w:rPr>
          <w:rFonts w:ascii="Times New Roman" w:hAnsi="Times New Roman" w:cs="Times New Roman"/>
          <w:sz w:val="24"/>
          <w:szCs w:val="24"/>
        </w:rPr>
        <w:t>2021 m</w:t>
      </w:r>
      <w:r w:rsidR="0072337F">
        <w:rPr>
          <w:rFonts w:ascii="Times New Roman" w:hAnsi="Times New Roman" w:cs="Times New Roman"/>
          <w:sz w:val="24"/>
          <w:szCs w:val="24"/>
        </w:rPr>
        <w:t>.</w:t>
      </w:r>
      <w:r w:rsidR="006D709A" w:rsidRPr="00540C21">
        <w:rPr>
          <w:rFonts w:ascii="Times New Roman" w:hAnsi="Times New Roman" w:cs="Times New Roman"/>
          <w:sz w:val="24"/>
          <w:szCs w:val="24"/>
        </w:rPr>
        <w:t xml:space="preserve"> įsirengėme Centro Juodkrantės filialą, kuriame nuolat dirba socialinė darbuotoja, </w:t>
      </w:r>
      <w:r w:rsidRPr="00540C21">
        <w:rPr>
          <w:rFonts w:ascii="Times New Roman" w:hAnsi="Times New Roman" w:cs="Times New Roman"/>
          <w:sz w:val="24"/>
          <w:szCs w:val="24"/>
        </w:rPr>
        <w:t>individualios</w:t>
      </w:r>
      <w:r w:rsidR="006D709A" w:rsidRPr="00540C21">
        <w:rPr>
          <w:rFonts w:ascii="Times New Roman" w:hAnsi="Times New Roman" w:cs="Times New Roman"/>
          <w:sz w:val="24"/>
          <w:szCs w:val="24"/>
        </w:rPr>
        <w:t xml:space="preserve"> priežiūros darbuotoja, aplinkos priežiūros specialistė.</w:t>
      </w:r>
      <w:r w:rsidR="00877304" w:rsidRPr="00540C21">
        <w:rPr>
          <w:rFonts w:ascii="Times New Roman" w:hAnsi="Times New Roman" w:cs="Times New Roman"/>
          <w:sz w:val="24"/>
          <w:szCs w:val="24"/>
        </w:rPr>
        <w:t xml:space="preserve"> 202</w:t>
      </w:r>
      <w:r w:rsidRPr="00540C21">
        <w:rPr>
          <w:rFonts w:ascii="Times New Roman" w:hAnsi="Times New Roman" w:cs="Times New Roman"/>
          <w:sz w:val="24"/>
          <w:szCs w:val="24"/>
        </w:rPr>
        <w:t>3</w:t>
      </w:r>
      <w:r w:rsidR="00877304" w:rsidRPr="00540C21">
        <w:rPr>
          <w:rFonts w:ascii="Times New Roman" w:hAnsi="Times New Roman" w:cs="Times New Roman"/>
          <w:sz w:val="24"/>
          <w:szCs w:val="24"/>
        </w:rPr>
        <w:t xml:space="preserve"> m. </w:t>
      </w:r>
      <w:r w:rsidR="007632AE" w:rsidRPr="00540C21">
        <w:rPr>
          <w:rFonts w:ascii="Times New Roman" w:hAnsi="Times New Roman" w:cs="Times New Roman"/>
          <w:sz w:val="24"/>
          <w:szCs w:val="24"/>
        </w:rPr>
        <w:t xml:space="preserve">šiame poilsio komplekse įrengta bendra virtuvėlė, pritaikyta asmenims su judėjimo negalia, atlikti kiemo atnaujinimo darbai, pakeisti naujais sulūžę lietvamzdžiai, pradėti atnaujinimo darbai keičiant supuvusias namo išorės lentas. </w:t>
      </w:r>
      <w:r w:rsidR="00B37F9D" w:rsidRPr="00540C21">
        <w:rPr>
          <w:rFonts w:ascii="Times New Roman" w:hAnsi="Times New Roman" w:cs="Times New Roman"/>
          <w:sz w:val="24"/>
          <w:szCs w:val="24"/>
        </w:rPr>
        <w:t>2024 m</w:t>
      </w:r>
      <w:r w:rsidR="0072337F">
        <w:rPr>
          <w:rFonts w:ascii="Times New Roman" w:hAnsi="Times New Roman" w:cs="Times New Roman"/>
          <w:sz w:val="24"/>
          <w:szCs w:val="24"/>
        </w:rPr>
        <w:t>.</w:t>
      </w:r>
      <w:r w:rsidR="00B37F9D" w:rsidRPr="00540C21">
        <w:rPr>
          <w:rFonts w:ascii="Times New Roman" w:hAnsi="Times New Roman" w:cs="Times New Roman"/>
          <w:sz w:val="24"/>
          <w:szCs w:val="24"/>
        </w:rPr>
        <w:t xml:space="preserve"> inicijavome pastato fasado dažymo darbų paslaugos pirkimą. Viešųjų pirkimų būdu buvo nupirkta paslauga ir ne tik perdažytas pastatas, bet ir atnaujinti arba pakeisti naujais pastato mediniai laiptai, stogo pakalimai bei pakeistos naujomis supuvusios medinės fasado lentos. </w:t>
      </w:r>
      <w:r w:rsidR="00585710" w:rsidRPr="00540C21">
        <w:rPr>
          <w:rFonts w:ascii="Times New Roman" w:hAnsi="Times New Roman" w:cs="Times New Roman"/>
          <w:sz w:val="24"/>
          <w:szCs w:val="24"/>
        </w:rPr>
        <w:t xml:space="preserve">Prieš vasaros sezoną savo jėgomis atnaujinome pastato medines grindis, atnaujinome sulūžusią tvorą, juosiančią teritoriją, išsivalėme gatvės nuotekų vamzdyną. </w:t>
      </w:r>
      <w:r w:rsidR="007632AE" w:rsidRPr="00540C21">
        <w:rPr>
          <w:rFonts w:ascii="Times New Roman" w:hAnsi="Times New Roman" w:cs="Times New Roman"/>
          <w:sz w:val="24"/>
          <w:szCs w:val="24"/>
        </w:rPr>
        <w:t>202</w:t>
      </w:r>
      <w:r w:rsidR="00B37F9D" w:rsidRPr="00540C21">
        <w:rPr>
          <w:rFonts w:ascii="Times New Roman" w:hAnsi="Times New Roman" w:cs="Times New Roman"/>
          <w:sz w:val="24"/>
          <w:szCs w:val="24"/>
        </w:rPr>
        <w:t>4</w:t>
      </w:r>
      <w:r w:rsidR="007632AE" w:rsidRPr="00540C21">
        <w:rPr>
          <w:rFonts w:ascii="Times New Roman" w:hAnsi="Times New Roman" w:cs="Times New Roman"/>
          <w:sz w:val="24"/>
          <w:szCs w:val="24"/>
        </w:rPr>
        <w:t xml:space="preserve"> m. </w:t>
      </w:r>
      <w:r w:rsidR="00877304" w:rsidRPr="00540C21">
        <w:rPr>
          <w:rFonts w:ascii="Times New Roman" w:hAnsi="Times New Roman" w:cs="Times New Roman"/>
          <w:sz w:val="24"/>
          <w:szCs w:val="24"/>
        </w:rPr>
        <w:t>vasar</w:t>
      </w:r>
      <w:r w:rsidRPr="00540C21">
        <w:rPr>
          <w:rFonts w:ascii="Times New Roman" w:hAnsi="Times New Roman" w:cs="Times New Roman"/>
          <w:sz w:val="24"/>
          <w:szCs w:val="24"/>
        </w:rPr>
        <w:t>ą</w:t>
      </w:r>
      <w:r w:rsidR="00877304" w:rsidRPr="00540C21">
        <w:rPr>
          <w:rFonts w:ascii="Times New Roman" w:hAnsi="Times New Roman" w:cs="Times New Roman"/>
          <w:sz w:val="24"/>
          <w:szCs w:val="24"/>
        </w:rPr>
        <w:t xml:space="preserve"> atnaujintuose poilsio kambariuose atostoga</w:t>
      </w:r>
      <w:r w:rsidR="007632AE" w:rsidRPr="00540C21">
        <w:rPr>
          <w:rFonts w:ascii="Times New Roman" w:hAnsi="Times New Roman" w:cs="Times New Roman"/>
          <w:sz w:val="24"/>
          <w:szCs w:val="24"/>
        </w:rPr>
        <w:t>vo</w:t>
      </w:r>
      <w:r w:rsidR="00877304" w:rsidRPr="00540C21">
        <w:rPr>
          <w:rFonts w:ascii="Times New Roman" w:hAnsi="Times New Roman" w:cs="Times New Roman"/>
          <w:sz w:val="24"/>
          <w:szCs w:val="24"/>
        </w:rPr>
        <w:t xml:space="preserve"> Lietuvos paraplegikų asociacijos nariai.</w:t>
      </w:r>
      <w:r w:rsidR="00585710" w:rsidRPr="00540C21">
        <w:rPr>
          <w:rFonts w:ascii="Times New Roman" w:hAnsi="Times New Roman" w:cs="Times New Roman"/>
          <w:sz w:val="24"/>
          <w:szCs w:val="24"/>
        </w:rPr>
        <w:t xml:space="preserve"> </w:t>
      </w:r>
      <w:r w:rsidR="00B37F9D" w:rsidRPr="00540C21">
        <w:rPr>
          <w:rFonts w:ascii="Times New Roman" w:hAnsi="Times New Roman" w:cs="Times New Roman"/>
          <w:sz w:val="24"/>
          <w:szCs w:val="24"/>
        </w:rPr>
        <w:t xml:space="preserve">Suplanuota per 2025 metus savomis jėgomis suremontuoti ir pritaikyti asmenų su negalia poreikiams dar du poilsio kambarius. </w:t>
      </w:r>
      <w:r w:rsidR="00962742" w:rsidRPr="00540C21">
        <w:rPr>
          <w:rFonts w:ascii="Times New Roman" w:hAnsi="Times New Roman" w:cs="Times New Roman"/>
          <w:sz w:val="24"/>
          <w:szCs w:val="24"/>
        </w:rPr>
        <w:t>Vykdomos įvairios laisvalaikio, užimtumo veiklos,</w:t>
      </w:r>
      <w:r w:rsidRPr="00540C21">
        <w:rPr>
          <w:rFonts w:ascii="Times New Roman" w:hAnsi="Times New Roman" w:cs="Times New Roman"/>
          <w:sz w:val="24"/>
          <w:szCs w:val="24"/>
        </w:rPr>
        <w:t xml:space="preserve"> susitikimai su kolegomis iš kitų savivaldybių</w:t>
      </w:r>
      <w:r w:rsidR="00962742" w:rsidRPr="00540C21">
        <w:rPr>
          <w:rFonts w:ascii="Times New Roman" w:hAnsi="Times New Roman" w:cs="Times New Roman"/>
          <w:sz w:val="24"/>
          <w:szCs w:val="24"/>
        </w:rPr>
        <w:t>.</w:t>
      </w:r>
      <w:r w:rsidR="00E145D0" w:rsidRPr="00540C21">
        <w:rPr>
          <w:rFonts w:ascii="Times New Roman" w:hAnsi="Times New Roman" w:cs="Times New Roman"/>
          <w:sz w:val="24"/>
          <w:szCs w:val="24"/>
        </w:rPr>
        <w:t xml:space="preserve"> </w:t>
      </w:r>
      <w:r w:rsidR="00B37F9D" w:rsidRPr="00540C21">
        <w:rPr>
          <w:rFonts w:ascii="Times New Roman" w:hAnsi="Times New Roman" w:cs="Times New Roman"/>
          <w:sz w:val="24"/>
          <w:szCs w:val="24"/>
        </w:rPr>
        <w:t xml:space="preserve">Įgyvendindami Lietuvos Respublikos </w:t>
      </w:r>
      <w:r w:rsidR="00A12A0E" w:rsidRPr="00540C21">
        <w:rPr>
          <w:rFonts w:ascii="Times New Roman" w:hAnsi="Times New Roman" w:cs="Times New Roman"/>
          <w:sz w:val="24"/>
          <w:szCs w:val="24"/>
        </w:rPr>
        <w:t xml:space="preserve">apsaugos nuo smurto artimoje aplinkoje įstatymo nuostatas, </w:t>
      </w:r>
      <w:r w:rsidR="000A5FC6" w:rsidRPr="00540C21">
        <w:rPr>
          <w:rFonts w:ascii="Times New Roman" w:hAnsi="Times New Roman" w:cs="Times New Roman"/>
          <w:sz w:val="24"/>
          <w:szCs w:val="24"/>
        </w:rPr>
        <w:t xml:space="preserve">poilsio komplekse adresu Miško g. 2, Neringa, apgyvendinome smurto artimoje aplinkoje pavojų keliančius asmenis. Paslauga buvo teikiama pagal poreikį, kuri nepertraukiamai gali būti suteikta ne ilgiau kaip 15 parų. Neringoje nesant tokio pobūdžio paslaugas teikiančių įstaigų, laikinai buvo priimtas sprendimas pasinaudoti viena iš poilsio komplekso adresu Miško g. 2, Neringa, patalpų. Įgyvendindami Įstatymo nuostatas, pamatėme, kad tokiai paslaugai </w:t>
      </w:r>
      <w:r w:rsidR="000A5FC6" w:rsidRPr="00540C21">
        <w:rPr>
          <w:rFonts w:ascii="Times New Roman" w:hAnsi="Times New Roman" w:cs="Times New Roman"/>
          <w:sz w:val="24"/>
          <w:szCs w:val="24"/>
        </w:rPr>
        <w:lastRenderedPageBreak/>
        <w:t xml:space="preserve">teikti pasirinkta vieta visiškai netinka – poilsio komplekse poilsiauja asmenys su negalia, čia nėra apsaugos ar darbuotojų, </w:t>
      </w:r>
      <w:r w:rsidR="00A25A8B" w:rsidRPr="00540C21">
        <w:rPr>
          <w:rFonts w:ascii="Times New Roman" w:hAnsi="Times New Roman" w:cs="Times New Roman"/>
          <w:sz w:val="24"/>
          <w:szCs w:val="24"/>
        </w:rPr>
        <w:t>dirbančių visą parą. Todėl buvo nutarta kreiptis į Klaipėdos nakvynės namus ir inicijuoti paslaugos pirkimą. Šiuo metu paslaugos pirkimo sutarties projektas yra aprobuojamas Klaipėdos miesto savivaldybėje.</w:t>
      </w:r>
    </w:p>
    <w:p w14:paraId="5A64BF4F" w14:textId="4B7D80BE" w:rsidR="005D036A" w:rsidRPr="00540C21" w:rsidRDefault="005D036A"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2024 m</w:t>
      </w:r>
      <w:r w:rsidR="0072337F">
        <w:rPr>
          <w:rFonts w:ascii="Times New Roman" w:hAnsi="Times New Roman" w:cs="Times New Roman"/>
          <w:sz w:val="24"/>
          <w:szCs w:val="24"/>
        </w:rPr>
        <w:t>.</w:t>
      </w:r>
      <w:r w:rsidRPr="00540C21">
        <w:rPr>
          <w:rFonts w:ascii="Times New Roman" w:hAnsi="Times New Roman" w:cs="Times New Roman"/>
          <w:sz w:val="24"/>
          <w:szCs w:val="24"/>
        </w:rPr>
        <w:t xml:space="preserve"> </w:t>
      </w:r>
      <w:r w:rsidR="005A419E" w:rsidRPr="00540C21">
        <w:rPr>
          <w:rFonts w:ascii="Times New Roman" w:hAnsi="Times New Roman" w:cs="Times New Roman"/>
          <w:sz w:val="24"/>
          <w:szCs w:val="24"/>
        </w:rPr>
        <w:t xml:space="preserve">įgyvendinome dar vieną gražią iniciatyvą – naujam gyvenimui prikėlėme Juodkrantės vilos </w:t>
      </w:r>
      <w:r w:rsidR="005A419E" w:rsidRPr="004E36C5">
        <w:rPr>
          <w:rFonts w:ascii="Times New Roman" w:hAnsi="Times New Roman" w:cs="Times New Roman"/>
          <w:i/>
          <w:iCs/>
          <w:sz w:val="24"/>
          <w:szCs w:val="24"/>
        </w:rPr>
        <w:t>MonBijou</w:t>
      </w:r>
      <w:r w:rsidR="005A419E" w:rsidRPr="00540C21">
        <w:rPr>
          <w:rFonts w:ascii="Times New Roman" w:hAnsi="Times New Roman" w:cs="Times New Roman"/>
          <w:sz w:val="24"/>
          <w:szCs w:val="24"/>
        </w:rPr>
        <w:t xml:space="preserve"> salę. Savo jėgomis atlikome salės sienų ir lubų remonto darbus, suremontavome koridorių ir patalpą, esančią šalia pagrindinės salės. Taip pat suremontavome avarinės būsenos buvusį </w:t>
      </w:r>
      <w:r w:rsidR="004E36C5">
        <w:rPr>
          <w:rFonts w:ascii="Times New Roman" w:hAnsi="Times New Roman" w:cs="Times New Roman"/>
          <w:sz w:val="24"/>
          <w:szCs w:val="24"/>
        </w:rPr>
        <w:t>tualetą</w:t>
      </w:r>
      <w:r w:rsidR="005A419E" w:rsidRPr="00540C21">
        <w:rPr>
          <w:rFonts w:ascii="Times New Roman" w:hAnsi="Times New Roman" w:cs="Times New Roman"/>
          <w:sz w:val="24"/>
          <w:szCs w:val="24"/>
        </w:rPr>
        <w:t xml:space="preserve">, esantį šalia virtuvėlės patalpos. Buvo nupirkta ir atnaujinta mirusiųjų šarvojimui skirta įranga. Šioje salėje šaltuoju metų laiku organizuojame užsiėmimus bendruomenei: sporto mankštas, renginius vaikams, kino vakarus, </w:t>
      </w:r>
      <w:r w:rsidR="00891129" w:rsidRPr="00540C21">
        <w:rPr>
          <w:rFonts w:ascii="Times New Roman" w:hAnsi="Times New Roman" w:cs="Times New Roman"/>
          <w:sz w:val="24"/>
          <w:szCs w:val="24"/>
        </w:rPr>
        <w:t>užsiėmimus senjorams ir kt.</w:t>
      </w:r>
    </w:p>
    <w:p w14:paraId="7856598C" w14:textId="34C13DEA" w:rsidR="00D955D3" w:rsidRPr="00540C21" w:rsidRDefault="00D955D3"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2024 m</w:t>
      </w:r>
      <w:r w:rsidR="0072337F">
        <w:rPr>
          <w:rFonts w:ascii="Times New Roman" w:hAnsi="Times New Roman" w:cs="Times New Roman"/>
          <w:sz w:val="24"/>
          <w:szCs w:val="24"/>
        </w:rPr>
        <w:t>.</w:t>
      </w:r>
      <w:r w:rsidRPr="00540C21">
        <w:rPr>
          <w:rFonts w:ascii="Times New Roman" w:hAnsi="Times New Roman" w:cs="Times New Roman"/>
          <w:sz w:val="24"/>
          <w:szCs w:val="24"/>
        </w:rPr>
        <w:t xml:space="preserve"> suremontavome ir įveiklinome kitas vilos </w:t>
      </w:r>
      <w:r w:rsidRPr="00AB536B">
        <w:rPr>
          <w:rFonts w:ascii="Times New Roman" w:hAnsi="Times New Roman" w:cs="Times New Roman"/>
          <w:i/>
          <w:iCs/>
          <w:sz w:val="24"/>
          <w:szCs w:val="24"/>
        </w:rPr>
        <w:t>MonBijou</w:t>
      </w:r>
      <w:r w:rsidRPr="00540C21">
        <w:rPr>
          <w:rFonts w:ascii="Times New Roman" w:hAnsi="Times New Roman" w:cs="Times New Roman"/>
          <w:sz w:val="24"/>
          <w:szCs w:val="24"/>
        </w:rPr>
        <w:t xml:space="preserve"> patalpas – patalpą Neringos bendruomenės pareigūnui bei patalpą masažo specialistei. Jau 2024 m</w:t>
      </w:r>
      <w:r w:rsidR="0072337F">
        <w:rPr>
          <w:rFonts w:ascii="Times New Roman" w:hAnsi="Times New Roman" w:cs="Times New Roman"/>
          <w:sz w:val="24"/>
          <w:szCs w:val="24"/>
        </w:rPr>
        <w:t>.</w:t>
      </w:r>
      <w:r w:rsidRPr="00540C21">
        <w:rPr>
          <w:rFonts w:ascii="Times New Roman" w:hAnsi="Times New Roman" w:cs="Times New Roman"/>
          <w:sz w:val="24"/>
          <w:szCs w:val="24"/>
        </w:rPr>
        <w:t xml:space="preserve"> birželio mėnesį buvo pradėta teikti masažų paslauga Neringos gyventojams ir svečiams. Per 2024 metus nemokami masažai buvo suteikti 10</w:t>
      </w:r>
      <w:r w:rsidR="00AB536B">
        <w:rPr>
          <w:rFonts w:ascii="Times New Roman" w:hAnsi="Times New Roman" w:cs="Times New Roman"/>
          <w:sz w:val="24"/>
          <w:szCs w:val="24"/>
        </w:rPr>
        <w:t>-čiai</w:t>
      </w:r>
      <w:r w:rsidRPr="00540C21">
        <w:rPr>
          <w:rFonts w:ascii="Times New Roman" w:hAnsi="Times New Roman" w:cs="Times New Roman"/>
          <w:sz w:val="24"/>
          <w:szCs w:val="24"/>
        </w:rPr>
        <w:t xml:space="preserve"> pagalbos į namus paslaugą gaunan</w:t>
      </w:r>
      <w:r w:rsidR="00AB536B">
        <w:rPr>
          <w:rFonts w:ascii="Times New Roman" w:hAnsi="Times New Roman" w:cs="Times New Roman"/>
          <w:sz w:val="24"/>
          <w:szCs w:val="24"/>
        </w:rPr>
        <w:t>čių</w:t>
      </w:r>
      <w:r w:rsidRPr="00540C21">
        <w:rPr>
          <w:rFonts w:ascii="Times New Roman" w:hAnsi="Times New Roman" w:cs="Times New Roman"/>
          <w:sz w:val="24"/>
          <w:szCs w:val="24"/>
        </w:rPr>
        <w:t xml:space="preserve"> Juodkrantės senjor</w:t>
      </w:r>
      <w:r w:rsidR="00AB536B">
        <w:rPr>
          <w:rFonts w:ascii="Times New Roman" w:hAnsi="Times New Roman" w:cs="Times New Roman"/>
          <w:sz w:val="24"/>
          <w:szCs w:val="24"/>
        </w:rPr>
        <w:t>ų</w:t>
      </w:r>
      <w:r w:rsidRPr="00540C21">
        <w:rPr>
          <w:rFonts w:ascii="Times New Roman" w:hAnsi="Times New Roman" w:cs="Times New Roman"/>
          <w:sz w:val="24"/>
          <w:szCs w:val="24"/>
        </w:rPr>
        <w:t>.</w:t>
      </w:r>
    </w:p>
    <w:p w14:paraId="2EDADFA2" w14:textId="531B1FE9" w:rsidR="00D616F8" w:rsidRPr="00540C21" w:rsidRDefault="00D616F8" w:rsidP="00F106AC">
      <w:pPr>
        <w:pStyle w:val="Sraopastraipa"/>
        <w:tabs>
          <w:tab w:val="left" w:pos="6096"/>
        </w:tabs>
        <w:autoSpaceDE w:val="0"/>
        <w:autoSpaceDN w:val="0"/>
        <w:adjustRightInd w:val="0"/>
        <w:spacing w:after="0" w:line="360" w:lineRule="auto"/>
        <w:ind w:left="0"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 xml:space="preserve">Tęsiamos dar </w:t>
      </w:r>
      <w:r w:rsidR="00DA4771" w:rsidRPr="00540C21">
        <w:rPr>
          <w:rFonts w:ascii="Times New Roman" w:eastAsia="Calibri" w:hAnsi="Times New Roman" w:cs="Times New Roman"/>
          <w:sz w:val="24"/>
          <w:szCs w:val="24"/>
        </w:rPr>
        <w:t>2023 m. pradė</w:t>
      </w:r>
      <w:r w:rsidRPr="00540C21">
        <w:rPr>
          <w:rFonts w:ascii="Times New Roman" w:eastAsia="Calibri" w:hAnsi="Times New Roman" w:cs="Times New Roman"/>
          <w:sz w:val="24"/>
          <w:szCs w:val="24"/>
        </w:rPr>
        <w:t>t</w:t>
      </w:r>
      <w:r w:rsidR="00DA4771" w:rsidRPr="00540C21">
        <w:rPr>
          <w:rFonts w:ascii="Times New Roman" w:eastAsia="Calibri" w:hAnsi="Times New Roman" w:cs="Times New Roman"/>
          <w:sz w:val="24"/>
          <w:szCs w:val="24"/>
        </w:rPr>
        <w:t>o įgyvendinti projek</w:t>
      </w:r>
      <w:r w:rsidRPr="00540C21">
        <w:rPr>
          <w:rFonts w:ascii="Times New Roman" w:eastAsia="Calibri" w:hAnsi="Times New Roman" w:cs="Times New Roman"/>
          <w:sz w:val="24"/>
          <w:szCs w:val="24"/>
        </w:rPr>
        <w:t>to</w:t>
      </w:r>
      <w:r w:rsidR="00DA4771" w:rsidRPr="00540C21">
        <w:rPr>
          <w:rFonts w:ascii="Times New Roman" w:eastAsia="Calibri" w:hAnsi="Times New Roman" w:cs="Times New Roman"/>
          <w:sz w:val="24"/>
          <w:szCs w:val="24"/>
        </w:rPr>
        <w:t xml:space="preserve"> „Kompleksinės paslaugos šeimai KOPA“</w:t>
      </w:r>
      <w:r w:rsidR="00585710" w:rsidRPr="00540C21">
        <w:rPr>
          <w:rFonts w:ascii="Times New Roman" w:eastAsia="Calibri" w:hAnsi="Times New Roman" w:cs="Times New Roman"/>
          <w:sz w:val="24"/>
          <w:szCs w:val="24"/>
        </w:rPr>
        <w:t xml:space="preserve"> </w:t>
      </w:r>
      <w:r w:rsidRPr="00540C21">
        <w:rPr>
          <w:rFonts w:ascii="Times New Roman" w:eastAsia="Calibri" w:hAnsi="Times New Roman" w:cs="Times New Roman"/>
          <w:sz w:val="24"/>
          <w:szCs w:val="24"/>
        </w:rPr>
        <w:t>veiklos</w:t>
      </w:r>
      <w:r w:rsidR="00DA4771" w:rsidRPr="00540C21">
        <w:rPr>
          <w:rFonts w:ascii="Times New Roman" w:eastAsia="Calibri" w:hAnsi="Times New Roman" w:cs="Times New Roman"/>
          <w:sz w:val="24"/>
          <w:szCs w:val="24"/>
        </w:rPr>
        <w:t>. Projekto tikslas – užtikrinti kompleksinių paslaugų šeimai teikimą ir plėtrą tikslinės grupės asmenims. Tikslinė grupė – asmenys ir šeimos, kaip nurodyta Socialinių paslaugų kataloge, turintys teisę gauti kompleksines paslaugas. 2023 m</w:t>
      </w:r>
      <w:r w:rsidR="00AB536B">
        <w:rPr>
          <w:rFonts w:ascii="Times New Roman" w:eastAsia="Calibri" w:hAnsi="Times New Roman" w:cs="Times New Roman"/>
          <w:sz w:val="24"/>
          <w:szCs w:val="24"/>
        </w:rPr>
        <w:t>.</w:t>
      </w:r>
      <w:r w:rsidR="00DA4771" w:rsidRPr="00540C21">
        <w:rPr>
          <w:rFonts w:ascii="Times New Roman" w:eastAsia="Calibri" w:hAnsi="Times New Roman" w:cs="Times New Roman"/>
          <w:sz w:val="24"/>
          <w:szCs w:val="24"/>
        </w:rPr>
        <w:t xml:space="preserve"> Centras pradėjo vykdyti Bendruomeninių šeimos namų (BŠN) funkciją, buvo įdarbintas 0,5 etato BŠN koordinatorius, pradėtos teikti psichologo paslaugos. Per 202</w:t>
      </w:r>
      <w:r w:rsidRPr="00540C21">
        <w:rPr>
          <w:rFonts w:ascii="Times New Roman" w:eastAsia="Calibri" w:hAnsi="Times New Roman" w:cs="Times New Roman"/>
          <w:sz w:val="24"/>
          <w:szCs w:val="24"/>
        </w:rPr>
        <w:t xml:space="preserve">4 </w:t>
      </w:r>
      <w:r w:rsidR="00DA4771" w:rsidRPr="00540C21">
        <w:rPr>
          <w:rFonts w:ascii="Times New Roman" w:eastAsia="Calibri" w:hAnsi="Times New Roman" w:cs="Times New Roman"/>
          <w:sz w:val="24"/>
          <w:szCs w:val="24"/>
        </w:rPr>
        <w:t>metus</w:t>
      </w:r>
      <w:r w:rsidRPr="00540C21">
        <w:rPr>
          <w:rFonts w:ascii="Times New Roman" w:eastAsia="Calibri" w:hAnsi="Times New Roman" w:cs="Times New Roman"/>
          <w:sz w:val="24"/>
          <w:szCs w:val="24"/>
        </w:rPr>
        <w:t xml:space="preserve"> veiklų geografija išsiplėtė – prie psichologo teikiamų konsultacijų prisidėjo pozityvios tėvystės mokymų, grupinių psichologo terapinių mokymų, teikiamos mediacijos paslaugos. Per 2024 metus projekto </w:t>
      </w:r>
      <w:r w:rsidR="00E30A52" w:rsidRPr="00540C21">
        <w:rPr>
          <w:rFonts w:ascii="Times New Roman" w:eastAsia="Calibri" w:hAnsi="Times New Roman" w:cs="Times New Roman"/>
          <w:sz w:val="24"/>
          <w:szCs w:val="24"/>
        </w:rPr>
        <w:t xml:space="preserve">lėšomis buvo suorganizuotos 24 individualios psichologo konsultacijos, paslaugas gavo 39 unikalūs asmenys, 4 pozityvios tėvystės mokymai, kuriuose dalyvavo 16 unikalių asmenų, suorganizuotos 6 grupinės psichologo konsultacijos net </w:t>
      </w:r>
      <w:r w:rsidR="00302FCE" w:rsidRPr="00540C21">
        <w:rPr>
          <w:rFonts w:ascii="Times New Roman" w:eastAsia="Calibri" w:hAnsi="Times New Roman" w:cs="Times New Roman"/>
          <w:sz w:val="24"/>
          <w:szCs w:val="24"/>
        </w:rPr>
        <w:t>56</w:t>
      </w:r>
      <w:r w:rsidR="00E30A52" w:rsidRPr="00540C21">
        <w:rPr>
          <w:rFonts w:ascii="Times New Roman" w:eastAsia="Calibri" w:hAnsi="Times New Roman" w:cs="Times New Roman"/>
          <w:sz w:val="24"/>
          <w:szCs w:val="24"/>
        </w:rPr>
        <w:t xml:space="preserve"> unikaliems asmenims.</w:t>
      </w:r>
    </w:p>
    <w:p w14:paraId="676600D0" w14:textId="7A04EE9D" w:rsidR="00DA4771" w:rsidRPr="00540C21" w:rsidRDefault="003D0A9A" w:rsidP="00F106AC">
      <w:pPr>
        <w:pStyle w:val="Sraopastraipa"/>
        <w:tabs>
          <w:tab w:val="left" w:pos="6096"/>
        </w:tabs>
        <w:autoSpaceDE w:val="0"/>
        <w:autoSpaceDN w:val="0"/>
        <w:adjustRightInd w:val="0"/>
        <w:spacing w:after="0" w:line="360" w:lineRule="auto"/>
        <w:ind w:left="0"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202</w:t>
      </w:r>
      <w:r w:rsidR="00AB7940" w:rsidRPr="00540C21">
        <w:rPr>
          <w:rFonts w:ascii="Times New Roman" w:eastAsia="Calibri" w:hAnsi="Times New Roman" w:cs="Times New Roman"/>
          <w:sz w:val="24"/>
          <w:szCs w:val="24"/>
        </w:rPr>
        <w:t>4</w:t>
      </w:r>
      <w:r w:rsidRPr="00540C21">
        <w:rPr>
          <w:rFonts w:ascii="Times New Roman" w:eastAsia="Calibri" w:hAnsi="Times New Roman" w:cs="Times New Roman"/>
          <w:sz w:val="24"/>
          <w:szCs w:val="24"/>
        </w:rPr>
        <w:t xml:space="preserve"> m.</w:t>
      </w:r>
      <w:r w:rsidR="00DA4771" w:rsidRPr="00540C21">
        <w:rPr>
          <w:rFonts w:ascii="Times New Roman" w:eastAsia="Calibri" w:hAnsi="Times New Roman" w:cs="Times New Roman"/>
          <w:sz w:val="24"/>
          <w:szCs w:val="24"/>
        </w:rPr>
        <w:t xml:space="preserve"> tęsiamas bendradarbiavimas įgyvendinant iš Europos Sąjungos struktūrinių fondų bendrai finansuojamą projektą „Paslaugų, skatinančių ir efektyviai palaikančių globą šeimos aplinkoje, vystymas“. </w:t>
      </w:r>
      <w:r w:rsidRPr="00540C21">
        <w:rPr>
          <w:rFonts w:ascii="Times New Roman" w:hAnsi="Times New Roman" w:cs="Times New Roman"/>
          <w:sz w:val="24"/>
          <w:szCs w:val="24"/>
        </w:rPr>
        <w:t xml:space="preserve">Projekto tikslas – diegti ir vystyti paslaugas, kurios skatintų ir palaikytų vaikų globą šeimos aplinkoje, užtikrinant vaikų poreikius ir saugumą. Projekto laikotarpiu bus teikiamos bendruomeninės paslaugos tėvų globos netekusiems vaikams, įskaitant kūdikius. Siekiama užtikrinti vaikų teises turėti šeimą ir augti saugioje aplinkoje. Taip pat numatoma visų savivaldybių globos centrų specialistų kompetencijų kėlimas, globėjų ir įtėvių rengimo programos tobulinimas, teisės aktų pakeitimai tobulinant vaikų globos sistemą, tinklaveika, visuomenės švietimas ir viešieji ryšiai nacionaliniu ir savivaldybės lygiais, numatoma plėtoti budinčių globotojų institutą bei įdiegti nuolatinių globotojų institutą. </w:t>
      </w:r>
      <w:r w:rsidR="00DA4771" w:rsidRPr="00540C21">
        <w:rPr>
          <w:rFonts w:ascii="Times New Roman" w:eastAsia="Calibri" w:hAnsi="Times New Roman" w:cs="Times New Roman"/>
          <w:sz w:val="24"/>
          <w:szCs w:val="24"/>
        </w:rPr>
        <w:t>Per 202</w:t>
      </w:r>
      <w:r w:rsidR="00AB7940" w:rsidRPr="00540C21">
        <w:rPr>
          <w:rFonts w:ascii="Times New Roman" w:eastAsia="Calibri" w:hAnsi="Times New Roman" w:cs="Times New Roman"/>
          <w:sz w:val="24"/>
          <w:szCs w:val="24"/>
        </w:rPr>
        <w:t>4</w:t>
      </w:r>
      <w:r w:rsidR="00DA4771" w:rsidRPr="00540C21">
        <w:rPr>
          <w:rFonts w:ascii="Times New Roman" w:eastAsia="Calibri" w:hAnsi="Times New Roman" w:cs="Times New Roman"/>
          <w:sz w:val="24"/>
          <w:szCs w:val="24"/>
        </w:rPr>
        <w:t xml:space="preserve"> metus projekto rėmuose įvykdyta nemažai veiklų: </w:t>
      </w:r>
      <w:r w:rsidR="00DA4771" w:rsidRPr="00540C21">
        <w:rPr>
          <w:rFonts w:ascii="Times New Roman" w:eastAsia="Calibri" w:hAnsi="Times New Roman" w:cs="Times New Roman"/>
          <w:sz w:val="24"/>
          <w:szCs w:val="24"/>
        </w:rPr>
        <w:lastRenderedPageBreak/>
        <w:t>organizuotos šventės vaikams</w:t>
      </w:r>
      <w:r w:rsidR="00AB7940" w:rsidRPr="00540C21">
        <w:rPr>
          <w:rFonts w:ascii="Times New Roman" w:eastAsia="Calibri" w:hAnsi="Times New Roman" w:cs="Times New Roman"/>
          <w:sz w:val="24"/>
          <w:szCs w:val="24"/>
        </w:rPr>
        <w:t xml:space="preserve"> Juodkrantėje ir Nidoje</w:t>
      </w:r>
      <w:r w:rsidR="00DA4771" w:rsidRPr="00540C21">
        <w:rPr>
          <w:rFonts w:ascii="Times New Roman" w:eastAsia="Calibri" w:hAnsi="Times New Roman" w:cs="Times New Roman"/>
          <w:sz w:val="24"/>
          <w:szCs w:val="24"/>
        </w:rPr>
        <w:t>, organizuotos veiklos, skirtos Šeimos ir Globėjo dienos progoms, dalyv</w:t>
      </w:r>
      <w:r w:rsidRPr="00540C21">
        <w:rPr>
          <w:rFonts w:ascii="Times New Roman" w:eastAsia="Calibri" w:hAnsi="Times New Roman" w:cs="Times New Roman"/>
          <w:sz w:val="24"/>
          <w:szCs w:val="24"/>
        </w:rPr>
        <w:t>a</w:t>
      </w:r>
      <w:r w:rsidR="00DA4771" w:rsidRPr="00540C21">
        <w:rPr>
          <w:rFonts w:ascii="Times New Roman" w:eastAsia="Calibri" w:hAnsi="Times New Roman" w:cs="Times New Roman"/>
          <w:sz w:val="24"/>
          <w:szCs w:val="24"/>
        </w:rPr>
        <w:t xml:space="preserve">uta globos centrų festivalyje „Vaikai yra vaikai“ </w:t>
      </w:r>
      <w:r w:rsidR="00AB7940" w:rsidRPr="00540C21">
        <w:rPr>
          <w:rFonts w:ascii="Times New Roman" w:eastAsia="Calibri" w:hAnsi="Times New Roman" w:cs="Times New Roman"/>
          <w:sz w:val="24"/>
          <w:szCs w:val="24"/>
        </w:rPr>
        <w:t>Druskininkuose</w:t>
      </w:r>
      <w:r w:rsidR="00DA4771" w:rsidRPr="00540C21">
        <w:rPr>
          <w:rFonts w:ascii="Times New Roman" w:eastAsia="Calibri" w:hAnsi="Times New Roman" w:cs="Times New Roman"/>
          <w:sz w:val="24"/>
          <w:szCs w:val="24"/>
        </w:rPr>
        <w:t>.</w:t>
      </w:r>
    </w:p>
    <w:p w14:paraId="4542411B" w14:textId="00D334CD" w:rsidR="00781F9D" w:rsidRPr="00540C21" w:rsidRDefault="00781F9D"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202</w:t>
      </w:r>
      <w:r w:rsidR="008E5E35" w:rsidRPr="00540C21">
        <w:rPr>
          <w:rFonts w:ascii="Times New Roman" w:hAnsi="Times New Roman" w:cs="Times New Roman"/>
          <w:sz w:val="24"/>
          <w:szCs w:val="24"/>
        </w:rPr>
        <w:t>4</w:t>
      </w:r>
      <w:r w:rsidRPr="00540C21">
        <w:rPr>
          <w:rFonts w:ascii="Times New Roman" w:hAnsi="Times New Roman" w:cs="Times New Roman"/>
          <w:sz w:val="24"/>
          <w:szCs w:val="24"/>
        </w:rPr>
        <w:t xml:space="preserve"> m. teikėme paraišką Neringos savivaldybės užimtumo didinimo programai 202</w:t>
      </w:r>
      <w:r w:rsidR="008E5E35" w:rsidRPr="00540C21">
        <w:rPr>
          <w:rFonts w:ascii="Times New Roman" w:hAnsi="Times New Roman" w:cs="Times New Roman"/>
          <w:sz w:val="24"/>
          <w:szCs w:val="24"/>
        </w:rPr>
        <w:t>4</w:t>
      </w:r>
      <w:r w:rsidRPr="00540C21">
        <w:rPr>
          <w:rFonts w:ascii="Times New Roman" w:hAnsi="Times New Roman" w:cs="Times New Roman"/>
          <w:sz w:val="24"/>
          <w:szCs w:val="24"/>
        </w:rPr>
        <w:t xml:space="preserve"> m., gavome finansavimą ir pagal Trišalę bendradarbiavimo su Neringos savivaldybe bei Užimtumo tarnyba sutartį</w:t>
      </w:r>
      <w:r w:rsidR="00C87B30">
        <w:rPr>
          <w:rFonts w:ascii="Times New Roman" w:hAnsi="Times New Roman" w:cs="Times New Roman"/>
          <w:sz w:val="24"/>
          <w:szCs w:val="24"/>
        </w:rPr>
        <w:t>,</w:t>
      </w:r>
      <w:r w:rsidRPr="00540C21">
        <w:rPr>
          <w:rFonts w:ascii="Times New Roman" w:hAnsi="Times New Roman" w:cs="Times New Roman"/>
          <w:sz w:val="24"/>
          <w:szCs w:val="24"/>
        </w:rPr>
        <w:t xml:space="preserve"> įdarbinome vieną asmenį pagalbiniams darbams, teikiant socialines laikino pobūdžio paslaugas asmenims su sunkia negalia ir vienišiems pagyvenusiems ar neįgaliems asmenims atlikti (malkų nešimas, kiemo šlavimas ir kt. lauko darbai) Juodkrantėje. Paslaugos gyventojams buvo teikiamos 3 mėnesius.</w:t>
      </w:r>
    </w:p>
    <w:p w14:paraId="6923A319" w14:textId="3D4DC074" w:rsidR="009223EB" w:rsidRPr="00540C21" w:rsidRDefault="009223EB" w:rsidP="00F106AC">
      <w:pPr>
        <w:spacing w:after="0" w:line="360" w:lineRule="auto"/>
        <w:jc w:val="both"/>
        <w:rPr>
          <w:rStyle w:val="x193iq5w"/>
          <w:rFonts w:ascii="Times New Roman" w:hAnsi="Times New Roman" w:cs="Times New Roman"/>
          <w:sz w:val="24"/>
          <w:szCs w:val="24"/>
        </w:rPr>
      </w:pPr>
      <w:r w:rsidRPr="00540C21">
        <w:rPr>
          <w:rFonts w:ascii="Times New Roman" w:hAnsi="Times New Roman" w:cs="Times New Roman"/>
          <w:sz w:val="24"/>
          <w:szCs w:val="24"/>
        </w:rPr>
        <w:t>2024 m</w:t>
      </w:r>
      <w:r w:rsidR="00C87B30">
        <w:rPr>
          <w:rFonts w:ascii="Times New Roman" w:hAnsi="Times New Roman" w:cs="Times New Roman"/>
          <w:sz w:val="24"/>
          <w:szCs w:val="24"/>
        </w:rPr>
        <w:t>.</w:t>
      </w:r>
      <w:r w:rsidRPr="00540C21">
        <w:rPr>
          <w:rFonts w:ascii="Times New Roman" w:hAnsi="Times New Roman" w:cs="Times New Roman"/>
          <w:sz w:val="24"/>
          <w:szCs w:val="24"/>
        </w:rPr>
        <w:t xml:space="preserve"> aktyviai įsitraukėme į 2021</w:t>
      </w:r>
      <w:r w:rsidR="00C87B30">
        <w:rPr>
          <w:rFonts w:ascii="Times New Roman" w:hAnsi="Times New Roman" w:cs="Times New Roman"/>
          <w:sz w:val="24"/>
          <w:szCs w:val="24"/>
        </w:rPr>
        <w:t>–</w:t>
      </w:r>
      <w:r w:rsidRPr="00540C21">
        <w:rPr>
          <w:rFonts w:ascii="Times New Roman" w:hAnsi="Times New Roman" w:cs="Times New Roman"/>
          <w:sz w:val="24"/>
          <w:szCs w:val="24"/>
        </w:rPr>
        <w:t xml:space="preserve">2027 metų materialinio nepritekliaus mažinimo programos teikiamų paslaugų įgyvendinimą Neringos savivaldybėje. Vadovaujantis </w:t>
      </w:r>
      <w:r w:rsidR="00FE0FFF" w:rsidRPr="00540C21">
        <w:rPr>
          <w:rFonts w:ascii="Times New Roman" w:hAnsi="Times New Roman" w:cs="Times New Roman"/>
          <w:sz w:val="24"/>
          <w:szCs w:val="24"/>
        </w:rPr>
        <w:t xml:space="preserve">projekto </w:t>
      </w:r>
      <w:r w:rsidR="00FE0FFF" w:rsidRPr="00540C21">
        <w:rPr>
          <w:rFonts w:ascii="Times New Roman" w:hAnsi="Times New Roman" w:cs="Times New Roman"/>
          <w:color w:val="000000"/>
          <w:sz w:val="24"/>
          <w:szCs w:val="24"/>
        </w:rPr>
        <w:t>„Materialinio nepritekliaus mažinimas Lietuvoje</w:t>
      </w:r>
      <w:r w:rsidR="00C87B30">
        <w:rPr>
          <w:rFonts w:ascii="Times New Roman" w:hAnsi="Times New Roman" w:cs="Times New Roman"/>
          <w:color w:val="000000"/>
          <w:sz w:val="24"/>
          <w:szCs w:val="24"/>
        </w:rPr>
        <w:t>“</w:t>
      </w:r>
      <w:r w:rsidR="00FE0FFF" w:rsidRPr="00540C21">
        <w:rPr>
          <w:rFonts w:ascii="Times New Roman" w:hAnsi="Times New Roman" w:cs="Times New Roman"/>
          <w:color w:val="000000"/>
          <w:sz w:val="24"/>
          <w:szCs w:val="24"/>
        </w:rPr>
        <w:t xml:space="preserve"> Nr.</w:t>
      </w:r>
      <w:r w:rsidR="00C87B30">
        <w:rPr>
          <w:rFonts w:ascii="Times New Roman" w:hAnsi="Times New Roman" w:cs="Times New Roman"/>
          <w:color w:val="000000"/>
          <w:sz w:val="24"/>
          <w:szCs w:val="24"/>
        </w:rPr>
        <w:t> </w:t>
      </w:r>
      <w:r w:rsidR="00FE0FFF" w:rsidRPr="00540C21">
        <w:rPr>
          <w:rFonts w:ascii="Times New Roman" w:hAnsi="Times New Roman" w:cs="Times New Roman"/>
          <w:color w:val="000000"/>
          <w:sz w:val="24"/>
          <w:szCs w:val="24"/>
        </w:rPr>
        <w:t xml:space="preserve">MNM-2023-V-01-01 </w:t>
      </w:r>
      <w:r w:rsidR="00FE0FFF" w:rsidRPr="00540C21">
        <w:rPr>
          <w:rFonts w:ascii="Times New Roman" w:hAnsi="Times New Roman" w:cs="Times New Roman"/>
          <w:sz w:val="24"/>
          <w:szCs w:val="24"/>
        </w:rPr>
        <w:t>jungtine</w:t>
      </w:r>
      <w:r w:rsidRPr="00540C21">
        <w:rPr>
          <w:rFonts w:ascii="Times New Roman" w:hAnsi="Times New Roman" w:cs="Times New Roman"/>
          <w:sz w:val="24"/>
          <w:szCs w:val="24"/>
        </w:rPr>
        <w:t xml:space="preserve"> sutartimi, sudaryta tarp Neringos savivaldybės administracijos, </w:t>
      </w:r>
      <w:r w:rsidR="00FE0FFF" w:rsidRPr="00540C21">
        <w:rPr>
          <w:rFonts w:ascii="Times New Roman" w:hAnsi="Times New Roman" w:cs="Times New Roman"/>
          <w:sz w:val="24"/>
          <w:szCs w:val="24"/>
        </w:rPr>
        <w:t xml:space="preserve">Lietuvos Raudonojo Kryžiaus draugijos ir Europos socialinio fondo agentūros, </w:t>
      </w:r>
      <w:r w:rsidR="00C313EC" w:rsidRPr="00540C21">
        <w:rPr>
          <w:rFonts w:ascii="Times New Roman" w:hAnsi="Times New Roman" w:cs="Times New Roman"/>
          <w:sz w:val="24"/>
          <w:szCs w:val="24"/>
        </w:rPr>
        <w:t xml:space="preserve">labiausiai nepasiturintiems Neringos gyventojams </w:t>
      </w:r>
      <w:r w:rsidR="00BE0A52" w:rsidRPr="00540C21">
        <w:rPr>
          <w:rFonts w:ascii="Times New Roman" w:hAnsi="Times New Roman" w:cs="Times New Roman"/>
          <w:sz w:val="24"/>
          <w:szCs w:val="24"/>
        </w:rPr>
        <w:t>teik</w:t>
      </w:r>
      <w:r w:rsidR="001914F5">
        <w:rPr>
          <w:rFonts w:ascii="Times New Roman" w:hAnsi="Times New Roman" w:cs="Times New Roman"/>
          <w:sz w:val="24"/>
          <w:szCs w:val="24"/>
        </w:rPr>
        <w:t>ia</w:t>
      </w:r>
      <w:r w:rsidR="00BE0A52" w:rsidRPr="00540C21">
        <w:rPr>
          <w:rFonts w:ascii="Times New Roman" w:hAnsi="Times New Roman" w:cs="Times New Roman"/>
          <w:sz w:val="24"/>
          <w:szCs w:val="24"/>
        </w:rPr>
        <w:t xml:space="preserve">me paramą socialinėmis kortelėmis. </w:t>
      </w:r>
      <w:r w:rsidR="00BE0A52" w:rsidRPr="00540C21">
        <w:rPr>
          <w:rStyle w:val="x193iq5w"/>
          <w:rFonts w:ascii="Times New Roman" w:hAnsi="Times New Roman" w:cs="Times New Roman"/>
          <w:sz w:val="24"/>
          <w:szCs w:val="24"/>
        </w:rPr>
        <w:t>Vietoje anksčiau dalintų ilgo galiojimo maisto produktų ir higienos prekių paketų, gavę socialines korteles, žmonės patys spręs</w:t>
      </w:r>
      <w:r w:rsidR="001914F5">
        <w:rPr>
          <w:rStyle w:val="x193iq5w"/>
          <w:rFonts w:ascii="Times New Roman" w:hAnsi="Times New Roman" w:cs="Times New Roman"/>
          <w:sz w:val="24"/>
          <w:szCs w:val="24"/>
        </w:rPr>
        <w:t>,</w:t>
      </w:r>
      <w:r w:rsidR="00BE0A52" w:rsidRPr="00540C21">
        <w:rPr>
          <w:rStyle w:val="x193iq5w"/>
          <w:rFonts w:ascii="Times New Roman" w:hAnsi="Times New Roman" w:cs="Times New Roman"/>
          <w:sz w:val="24"/>
          <w:szCs w:val="24"/>
        </w:rPr>
        <w:t xml:space="preserve"> kokius produktus bei prekes įsigyti pasirinktoje parduotuvėje ar prekybos tinkle. </w:t>
      </w:r>
      <w:r w:rsidR="003C73DE" w:rsidRPr="00540C21">
        <w:rPr>
          <w:rStyle w:val="x193iq5w"/>
          <w:rFonts w:ascii="Times New Roman" w:hAnsi="Times New Roman" w:cs="Times New Roman"/>
          <w:sz w:val="24"/>
          <w:szCs w:val="24"/>
        </w:rPr>
        <w:t>Centro funkcija šiame projekte – nuo skelbimo gyventojams parengimo iki socialinių kortelių duomenų suvedimo į socialinių paslaugų informavimo si</w:t>
      </w:r>
      <w:r w:rsidR="00781DAB" w:rsidRPr="00540C21">
        <w:rPr>
          <w:rStyle w:val="x193iq5w"/>
          <w:rFonts w:ascii="Times New Roman" w:hAnsi="Times New Roman" w:cs="Times New Roman"/>
          <w:sz w:val="24"/>
          <w:szCs w:val="24"/>
        </w:rPr>
        <w:t>s</w:t>
      </w:r>
      <w:r w:rsidR="003C73DE" w:rsidRPr="00540C21">
        <w:rPr>
          <w:rStyle w:val="x193iq5w"/>
          <w:rFonts w:ascii="Times New Roman" w:hAnsi="Times New Roman" w:cs="Times New Roman"/>
          <w:sz w:val="24"/>
          <w:szCs w:val="24"/>
        </w:rPr>
        <w:t>temą</w:t>
      </w:r>
      <w:r w:rsidR="00781DAB" w:rsidRPr="00540C21">
        <w:rPr>
          <w:rStyle w:val="x193iq5w"/>
          <w:rFonts w:ascii="Times New Roman" w:hAnsi="Times New Roman" w:cs="Times New Roman"/>
          <w:sz w:val="24"/>
          <w:szCs w:val="24"/>
        </w:rPr>
        <w:t xml:space="preserve"> bei ataskaitų teikimą projekto organizatoriams.</w:t>
      </w:r>
    </w:p>
    <w:p w14:paraId="266CC456" w14:textId="145B668A" w:rsidR="001C729E" w:rsidRPr="00540C21" w:rsidRDefault="001C729E" w:rsidP="00F106AC">
      <w:pPr>
        <w:tabs>
          <w:tab w:val="left" w:pos="709"/>
        </w:tabs>
        <w:spacing w:after="0" w:line="360" w:lineRule="auto"/>
        <w:jc w:val="both"/>
        <w:rPr>
          <w:rStyle w:val="x193iq5w"/>
          <w:rFonts w:ascii="Times New Roman" w:hAnsi="Times New Roman" w:cs="Times New Roman"/>
          <w:sz w:val="24"/>
          <w:szCs w:val="24"/>
        </w:rPr>
      </w:pPr>
      <w:r w:rsidRPr="00540C21">
        <w:rPr>
          <w:rStyle w:val="x193iq5w"/>
          <w:rFonts w:ascii="Times New Roman" w:hAnsi="Times New Roman" w:cs="Times New Roman"/>
          <w:sz w:val="24"/>
          <w:szCs w:val="24"/>
        </w:rPr>
        <w:tab/>
        <w:t>Kasmet auga ir stiprėja Centro įgyvendinama Trečiojo amžiaus universiteto (TAU) veikla. 2024 m</w:t>
      </w:r>
      <w:r w:rsidR="001914F5">
        <w:rPr>
          <w:rStyle w:val="x193iq5w"/>
          <w:rFonts w:ascii="Times New Roman" w:hAnsi="Times New Roman" w:cs="Times New Roman"/>
          <w:sz w:val="24"/>
          <w:szCs w:val="24"/>
        </w:rPr>
        <w:t>.</w:t>
      </w:r>
      <w:r w:rsidRPr="00540C21">
        <w:rPr>
          <w:rStyle w:val="x193iq5w"/>
          <w:rFonts w:ascii="Times New Roman" w:hAnsi="Times New Roman" w:cs="Times New Roman"/>
          <w:sz w:val="24"/>
          <w:szCs w:val="24"/>
        </w:rPr>
        <w:t xml:space="preserve"> šį universitetą lankė net 151 neringiškis, vyresnis nei 55 metų amžiaus. Universiteto veikla jau neapsiriboja tik paskaitų organizavimu – rengiamos fizinio užimtumo veiklos, konkursai, vakaronės, vykstama į teatrą, muziejus, baseinus ir SPA kompleksus. Tradicija tapo du kartus </w:t>
      </w:r>
      <w:r w:rsidR="001914F5">
        <w:rPr>
          <w:rStyle w:val="x193iq5w"/>
          <w:rFonts w:ascii="Times New Roman" w:hAnsi="Times New Roman" w:cs="Times New Roman"/>
          <w:sz w:val="24"/>
          <w:szCs w:val="24"/>
        </w:rPr>
        <w:t>per metus</w:t>
      </w:r>
      <w:r w:rsidRPr="00540C21">
        <w:rPr>
          <w:rStyle w:val="x193iq5w"/>
          <w:rFonts w:ascii="Times New Roman" w:hAnsi="Times New Roman" w:cs="Times New Roman"/>
          <w:sz w:val="24"/>
          <w:szCs w:val="24"/>
        </w:rPr>
        <w:t xml:space="preserve"> organizuoti pažintines keliones tiek po Lietuvą, tiek į netolimas ES šalis. 2024 m</w:t>
      </w:r>
      <w:r w:rsidR="001914F5">
        <w:rPr>
          <w:rStyle w:val="x193iq5w"/>
          <w:rFonts w:ascii="Times New Roman" w:hAnsi="Times New Roman" w:cs="Times New Roman"/>
          <w:sz w:val="24"/>
          <w:szCs w:val="24"/>
        </w:rPr>
        <w:t>.</w:t>
      </w:r>
      <w:r w:rsidRPr="00540C21">
        <w:rPr>
          <w:rStyle w:val="x193iq5w"/>
          <w:rFonts w:ascii="Times New Roman" w:hAnsi="Times New Roman" w:cs="Times New Roman"/>
          <w:sz w:val="24"/>
          <w:szCs w:val="24"/>
        </w:rPr>
        <w:t xml:space="preserve"> rudenį 35 senjorų grupė keliavo į Bavariją (Vokietija), aplankė kelis visame pasaulyje žinomus muziejus. 2024</w:t>
      </w:r>
      <w:r w:rsidR="001914F5">
        <w:rPr>
          <w:rStyle w:val="x193iq5w"/>
          <w:rFonts w:ascii="Times New Roman" w:hAnsi="Times New Roman" w:cs="Times New Roman"/>
          <w:sz w:val="24"/>
          <w:szCs w:val="24"/>
        </w:rPr>
        <w:t> </w:t>
      </w:r>
      <w:r w:rsidRPr="00540C21">
        <w:rPr>
          <w:rStyle w:val="x193iq5w"/>
          <w:rFonts w:ascii="Times New Roman" w:hAnsi="Times New Roman" w:cs="Times New Roman"/>
          <w:sz w:val="24"/>
          <w:szCs w:val="24"/>
        </w:rPr>
        <w:t>m</w:t>
      </w:r>
      <w:r w:rsidR="001914F5">
        <w:rPr>
          <w:rStyle w:val="x193iq5w"/>
          <w:rFonts w:ascii="Times New Roman" w:hAnsi="Times New Roman" w:cs="Times New Roman"/>
          <w:sz w:val="24"/>
          <w:szCs w:val="24"/>
        </w:rPr>
        <w:t>.</w:t>
      </w:r>
      <w:r w:rsidRPr="00540C21">
        <w:rPr>
          <w:rStyle w:val="x193iq5w"/>
          <w:rFonts w:ascii="Times New Roman" w:hAnsi="Times New Roman" w:cs="Times New Roman"/>
          <w:sz w:val="24"/>
          <w:szCs w:val="24"/>
        </w:rPr>
        <w:t xml:space="preserve"> pavasarį TAU klausytojai lankėsi </w:t>
      </w:r>
      <w:r w:rsidR="008A496A" w:rsidRPr="00540C21">
        <w:rPr>
          <w:rStyle w:val="x193iq5w"/>
          <w:rFonts w:ascii="Times New Roman" w:hAnsi="Times New Roman" w:cs="Times New Roman"/>
          <w:sz w:val="24"/>
          <w:szCs w:val="24"/>
        </w:rPr>
        <w:t>Dzūkijos etnografiniuose kaimuose.</w:t>
      </w:r>
    </w:p>
    <w:p w14:paraId="6DFDB70D" w14:textId="77777777" w:rsidR="001914F5" w:rsidRDefault="004D68B2" w:rsidP="001914F5">
      <w:pPr>
        <w:tabs>
          <w:tab w:val="left" w:pos="709"/>
        </w:tabs>
        <w:spacing w:after="0" w:line="360" w:lineRule="auto"/>
        <w:jc w:val="both"/>
        <w:rPr>
          <w:rFonts w:ascii="Times New Roman" w:hAnsi="Times New Roman" w:cs="Times New Roman"/>
          <w:sz w:val="24"/>
          <w:szCs w:val="24"/>
        </w:rPr>
      </w:pPr>
      <w:r w:rsidRPr="00540C21">
        <w:rPr>
          <w:rStyle w:val="x193iq5w"/>
          <w:rFonts w:ascii="Times New Roman" w:hAnsi="Times New Roman" w:cs="Times New Roman"/>
          <w:sz w:val="24"/>
          <w:szCs w:val="24"/>
        </w:rPr>
        <w:tab/>
      </w:r>
      <w:r w:rsidR="001914F5">
        <w:rPr>
          <w:rStyle w:val="x193iq5w"/>
          <w:rFonts w:ascii="Times New Roman" w:hAnsi="Times New Roman" w:cs="Times New Roman"/>
          <w:sz w:val="24"/>
          <w:szCs w:val="24"/>
        </w:rPr>
        <w:t xml:space="preserve">Minėdami </w:t>
      </w:r>
      <w:r w:rsidRPr="00540C21">
        <w:rPr>
          <w:rStyle w:val="x193iq5w"/>
          <w:rFonts w:ascii="Times New Roman" w:hAnsi="Times New Roman" w:cs="Times New Roman"/>
          <w:sz w:val="24"/>
          <w:szCs w:val="24"/>
        </w:rPr>
        <w:t>Tarptautin</w:t>
      </w:r>
      <w:r w:rsidR="001914F5">
        <w:rPr>
          <w:rStyle w:val="x193iq5w"/>
          <w:rFonts w:ascii="Times New Roman" w:hAnsi="Times New Roman" w:cs="Times New Roman"/>
          <w:sz w:val="24"/>
          <w:szCs w:val="24"/>
        </w:rPr>
        <w:t>ę</w:t>
      </w:r>
      <w:r w:rsidRPr="00540C21">
        <w:rPr>
          <w:rStyle w:val="x193iq5w"/>
          <w:rFonts w:ascii="Times New Roman" w:hAnsi="Times New Roman" w:cs="Times New Roman"/>
          <w:sz w:val="24"/>
          <w:szCs w:val="24"/>
        </w:rPr>
        <w:t xml:space="preserve"> pagyvenusių žmonių dien</w:t>
      </w:r>
      <w:r w:rsidR="001914F5">
        <w:rPr>
          <w:rStyle w:val="x193iq5w"/>
          <w:rFonts w:ascii="Times New Roman" w:hAnsi="Times New Roman" w:cs="Times New Roman"/>
          <w:sz w:val="24"/>
          <w:szCs w:val="24"/>
        </w:rPr>
        <w:t>ą</w:t>
      </w:r>
      <w:r w:rsidRPr="00540C21">
        <w:rPr>
          <w:rStyle w:val="x193iq5w"/>
          <w:rFonts w:ascii="Times New Roman" w:hAnsi="Times New Roman" w:cs="Times New Roman"/>
          <w:sz w:val="24"/>
          <w:szCs w:val="24"/>
        </w:rPr>
        <w:t xml:space="preserve"> jau keleri</w:t>
      </w:r>
      <w:r w:rsidR="001914F5">
        <w:rPr>
          <w:rStyle w:val="x193iq5w"/>
          <w:rFonts w:ascii="Times New Roman" w:hAnsi="Times New Roman" w:cs="Times New Roman"/>
          <w:sz w:val="24"/>
          <w:szCs w:val="24"/>
        </w:rPr>
        <w:t>us</w:t>
      </w:r>
      <w:r w:rsidRPr="00540C21">
        <w:rPr>
          <w:rStyle w:val="x193iq5w"/>
          <w:rFonts w:ascii="Times New Roman" w:hAnsi="Times New Roman" w:cs="Times New Roman"/>
          <w:sz w:val="24"/>
          <w:szCs w:val="24"/>
        </w:rPr>
        <w:t xml:space="preserve"> met</w:t>
      </w:r>
      <w:r w:rsidR="001914F5">
        <w:rPr>
          <w:rStyle w:val="x193iq5w"/>
          <w:rFonts w:ascii="Times New Roman" w:hAnsi="Times New Roman" w:cs="Times New Roman"/>
          <w:sz w:val="24"/>
          <w:szCs w:val="24"/>
        </w:rPr>
        <w:t>us</w:t>
      </w:r>
      <w:r w:rsidRPr="00540C21">
        <w:rPr>
          <w:rStyle w:val="x193iq5w"/>
          <w:rFonts w:ascii="Times New Roman" w:hAnsi="Times New Roman" w:cs="Times New Roman"/>
          <w:sz w:val="24"/>
          <w:szCs w:val="24"/>
        </w:rPr>
        <w:t xml:space="preserve"> iš eilės organizuojame šventę Neringos gyventojams. 2024 m</w:t>
      </w:r>
      <w:r w:rsidR="001914F5">
        <w:rPr>
          <w:rStyle w:val="x193iq5w"/>
          <w:rFonts w:ascii="Times New Roman" w:hAnsi="Times New Roman" w:cs="Times New Roman"/>
          <w:sz w:val="24"/>
          <w:szCs w:val="24"/>
        </w:rPr>
        <w:t>.</w:t>
      </w:r>
      <w:r w:rsidRPr="00540C21">
        <w:rPr>
          <w:rStyle w:val="x193iq5w"/>
          <w:rFonts w:ascii="Times New Roman" w:hAnsi="Times New Roman" w:cs="Times New Roman"/>
          <w:sz w:val="24"/>
          <w:szCs w:val="24"/>
        </w:rPr>
        <w:t xml:space="preserve"> šventė buvo surengta Nidos prieplaukos erdvėse, šventėje dalyvavo net 110 pagyvenusių neringiškių.</w:t>
      </w:r>
      <w:bookmarkEnd w:id="1"/>
    </w:p>
    <w:p w14:paraId="75A9E2F1" w14:textId="28954A6D" w:rsidR="0091200C" w:rsidRPr="001914F5" w:rsidRDefault="001914F5" w:rsidP="001914F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381A" w:rsidRPr="001914F5">
        <w:rPr>
          <w:rFonts w:ascii="Times New Roman" w:hAnsi="Times New Roman" w:cs="Times New Roman"/>
          <w:sz w:val="24"/>
          <w:szCs w:val="24"/>
        </w:rPr>
        <w:t>Aktyviai dalyvaujame respublikos mastu organizuojamuose renginiuose ir programose:</w:t>
      </w:r>
      <w:r w:rsidRPr="001914F5">
        <w:rPr>
          <w:rFonts w:ascii="Times New Roman" w:hAnsi="Times New Roman" w:cs="Times New Roman"/>
          <w:sz w:val="24"/>
          <w:szCs w:val="24"/>
        </w:rPr>
        <w:t xml:space="preserve"> </w:t>
      </w:r>
      <w:r w:rsidR="0059381A" w:rsidRPr="001914F5">
        <w:rPr>
          <w:rFonts w:ascii="Times New Roman" w:hAnsi="Times New Roman" w:cs="Times New Roman"/>
          <w:sz w:val="24"/>
          <w:szCs w:val="24"/>
        </w:rPr>
        <w:t>Lietuvos Respublikos Seimo ir Vaiko teisių apsaugos kontrolieriaus įstaigos organizuotoje konferencijoje</w:t>
      </w:r>
      <w:r w:rsidR="008A558F" w:rsidRPr="001914F5">
        <w:rPr>
          <w:rFonts w:ascii="Times New Roman" w:hAnsi="Times New Roman" w:cs="Times New Roman"/>
          <w:sz w:val="24"/>
          <w:szCs w:val="24"/>
        </w:rPr>
        <w:t xml:space="preserve"> „Suprasti ir priimti paauglystę“; </w:t>
      </w:r>
      <w:r w:rsidR="009223EB" w:rsidRPr="001914F5">
        <w:rPr>
          <w:rFonts w:ascii="Times New Roman" w:hAnsi="Times New Roman" w:cs="Times New Roman"/>
          <w:sz w:val="24"/>
          <w:szCs w:val="24"/>
        </w:rPr>
        <w:t>baziniuose savižudybių prevencijos mokymuose</w:t>
      </w:r>
      <w:r w:rsidR="002254D2" w:rsidRPr="001914F5">
        <w:rPr>
          <w:rFonts w:ascii="Times New Roman" w:hAnsi="Times New Roman" w:cs="Times New Roman"/>
          <w:sz w:val="24"/>
          <w:szCs w:val="24"/>
        </w:rPr>
        <w:t>.</w:t>
      </w:r>
    </w:p>
    <w:p w14:paraId="47BB12EB" w14:textId="2D48D75F" w:rsidR="002254D2" w:rsidRPr="00540C21" w:rsidRDefault="002254D2" w:rsidP="00F106AC">
      <w:pPr>
        <w:pStyle w:val="Sraopastraipa"/>
        <w:tabs>
          <w:tab w:val="left" w:pos="709"/>
        </w:tabs>
        <w:spacing w:after="0" w:line="360" w:lineRule="auto"/>
        <w:ind w:left="0"/>
        <w:jc w:val="both"/>
        <w:rPr>
          <w:rFonts w:ascii="Times New Roman" w:hAnsi="Times New Roman" w:cs="Times New Roman"/>
          <w:sz w:val="24"/>
          <w:szCs w:val="24"/>
        </w:rPr>
      </w:pPr>
      <w:r w:rsidRPr="00540C21">
        <w:rPr>
          <w:rFonts w:ascii="Times New Roman" w:hAnsi="Times New Roman" w:cs="Times New Roman"/>
          <w:sz w:val="24"/>
          <w:szCs w:val="24"/>
        </w:rPr>
        <w:tab/>
        <w:t xml:space="preserve">Dalyvaujame respublikinėse socialinėse akcijose: </w:t>
      </w:r>
      <w:r w:rsidR="001C729E" w:rsidRPr="00540C21">
        <w:rPr>
          <w:rStyle w:val="x193iq5w"/>
          <w:rFonts w:ascii="Times New Roman" w:hAnsi="Times New Roman" w:cs="Times New Roman"/>
          <w:sz w:val="24"/>
          <w:szCs w:val="24"/>
        </w:rPr>
        <w:t>asociacijos „Neišnešiotukas“ iniciatyvos „N</w:t>
      </w:r>
      <w:r w:rsidR="004D644A">
        <w:rPr>
          <w:rStyle w:val="x193iq5w"/>
          <w:rFonts w:ascii="Times New Roman" w:hAnsi="Times New Roman" w:cs="Times New Roman"/>
          <w:sz w:val="24"/>
          <w:szCs w:val="24"/>
        </w:rPr>
        <w:t>uo mėnulio iki mėnulio</w:t>
      </w:r>
      <w:r w:rsidR="001914F5">
        <w:rPr>
          <w:rStyle w:val="x193iq5w"/>
          <w:rFonts w:ascii="Times New Roman" w:hAnsi="Times New Roman" w:cs="Times New Roman"/>
          <w:sz w:val="24"/>
          <w:szCs w:val="24"/>
        </w:rPr>
        <w:t>“</w:t>
      </w:r>
      <w:r w:rsidR="001C729E" w:rsidRPr="00540C21">
        <w:rPr>
          <w:rStyle w:val="x193iq5w"/>
          <w:rFonts w:ascii="Times New Roman" w:hAnsi="Times New Roman" w:cs="Times New Roman"/>
          <w:sz w:val="24"/>
          <w:szCs w:val="24"/>
        </w:rPr>
        <w:t xml:space="preserve"> metu </w:t>
      </w:r>
      <w:r w:rsidR="00E431BB" w:rsidRPr="00540C21">
        <w:rPr>
          <w:rStyle w:val="x193iq5w"/>
          <w:rFonts w:ascii="Times New Roman" w:hAnsi="Times New Roman" w:cs="Times New Roman"/>
          <w:sz w:val="24"/>
          <w:szCs w:val="24"/>
        </w:rPr>
        <w:t>mezgėme kojinaites neišnešiotiems mažyliams, organizavome popietę „Anūkų atėjimo į pasaulį stebuklas“; smurto artimoje aplinkoje prevencijos savaitę apšvietėme Centro pastatus oranžine šviesa, socialiniuose tinkluose dalinomės prevenciniais leidiniais, lankstinukais.</w:t>
      </w:r>
      <w:r w:rsidR="008A496A" w:rsidRPr="00540C21">
        <w:rPr>
          <w:rStyle w:val="x193iq5w"/>
          <w:rFonts w:ascii="Times New Roman" w:hAnsi="Times New Roman" w:cs="Times New Roman"/>
          <w:sz w:val="24"/>
          <w:szCs w:val="24"/>
        </w:rPr>
        <w:t xml:space="preserve"> Dalyvavome Ryšių reguliavimo tarnybos inicijuotame ir LR Prezidento </w:t>
      </w:r>
      <w:r w:rsidR="008A496A" w:rsidRPr="00540C21">
        <w:rPr>
          <w:rStyle w:val="x193iq5w"/>
          <w:rFonts w:ascii="Times New Roman" w:hAnsi="Times New Roman" w:cs="Times New Roman"/>
          <w:sz w:val="24"/>
          <w:szCs w:val="24"/>
        </w:rPr>
        <w:lastRenderedPageBreak/>
        <w:t>Gitano Nausėdos globojamame projekte „Skaitmeninis dešimtmetis: nė vienas nėra pamirštas“: organizavome pagyvenusių neringiškių susitikimus su specialistais iš Ryšių reguliavimo tarnybos</w:t>
      </w:r>
      <w:r w:rsidR="00223171" w:rsidRPr="00540C21">
        <w:rPr>
          <w:rStyle w:val="x193iq5w"/>
          <w:rFonts w:ascii="Times New Roman" w:hAnsi="Times New Roman" w:cs="Times New Roman"/>
          <w:sz w:val="24"/>
          <w:szCs w:val="24"/>
        </w:rPr>
        <w:t>.</w:t>
      </w:r>
    </w:p>
    <w:p w14:paraId="63F45F44" w14:textId="77777777" w:rsidR="0059381A" w:rsidRPr="00540C21" w:rsidRDefault="0059381A" w:rsidP="00F106AC">
      <w:pPr>
        <w:pStyle w:val="Sraopastraipa"/>
        <w:tabs>
          <w:tab w:val="left" w:pos="6096"/>
        </w:tabs>
        <w:spacing w:after="0" w:line="360" w:lineRule="auto"/>
        <w:jc w:val="both"/>
        <w:rPr>
          <w:rFonts w:ascii="Times New Roman" w:hAnsi="Times New Roman" w:cs="Times New Roman"/>
          <w:sz w:val="24"/>
          <w:szCs w:val="24"/>
        </w:rPr>
      </w:pPr>
    </w:p>
    <w:p w14:paraId="5AB25F32" w14:textId="6CB59880" w:rsidR="005E03E8" w:rsidRPr="00540C21" w:rsidRDefault="00B519BB" w:rsidP="00F106AC">
      <w:pPr>
        <w:pStyle w:val="Sraopastraipa"/>
        <w:numPr>
          <w:ilvl w:val="0"/>
          <w:numId w:val="11"/>
        </w:numPr>
        <w:tabs>
          <w:tab w:val="left" w:pos="6096"/>
        </w:tabs>
        <w:spacing w:after="0" w:line="360" w:lineRule="auto"/>
        <w:ind w:left="993" w:hanging="426"/>
        <w:jc w:val="both"/>
        <w:rPr>
          <w:rFonts w:ascii="Times New Roman" w:hAnsi="Times New Roman" w:cs="Times New Roman"/>
          <w:i/>
          <w:iCs/>
          <w:sz w:val="24"/>
          <w:szCs w:val="24"/>
        </w:rPr>
      </w:pPr>
      <w:r w:rsidRPr="00540C21">
        <w:rPr>
          <w:rFonts w:ascii="Times New Roman" w:hAnsi="Times New Roman" w:cs="Times New Roman"/>
          <w:i/>
          <w:iCs/>
          <w:sz w:val="24"/>
          <w:szCs w:val="24"/>
        </w:rPr>
        <w:t>Personalo valdymas</w:t>
      </w:r>
    </w:p>
    <w:p w14:paraId="26E0DBFA" w14:textId="77777777" w:rsidR="00F20A1C" w:rsidRPr="00540C21" w:rsidRDefault="00F20A1C" w:rsidP="00F106AC">
      <w:pPr>
        <w:pStyle w:val="Sraopastraipa"/>
        <w:tabs>
          <w:tab w:val="left" w:pos="6096"/>
        </w:tabs>
        <w:spacing w:after="0" w:line="360" w:lineRule="auto"/>
        <w:ind w:left="1287"/>
        <w:jc w:val="both"/>
        <w:rPr>
          <w:rFonts w:ascii="Times New Roman" w:hAnsi="Times New Roman" w:cs="Times New Roman"/>
          <w:i/>
          <w:iCs/>
          <w:sz w:val="24"/>
          <w:szCs w:val="24"/>
        </w:rPr>
      </w:pPr>
    </w:p>
    <w:p w14:paraId="23A703D2" w14:textId="4F6B5D32" w:rsidR="00F20A1C" w:rsidRPr="00540C21" w:rsidRDefault="00F20A1C"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hAnsi="Times New Roman" w:cs="Times New Roman"/>
          <w:sz w:val="24"/>
          <w:szCs w:val="24"/>
        </w:rPr>
        <w:t>Didel</w:t>
      </w:r>
      <w:r w:rsidR="001914F5">
        <w:rPr>
          <w:rFonts w:ascii="Times New Roman" w:hAnsi="Times New Roman" w:cs="Times New Roman"/>
          <w:sz w:val="24"/>
          <w:szCs w:val="24"/>
        </w:rPr>
        <w:t>is</w:t>
      </w:r>
      <w:r w:rsidRPr="00540C21">
        <w:rPr>
          <w:rFonts w:ascii="Times New Roman" w:hAnsi="Times New Roman" w:cs="Times New Roman"/>
          <w:sz w:val="24"/>
          <w:szCs w:val="24"/>
        </w:rPr>
        <w:t xml:space="preserve"> dėmes</w:t>
      </w:r>
      <w:r w:rsidR="001914F5">
        <w:rPr>
          <w:rFonts w:ascii="Times New Roman" w:hAnsi="Times New Roman" w:cs="Times New Roman"/>
          <w:sz w:val="24"/>
          <w:szCs w:val="24"/>
        </w:rPr>
        <w:t>ys</w:t>
      </w:r>
      <w:r w:rsidRPr="00540C21">
        <w:rPr>
          <w:rFonts w:ascii="Times New Roman" w:hAnsi="Times New Roman" w:cs="Times New Roman"/>
          <w:sz w:val="24"/>
          <w:szCs w:val="24"/>
        </w:rPr>
        <w:t xml:space="preserve"> sk</w:t>
      </w:r>
      <w:r w:rsidR="001914F5">
        <w:rPr>
          <w:rFonts w:ascii="Times New Roman" w:hAnsi="Times New Roman" w:cs="Times New Roman"/>
          <w:sz w:val="24"/>
          <w:szCs w:val="24"/>
        </w:rPr>
        <w:t>irtas</w:t>
      </w:r>
      <w:r w:rsidRPr="00540C21">
        <w:rPr>
          <w:rFonts w:ascii="Times New Roman" w:hAnsi="Times New Roman" w:cs="Times New Roman"/>
          <w:sz w:val="24"/>
          <w:szCs w:val="24"/>
        </w:rPr>
        <w:t xml:space="preserve"> darbuotojų kvalifikacij</w:t>
      </w:r>
      <w:r w:rsidR="001914F5">
        <w:rPr>
          <w:rFonts w:ascii="Times New Roman" w:hAnsi="Times New Roman" w:cs="Times New Roman"/>
          <w:sz w:val="24"/>
          <w:szCs w:val="24"/>
        </w:rPr>
        <w:t>ai</w:t>
      </w:r>
      <w:r w:rsidRPr="00540C21">
        <w:rPr>
          <w:rFonts w:ascii="Times New Roman" w:hAnsi="Times New Roman" w:cs="Times New Roman"/>
          <w:sz w:val="24"/>
          <w:szCs w:val="24"/>
        </w:rPr>
        <w:t xml:space="preserve"> tobulin</w:t>
      </w:r>
      <w:r w:rsidR="001914F5">
        <w:rPr>
          <w:rFonts w:ascii="Times New Roman" w:hAnsi="Times New Roman" w:cs="Times New Roman"/>
          <w:sz w:val="24"/>
          <w:szCs w:val="24"/>
        </w:rPr>
        <w:t>t</w:t>
      </w:r>
      <w:r w:rsidRPr="00540C21">
        <w:rPr>
          <w:rFonts w:ascii="Times New Roman" w:hAnsi="Times New Roman" w:cs="Times New Roman"/>
          <w:sz w:val="24"/>
          <w:szCs w:val="24"/>
        </w:rPr>
        <w:t>i, kolektyvo mikroklimat</w:t>
      </w:r>
      <w:r w:rsidR="001914F5">
        <w:rPr>
          <w:rFonts w:ascii="Times New Roman" w:hAnsi="Times New Roman" w:cs="Times New Roman"/>
          <w:sz w:val="24"/>
          <w:szCs w:val="24"/>
        </w:rPr>
        <w:t>ui</w:t>
      </w:r>
      <w:r w:rsidRPr="00540C21">
        <w:rPr>
          <w:rFonts w:ascii="Times New Roman" w:hAnsi="Times New Roman" w:cs="Times New Roman"/>
          <w:sz w:val="24"/>
          <w:szCs w:val="24"/>
        </w:rPr>
        <w:t xml:space="preserve"> gerin</w:t>
      </w:r>
      <w:r w:rsidR="001914F5">
        <w:rPr>
          <w:rFonts w:ascii="Times New Roman" w:hAnsi="Times New Roman" w:cs="Times New Roman"/>
          <w:sz w:val="24"/>
          <w:szCs w:val="24"/>
        </w:rPr>
        <w:t>t</w:t>
      </w:r>
      <w:r w:rsidRPr="00540C21">
        <w:rPr>
          <w:rFonts w:ascii="Times New Roman" w:hAnsi="Times New Roman" w:cs="Times New Roman"/>
          <w:sz w:val="24"/>
          <w:szCs w:val="24"/>
        </w:rPr>
        <w:t>i, motyvacij</w:t>
      </w:r>
      <w:r w:rsidR="001914F5">
        <w:rPr>
          <w:rFonts w:ascii="Times New Roman" w:hAnsi="Times New Roman" w:cs="Times New Roman"/>
          <w:sz w:val="24"/>
          <w:szCs w:val="24"/>
        </w:rPr>
        <w:t>ai kelti</w:t>
      </w:r>
      <w:r w:rsidRPr="00540C21">
        <w:rPr>
          <w:rFonts w:ascii="Times New Roman" w:hAnsi="Times New Roman" w:cs="Times New Roman"/>
          <w:sz w:val="24"/>
          <w:szCs w:val="24"/>
        </w:rPr>
        <w:t xml:space="preserve">, </w:t>
      </w:r>
      <w:r w:rsidR="001914F5">
        <w:rPr>
          <w:rFonts w:ascii="Times New Roman" w:hAnsi="Times New Roman" w:cs="Times New Roman"/>
          <w:sz w:val="24"/>
          <w:szCs w:val="24"/>
        </w:rPr>
        <w:t xml:space="preserve">kaip vadovė </w:t>
      </w:r>
      <w:r w:rsidRPr="00540C21">
        <w:rPr>
          <w:rFonts w:ascii="Times New Roman" w:hAnsi="Times New Roman" w:cs="Times New Roman"/>
          <w:sz w:val="24"/>
          <w:szCs w:val="24"/>
        </w:rPr>
        <w:t>dėjau ir dedu pastangas organizuoti darbuotojams supervizijas.</w:t>
      </w:r>
      <w:r w:rsidR="004A6453" w:rsidRPr="00540C21">
        <w:rPr>
          <w:rFonts w:ascii="Times New Roman" w:hAnsi="Times New Roman" w:cs="Times New Roman"/>
          <w:sz w:val="24"/>
          <w:szCs w:val="24"/>
        </w:rPr>
        <w:t xml:space="preserve"> Skatinu darbuotojų iniciatyvas rengti darbuotojų intervizijas.</w:t>
      </w:r>
      <w:r w:rsidR="008A7612" w:rsidRPr="00540C21">
        <w:rPr>
          <w:rFonts w:ascii="Times New Roman" w:hAnsi="Times New Roman" w:cs="Times New Roman"/>
          <w:sz w:val="24"/>
          <w:szCs w:val="24"/>
        </w:rPr>
        <w:t xml:space="preserve"> Per 202</w:t>
      </w:r>
      <w:r w:rsidR="00127DA8" w:rsidRPr="00540C21">
        <w:rPr>
          <w:rFonts w:ascii="Times New Roman" w:hAnsi="Times New Roman" w:cs="Times New Roman"/>
          <w:sz w:val="24"/>
          <w:szCs w:val="24"/>
        </w:rPr>
        <w:t>4</w:t>
      </w:r>
      <w:r w:rsidR="008A7612" w:rsidRPr="00540C21">
        <w:rPr>
          <w:rFonts w:ascii="Times New Roman" w:hAnsi="Times New Roman" w:cs="Times New Roman"/>
          <w:sz w:val="24"/>
          <w:szCs w:val="24"/>
        </w:rPr>
        <w:t xml:space="preserve"> m. darbuotojai savarankiškai surengė </w:t>
      </w:r>
      <w:r w:rsidR="00127DA8" w:rsidRPr="00540C21">
        <w:rPr>
          <w:rFonts w:ascii="Times New Roman" w:hAnsi="Times New Roman" w:cs="Times New Roman"/>
          <w:sz w:val="24"/>
          <w:szCs w:val="24"/>
        </w:rPr>
        <w:t>2</w:t>
      </w:r>
      <w:r w:rsidR="008A7612" w:rsidRPr="00540C21">
        <w:rPr>
          <w:rFonts w:ascii="Times New Roman" w:hAnsi="Times New Roman" w:cs="Times New Roman"/>
          <w:sz w:val="24"/>
          <w:szCs w:val="24"/>
        </w:rPr>
        <w:t xml:space="preserve"> intervizijas.</w:t>
      </w:r>
      <w:r w:rsidR="00AC0382" w:rsidRPr="00540C21">
        <w:rPr>
          <w:rFonts w:ascii="Times New Roman" w:hAnsi="Times New Roman" w:cs="Times New Roman"/>
          <w:sz w:val="24"/>
          <w:szCs w:val="24"/>
        </w:rPr>
        <w:t xml:space="preserve"> 2024 m</w:t>
      </w:r>
      <w:r w:rsidR="001914F5">
        <w:rPr>
          <w:rFonts w:ascii="Times New Roman" w:hAnsi="Times New Roman" w:cs="Times New Roman"/>
          <w:sz w:val="24"/>
          <w:szCs w:val="24"/>
        </w:rPr>
        <w:t>.</w:t>
      </w:r>
      <w:r w:rsidR="00AC0382" w:rsidRPr="00540C21">
        <w:rPr>
          <w:rFonts w:ascii="Times New Roman" w:hAnsi="Times New Roman" w:cs="Times New Roman"/>
          <w:sz w:val="24"/>
          <w:szCs w:val="24"/>
        </w:rPr>
        <w:t xml:space="preserve"> įstaigoje pradėjo dirbti specialistas atviram darbui su jaunimu, pasikeitė socialinės darbuotojos darbui su šeimomis – viena darbuotoja išėjo iš darbo, kitą darbuotoją priėmėme dirbti. Gimdymo ir motinystės atostogų išėjo direktorės pavaduotoja.</w:t>
      </w:r>
    </w:p>
    <w:p w14:paraId="383C1B3E" w14:textId="4C2FD5E2" w:rsidR="00AB0DCD" w:rsidRPr="00540C21" w:rsidRDefault="00AB0DCD"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Atsižvelg</w:t>
      </w:r>
      <w:r w:rsidR="001914F5">
        <w:rPr>
          <w:rFonts w:ascii="Times New Roman" w:hAnsi="Times New Roman" w:cs="Times New Roman"/>
          <w:sz w:val="24"/>
          <w:szCs w:val="24"/>
        </w:rPr>
        <w:t>usi</w:t>
      </w:r>
      <w:r w:rsidRPr="00540C21">
        <w:rPr>
          <w:rFonts w:ascii="Times New Roman" w:hAnsi="Times New Roman" w:cs="Times New Roman"/>
          <w:sz w:val="24"/>
          <w:szCs w:val="24"/>
        </w:rPr>
        <w:t xml:space="preserve"> į įstaigos biudžetą, skatinau darbuotojų iniciatyvas piniginėmis premijomis, padėkomis. </w:t>
      </w:r>
      <w:r w:rsidR="008A7612" w:rsidRPr="00540C21">
        <w:rPr>
          <w:rFonts w:ascii="Times New Roman" w:hAnsi="Times New Roman" w:cs="Times New Roman"/>
          <w:sz w:val="24"/>
          <w:szCs w:val="24"/>
        </w:rPr>
        <w:t>Siek</w:t>
      </w:r>
      <w:r w:rsidR="001914F5">
        <w:rPr>
          <w:rFonts w:ascii="Times New Roman" w:hAnsi="Times New Roman" w:cs="Times New Roman"/>
          <w:sz w:val="24"/>
          <w:szCs w:val="24"/>
        </w:rPr>
        <w:t>dama</w:t>
      </w:r>
      <w:r w:rsidR="008A7612" w:rsidRPr="00540C21">
        <w:rPr>
          <w:rFonts w:ascii="Times New Roman" w:hAnsi="Times New Roman" w:cs="Times New Roman"/>
          <w:sz w:val="24"/>
          <w:szCs w:val="24"/>
        </w:rPr>
        <w:t xml:space="preserve"> išlaikyti sveiką kolektyvo mikroklimatą, organizavau darbuotojų išvykas į teatrą, muziejus,</w:t>
      </w:r>
      <w:r w:rsidR="00370084" w:rsidRPr="00540C21">
        <w:rPr>
          <w:rFonts w:ascii="Times New Roman" w:hAnsi="Times New Roman" w:cs="Times New Roman"/>
          <w:sz w:val="24"/>
          <w:szCs w:val="24"/>
        </w:rPr>
        <w:t xml:space="preserve"> </w:t>
      </w:r>
      <w:r w:rsidR="00127DA8" w:rsidRPr="00540C21">
        <w:rPr>
          <w:rFonts w:ascii="Times New Roman" w:hAnsi="Times New Roman" w:cs="Times New Roman"/>
          <w:sz w:val="24"/>
          <w:szCs w:val="24"/>
        </w:rPr>
        <w:t>organizavome kolektyvo kelionę į Mosėdį, Kaune įsikūrusius muziejus</w:t>
      </w:r>
      <w:r w:rsidR="00AC0382" w:rsidRPr="00540C21">
        <w:rPr>
          <w:rFonts w:ascii="Times New Roman" w:hAnsi="Times New Roman" w:cs="Times New Roman"/>
          <w:sz w:val="24"/>
          <w:szCs w:val="24"/>
        </w:rPr>
        <w:t>, taip pat organizavome kalėdinį vakarėlį klube „Vandenis“.</w:t>
      </w:r>
      <w:r w:rsidR="00127DA8" w:rsidRPr="00540C21">
        <w:rPr>
          <w:rFonts w:ascii="Times New Roman" w:hAnsi="Times New Roman" w:cs="Times New Roman"/>
          <w:sz w:val="24"/>
          <w:szCs w:val="24"/>
        </w:rPr>
        <w:t xml:space="preserve"> </w:t>
      </w:r>
      <w:r w:rsidR="002F070D" w:rsidRPr="00540C21">
        <w:rPr>
          <w:rFonts w:ascii="Times New Roman" w:hAnsi="Times New Roman" w:cs="Times New Roman"/>
          <w:sz w:val="24"/>
          <w:szCs w:val="24"/>
        </w:rPr>
        <w:t>Dalyvavome Neringos savivaldybės administracijos organizuotoje švarinimosi akcijoje, rinkome šiukšles Urbo kalno teritorijoje.</w:t>
      </w:r>
    </w:p>
    <w:p w14:paraId="1D7BDAA0" w14:textId="238E0FDA" w:rsidR="00D00EF6" w:rsidRPr="00540C21" w:rsidRDefault="00351B84"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202</w:t>
      </w:r>
      <w:r w:rsidR="00AC0382" w:rsidRPr="00540C21">
        <w:rPr>
          <w:rFonts w:ascii="Times New Roman" w:hAnsi="Times New Roman" w:cs="Times New Roman"/>
          <w:sz w:val="24"/>
          <w:szCs w:val="24"/>
        </w:rPr>
        <w:t>4</w:t>
      </w:r>
      <w:r w:rsidRPr="00540C21">
        <w:rPr>
          <w:rFonts w:ascii="Times New Roman" w:hAnsi="Times New Roman" w:cs="Times New Roman"/>
          <w:sz w:val="24"/>
          <w:szCs w:val="24"/>
        </w:rPr>
        <w:t xml:space="preserve"> m.</w:t>
      </w:r>
      <w:r w:rsidR="004A6453" w:rsidRPr="00540C21">
        <w:rPr>
          <w:rFonts w:ascii="Times New Roman" w:hAnsi="Times New Roman" w:cs="Times New Roman"/>
          <w:sz w:val="24"/>
          <w:szCs w:val="24"/>
        </w:rPr>
        <w:t xml:space="preserve"> d</w:t>
      </w:r>
      <w:r w:rsidR="00D00EF6" w:rsidRPr="00540C21">
        <w:rPr>
          <w:rFonts w:ascii="Times New Roman" w:hAnsi="Times New Roman" w:cs="Times New Roman"/>
          <w:sz w:val="24"/>
          <w:szCs w:val="24"/>
        </w:rPr>
        <w:t>idžiausi</w:t>
      </w:r>
      <w:r w:rsidR="004A6453" w:rsidRPr="00540C21">
        <w:rPr>
          <w:rFonts w:ascii="Times New Roman" w:hAnsi="Times New Roman" w:cs="Times New Roman"/>
          <w:sz w:val="24"/>
          <w:szCs w:val="24"/>
        </w:rPr>
        <w:t>ą</w:t>
      </w:r>
      <w:r w:rsidR="00D00EF6" w:rsidRPr="00540C21">
        <w:rPr>
          <w:rFonts w:ascii="Times New Roman" w:hAnsi="Times New Roman" w:cs="Times New Roman"/>
          <w:sz w:val="24"/>
          <w:szCs w:val="24"/>
        </w:rPr>
        <w:t xml:space="preserve"> dėmes</w:t>
      </w:r>
      <w:r w:rsidR="004A6453" w:rsidRPr="00540C21">
        <w:rPr>
          <w:rFonts w:ascii="Times New Roman" w:hAnsi="Times New Roman" w:cs="Times New Roman"/>
          <w:sz w:val="24"/>
          <w:szCs w:val="24"/>
        </w:rPr>
        <w:t>į</w:t>
      </w:r>
      <w:r w:rsidR="00D00EF6" w:rsidRPr="00540C21">
        <w:rPr>
          <w:rFonts w:ascii="Times New Roman" w:hAnsi="Times New Roman" w:cs="Times New Roman"/>
          <w:sz w:val="24"/>
          <w:szCs w:val="24"/>
        </w:rPr>
        <w:t xml:space="preserve"> sk</w:t>
      </w:r>
      <w:r w:rsidR="004A6453" w:rsidRPr="00540C21">
        <w:rPr>
          <w:rFonts w:ascii="Times New Roman" w:hAnsi="Times New Roman" w:cs="Times New Roman"/>
          <w:sz w:val="24"/>
          <w:szCs w:val="24"/>
        </w:rPr>
        <w:t>yrėme</w:t>
      </w:r>
      <w:r w:rsidR="00D00EF6" w:rsidRPr="00540C21">
        <w:rPr>
          <w:rFonts w:ascii="Times New Roman" w:hAnsi="Times New Roman" w:cs="Times New Roman"/>
          <w:sz w:val="24"/>
          <w:szCs w:val="24"/>
        </w:rPr>
        <w:t xml:space="preserve"> Juodkrantės </w:t>
      </w:r>
      <w:r w:rsidR="00D242B9" w:rsidRPr="00540C21">
        <w:rPr>
          <w:rFonts w:ascii="Times New Roman" w:hAnsi="Times New Roman" w:cs="Times New Roman"/>
          <w:sz w:val="24"/>
          <w:szCs w:val="24"/>
        </w:rPr>
        <w:t xml:space="preserve">bendruomenei, </w:t>
      </w:r>
      <w:r w:rsidR="008142F3" w:rsidRPr="00540C21">
        <w:rPr>
          <w:rFonts w:ascii="Times New Roman" w:hAnsi="Times New Roman" w:cs="Times New Roman"/>
          <w:sz w:val="24"/>
          <w:szCs w:val="24"/>
        </w:rPr>
        <w:t>pastato bei teritorijos adresu Miško g.</w:t>
      </w:r>
      <w:r w:rsidR="007872EB">
        <w:rPr>
          <w:rFonts w:ascii="Times New Roman" w:hAnsi="Times New Roman" w:cs="Times New Roman"/>
          <w:sz w:val="24"/>
          <w:szCs w:val="24"/>
        </w:rPr>
        <w:t> </w:t>
      </w:r>
      <w:r w:rsidR="008142F3" w:rsidRPr="00540C21">
        <w:rPr>
          <w:rFonts w:ascii="Times New Roman" w:hAnsi="Times New Roman" w:cs="Times New Roman"/>
          <w:sz w:val="24"/>
          <w:szCs w:val="24"/>
        </w:rPr>
        <w:t>2, Neringa</w:t>
      </w:r>
      <w:r w:rsidR="007872EB">
        <w:rPr>
          <w:rFonts w:ascii="Times New Roman" w:hAnsi="Times New Roman" w:cs="Times New Roman"/>
          <w:sz w:val="24"/>
          <w:szCs w:val="24"/>
        </w:rPr>
        <w:t>,</w:t>
      </w:r>
      <w:r w:rsidR="008142F3" w:rsidRPr="00540C21">
        <w:rPr>
          <w:rFonts w:ascii="Times New Roman" w:hAnsi="Times New Roman" w:cs="Times New Roman"/>
          <w:sz w:val="24"/>
          <w:szCs w:val="24"/>
        </w:rPr>
        <w:t xml:space="preserve"> tvarkymui</w:t>
      </w:r>
      <w:r w:rsidRPr="00540C21">
        <w:rPr>
          <w:rFonts w:ascii="Times New Roman" w:hAnsi="Times New Roman" w:cs="Times New Roman"/>
          <w:sz w:val="24"/>
          <w:szCs w:val="24"/>
        </w:rPr>
        <w:t xml:space="preserve">, vilos </w:t>
      </w:r>
      <w:r w:rsidRPr="007872EB">
        <w:rPr>
          <w:rFonts w:ascii="Times New Roman" w:hAnsi="Times New Roman" w:cs="Times New Roman"/>
          <w:i/>
          <w:iCs/>
          <w:sz w:val="24"/>
          <w:szCs w:val="24"/>
        </w:rPr>
        <w:t>MonBijou</w:t>
      </w:r>
      <w:r w:rsidRPr="00540C21">
        <w:rPr>
          <w:rFonts w:ascii="Times New Roman" w:hAnsi="Times New Roman" w:cs="Times New Roman"/>
          <w:sz w:val="24"/>
          <w:szCs w:val="24"/>
        </w:rPr>
        <w:t xml:space="preserve"> sal</w:t>
      </w:r>
      <w:r w:rsidR="007872EB">
        <w:rPr>
          <w:rFonts w:ascii="Times New Roman" w:hAnsi="Times New Roman" w:cs="Times New Roman"/>
          <w:sz w:val="24"/>
          <w:szCs w:val="24"/>
        </w:rPr>
        <w:t>ės</w:t>
      </w:r>
      <w:r w:rsidRPr="00540C21">
        <w:rPr>
          <w:rFonts w:ascii="Times New Roman" w:hAnsi="Times New Roman" w:cs="Times New Roman"/>
          <w:sz w:val="24"/>
          <w:szCs w:val="24"/>
        </w:rPr>
        <w:t xml:space="preserve"> remontui ir socialin</w:t>
      </w:r>
      <w:r w:rsidR="007872EB">
        <w:rPr>
          <w:rFonts w:ascii="Times New Roman" w:hAnsi="Times New Roman" w:cs="Times New Roman"/>
          <w:sz w:val="24"/>
          <w:szCs w:val="24"/>
        </w:rPr>
        <w:t>ėms</w:t>
      </w:r>
      <w:r w:rsidRPr="00540C21">
        <w:rPr>
          <w:rFonts w:ascii="Times New Roman" w:hAnsi="Times New Roman" w:cs="Times New Roman"/>
          <w:sz w:val="24"/>
          <w:szCs w:val="24"/>
        </w:rPr>
        <w:t xml:space="preserve"> veikl</w:t>
      </w:r>
      <w:r w:rsidR="007872EB">
        <w:rPr>
          <w:rFonts w:ascii="Times New Roman" w:hAnsi="Times New Roman" w:cs="Times New Roman"/>
          <w:sz w:val="24"/>
          <w:szCs w:val="24"/>
        </w:rPr>
        <w:t>oms</w:t>
      </w:r>
      <w:r w:rsidRPr="00540C21">
        <w:rPr>
          <w:rFonts w:ascii="Times New Roman" w:hAnsi="Times New Roman" w:cs="Times New Roman"/>
          <w:sz w:val="24"/>
          <w:szCs w:val="24"/>
        </w:rPr>
        <w:t xml:space="preserve"> organiz</w:t>
      </w:r>
      <w:r w:rsidR="007872EB">
        <w:rPr>
          <w:rFonts w:ascii="Times New Roman" w:hAnsi="Times New Roman" w:cs="Times New Roman"/>
          <w:sz w:val="24"/>
          <w:szCs w:val="24"/>
        </w:rPr>
        <w:t>uot</w:t>
      </w:r>
      <w:r w:rsidRPr="00540C21">
        <w:rPr>
          <w:rFonts w:ascii="Times New Roman" w:hAnsi="Times New Roman" w:cs="Times New Roman"/>
          <w:sz w:val="24"/>
          <w:szCs w:val="24"/>
        </w:rPr>
        <w:t>i</w:t>
      </w:r>
      <w:r w:rsidR="008142F3" w:rsidRPr="00540C21">
        <w:rPr>
          <w:rFonts w:ascii="Times New Roman" w:hAnsi="Times New Roman" w:cs="Times New Roman"/>
          <w:sz w:val="24"/>
          <w:szCs w:val="24"/>
        </w:rPr>
        <w:t xml:space="preserve">. </w:t>
      </w:r>
      <w:r w:rsidRPr="00540C21">
        <w:rPr>
          <w:rFonts w:ascii="Times New Roman" w:hAnsi="Times New Roman" w:cs="Times New Roman"/>
          <w:sz w:val="24"/>
          <w:szCs w:val="24"/>
        </w:rPr>
        <w:t xml:space="preserve">Tiek Miško g. 2 vila, tiek vilos </w:t>
      </w:r>
      <w:r w:rsidRPr="007872EB">
        <w:rPr>
          <w:rFonts w:ascii="Times New Roman" w:hAnsi="Times New Roman" w:cs="Times New Roman"/>
          <w:i/>
          <w:iCs/>
          <w:sz w:val="24"/>
          <w:szCs w:val="24"/>
        </w:rPr>
        <w:t>MonBijou</w:t>
      </w:r>
      <w:r w:rsidRPr="00540C21">
        <w:rPr>
          <w:rFonts w:ascii="Times New Roman" w:hAnsi="Times New Roman" w:cs="Times New Roman"/>
          <w:sz w:val="24"/>
          <w:szCs w:val="24"/>
        </w:rPr>
        <w:t xml:space="preserve"> salė buvo remontuojam</w:t>
      </w:r>
      <w:r w:rsidR="007872EB">
        <w:rPr>
          <w:rFonts w:ascii="Times New Roman" w:hAnsi="Times New Roman" w:cs="Times New Roman"/>
          <w:sz w:val="24"/>
          <w:szCs w:val="24"/>
        </w:rPr>
        <w:t>os</w:t>
      </w:r>
      <w:r w:rsidRPr="00540C21">
        <w:rPr>
          <w:rFonts w:ascii="Times New Roman" w:hAnsi="Times New Roman" w:cs="Times New Roman"/>
          <w:sz w:val="24"/>
          <w:szCs w:val="24"/>
        </w:rPr>
        <w:t xml:space="preserve"> ir tvarkom</w:t>
      </w:r>
      <w:r w:rsidR="007872EB">
        <w:rPr>
          <w:rFonts w:ascii="Times New Roman" w:hAnsi="Times New Roman" w:cs="Times New Roman"/>
          <w:sz w:val="24"/>
          <w:szCs w:val="24"/>
        </w:rPr>
        <w:t>os</w:t>
      </w:r>
      <w:r w:rsidRPr="00540C21">
        <w:rPr>
          <w:rFonts w:ascii="Times New Roman" w:hAnsi="Times New Roman" w:cs="Times New Roman"/>
          <w:sz w:val="24"/>
          <w:szCs w:val="24"/>
        </w:rPr>
        <w:t xml:space="preserve"> Centro darbuotojų jėgomis. </w:t>
      </w:r>
      <w:r w:rsidR="008B05D1" w:rsidRPr="00540C21">
        <w:rPr>
          <w:rFonts w:ascii="Times New Roman" w:hAnsi="Times New Roman" w:cs="Times New Roman"/>
          <w:sz w:val="24"/>
          <w:szCs w:val="24"/>
        </w:rPr>
        <w:t xml:space="preserve">Teigiami Juodkrantės bendruomenės atsiliepimai apie Centro vykdomą socialinį darbą leidžia daryti prielaidą, kad </w:t>
      </w:r>
      <w:r w:rsidR="00CD44DD" w:rsidRPr="00540C21">
        <w:rPr>
          <w:rFonts w:ascii="Times New Roman" w:hAnsi="Times New Roman" w:cs="Times New Roman"/>
          <w:sz w:val="24"/>
          <w:szCs w:val="24"/>
        </w:rPr>
        <w:t>įstaigos veikla, plėtojama Juodkrantės gyvenvietėje, vystoma tinkama linkme ir labai reikalinga sparčiai senstančiai bendruomenei.</w:t>
      </w:r>
    </w:p>
    <w:p w14:paraId="4CA5CDC4" w14:textId="10CDB380" w:rsidR="00370084" w:rsidRPr="00540C21" w:rsidRDefault="00351B84"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Nuolat a</w:t>
      </w:r>
      <w:r w:rsidR="00AB0DCD" w:rsidRPr="00540C21">
        <w:rPr>
          <w:rFonts w:ascii="Times New Roman" w:hAnsi="Times New Roman" w:cs="Times New Roman"/>
          <w:sz w:val="24"/>
          <w:szCs w:val="24"/>
        </w:rPr>
        <w:t>tnaujin</w:t>
      </w:r>
      <w:r w:rsidRPr="00540C21">
        <w:rPr>
          <w:rFonts w:ascii="Times New Roman" w:hAnsi="Times New Roman" w:cs="Times New Roman"/>
          <w:sz w:val="24"/>
          <w:szCs w:val="24"/>
        </w:rPr>
        <w:t>ama</w:t>
      </w:r>
      <w:r w:rsidR="00AB0DCD" w:rsidRPr="00540C21">
        <w:rPr>
          <w:rFonts w:ascii="Times New Roman" w:hAnsi="Times New Roman" w:cs="Times New Roman"/>
          <w:sz w:val="24"/>
          <w:szCs w:val="24"/>
        </w:rPr>
        <w:t xml:space="preserve"> įstaigos materialinė bazė, reikalinga sklandžiam darbo užtikrinimui</w:t>
      </w:r>
      <w:r w:rsidRPr="00540C21">
        <w:rPr>
          <w:rFonts w:ascii="Times New Roman" w:hAnsi="Times New Roman" w:cs="Times New Roman"/>
          <w:sz w:val="24"/>
          <w:szCs w:val="24"/>
        </w:rPr>
        <w:t xml:space="preserve">: </w:t>
      </w:r>
      <w:r w:rsidR="008E6DD8" w:rsidRPr="00540C21">
        <w:rPr>
          <w:rFonts w:ascii="Times New Roman" w:hAnsi="Times New Roman" w:cs="Times New Roman"/>
          <w:sz w:val="24"/>
          <w:szCs w:val="24"/>
        </w:rPr>
        <w:t xml:space="preserve">įsigyta antivirusinė programa </w:t>
      </w:r>
      <w:r w:rsidR="007872EB">
        <w:rPr>
          <w:rFonts w:ascii="Times New Roman" w:hAnsi="Times New Roman" w:cs="Times New Roman"/>
          <w:sz w:val="24"/>
          <w:szCs w:val="24"/>
        </w:rPr>
        <w:t>„</w:t>
      </w:r>
      <w:r w:rsidR="008E6DD8" w:rsidRPr="00540C21">
        <w:rPr>
          <w:rFonts w:ascii="Times New Roman" w:hAnsi="Times New Roman" w:cs="Times New Roman"/>
          <w:sz w:val="24"/>
          <w:szCs w:val="24"/>
        </w:rPr>
        <w:t>Eset Home Security Essential</w:t>
      </w:r>
      <w:r w:rsidR="007872EB">
        <w:rPr>
          <w:rFonts w:ascii="Times New Roman" w:hAnsi="Times New Roman" w:cs="Times New Roman"/>
          <w:sz w:val="24"/>
          <w:szCs w:val="24"/>
        </w:rPr>
        <w:t>“ (</w:t>
      </w:r>
      <w:r w:rsidR="008E6DD8" w:rsidRPr="00540C21">
        <w:rPr>
          <w:rFonts w:ascii="Times New Roman" w:hAnsi="Times New Roman" w:cs="Times New Roman"/>
          <w:sz w:val="24"/>
          <w:szCs w:val="24"/>
        </w:rPr>
        <w:t>9 vnt.</w:t>
      </w:r>
      <w:r w:rsidR="007872EB">
        <w:rPr>
          <w:rFonts w:ascii="Times New Roman" w:hAnsi="Times New Roman" w:cs="Times New Roman"/>
          <w:sz w:val="24"/>
          <w:szCs w:val="24"/>
        </w:rPr>
        <w:t>)</w:t>
      </w:r>
      <w:r w:rsidR="008E6DD8" w:rsidRPr="00540C21">
        <w:rPr>
          <w:rFonts w:ascii="Times New Roman" w:hAnsi="Times New Roman" w:cs="Times New Roman"/>
          <w:sz w:val="24"/>
          <w:szCs w:val="24"/>
        </w:rPr>
        <w:t xml:space="preserve">, programinė įranga </w:t>
      </w:r>
      <w:r w:rsidR="007872EB">
        <w:rPr>
          <w:rFonts w:ascii="Times New Roman" w:hAnsi="Times New Roman" w:cs="Times New Roman"/>
          <w:sz w:val="24"/>
          <w:szCs w:val="24"/>
        </w:rPr>
        <w:t>„</w:t>
      </w:r>
      <w:r w:rsidR="008E6DD8" w:rsidRPr="00540C21">
        <w:rPr>
          <w:rFonts w:ascii="Times New Roman" w:hAnsi="Times New Roman" w:cs="Times New Roman"/>
          <w:sz w:val="24"/>
          <w:szCs w:val="24"/>
        </w:rPr>
        <w:t>Microsoft Office Home and Business</w:t>
      </w:r>
      <w:r w:rsidR="007872EB">
        <w:rPr>
          <w:rFonts w:ascii="Times New Roman" w:hAnsi="Times New Roman" w:cs="Times New Roman"/>
          <w:sz w:val="24"/>
          <w:szCs w:val="24"/>
        </w:rPr>
        <w:t>“</w:t>
      </w:r>
      <w:r w:rsidR="008E6DD8" w:rsidRPr="00540C21">
        <w:rPr>
          <w:rFonts w:ascii="Times New Roman" w:hAnsi="Times New Roman" w:cs="Times New Roman"/>
          <w:sz w:val="24"/>
          <w:szCs w:val="24"/>
        </w:rPr>
        <w:t>,</w:t>
      </w:r>
      <w:r w:rsidRPr="00540C21">
        <w:rPr>
          <w:rFonts w:ascii="Times New Roman" w:hAnsi="Times New Roman" w:cs="Times New Roman"/>
          <w:sz w:val="24"/>
          <w:szCs w:val="24"/>
        </w:rPr>
        <w:t xml:space="preserve"> spausdintuvas, skeneris, darbo kėdės ir kt.</w:t>
      </w:r>
    </w:p>
    <w:p w14:paraId="002D4720" w14:textId="1BD7D18E" w:rsidR="00443DEA" w:rsidRPr="00540C21" w:rsidRDefault="008F5581" w:rsidP="00F106AC">
      <w:pPr>
        <w:pStyle w:val="Sraopastraipa"/>
        <w:tabs>
          <w:tab w:val="left" w:pos="6096"/>
        </w:tabs>
        <w:spacing w:after="0" w:line="360" w:lineRule="auto"/>
        <w:ind w:left="0" w:firstLine="567"/>
        <w:jc w:val="both"/>
        <w:rPr>
          <w:rFonts w:ascii="Times New Roman" w:eastAsia="Calibri" w:hAnsi="Times New Roman" w:cs="Times New Roman"/>
          <w:sz w:val="24"/>
          <w:szCs w:val="24"/>
        </w:rPr>
      </w:pPr>
      <w:r w:rsidRPr="00540C21">
        <w:rPr>
          <w:rFonts w:ascii="Times New Roman" w:hAnsi="Times New Roman" w:cs="Times New Roman"/>
          <w:sz w:val="24"/>
          <w:szCs w:val="24"/>
        </w:rPr>
        <w:t xml:space="preserve">Dėl įvairių pertvarkų socialinio darbo srityje, Lietuvos Respublikos socialinės apsaugos ir darbo ministerijos, </w:t>
      </w:r>
      <w:r w:rsidRPr="00540C21">
        <w:rPr>
          <w:rFonts w:ascii="Times New Roman" w:eastAsia="Calibri" w:hAnsi="Times New Roman" w:cs="Times New Roman"/>
          <w:sz w:val="24"/>
          <w:szCs w:val="24"/>
        </w:rPr>
        <w:t xml:space="preserve">Valstybės vaiko teisių apsaugos ir įvaikinimo tarnybos iniciatyvų atsiranda prievolė teikti vis naujas socialines paslaugas, užtikrinti teikiamų socialinių paslaugų kokybę ir atitikti visoms savivaldybėms keliamus reikalavimus šioje srityje. Neringoje esant </w:t>
      </w:r>
      <w:r w:rsidR="007872EB">
        <w:rPr>
          <w:rFonts w:ascii="Times New Roman" w:eastAsia="Calibri" w:hAnsi="Times New Roman" w:cs="Times New Roman"/>
          <w:sz w:val="24"/>
          <w:szCs w:val="24"/>
        </w:rPr>
        <w:t>mažam</w:t>
      </w:r>
      <w:r w:rsidRPr="00540C21">
        <w:rPr>
          <w:rFonts w:ascii="Times New Roman" w:eastAsia="Calibri" w:hAnsi="Times New Roman" w:cs="Times New Roman"/>
          <w:sz w:val="24"/>
          <w:szCs w:val="24"/>
        </w:rPr>
        <w:t xml:space="preserve"> kai kuri</w:t>
      </w:r>
      <w:r w:rsidR="007872EB">
        <w:rPr>
          <w:rFonts w:ascii="Times New Roman" w:eastAsia="Calibri" w:hAnsi="Times New Roman" w:cs="Times New Roman"/>
          <w:sz w:val="24"/>
          <w:szCs w:val="24"/>
        </w:rPr>
        <w:t>ų</w:t>
      </w:r>
      <w:r w:rsidRPr="00540C21">
        <w:rPr>
          <w:rFonts w:ascii="Times New Roman" w:eastAsia="Calibri" w:hAnsi="Times New Roman" w:cs="Times New Roman"/>
          <w:sz w:val="24"/>
          <w:szCs w:val="24"/>
        </w:rPr>
        <w:t xml:space="preserve"> paslaug</w:t>
      </w:r>
      <w:r w:rsidR="007872EB">
        <w:rPr>
          <w:rFonts w:ascii="Times New Roman" w:eastAsia="Calibri" w:hAnsi="Times New Roman" w:cs="Times New Roman"/>
          <w:sz w:val="24"/>
          <w:szCs w:val="24"/>
        </w:rPr>
        <w:t>ų poreikiui</w:t>
      </w:r>
      <w:r w:rsidRPr="00540C21">
        <w:rPr>
          <w:rFonts w:ascii="Times New Roman" w:eastAsia="Calibri" w:hAnsi="Times New Roman" w:cs="Times New Roman"/>
          <w:sz w:val="24"/>
          <w:szCs w:val="24"/>
        </w:rPr>
        <w:t xml:space="preserve">, iškyla problema užtikrinti sklandų teisės aktų įgyvendinimą. Todėl Centro darbuotojai yra </w:t>
      </w:r>
      <w:r w:rsidR="007872EB">
        <w:rPr>
          <w:rFonts w:ascii="Times New Roman" w:eastAsia="Calibri" w:hAnsi="Times New Roman" w:cs="Times New Roman"/>
          <w:sz w:val="24"/>
          <w:szCs w:val="24"/>
        </w:rPr>
        <w:t>į</w:t>
      </w:r>
      <w:r w:rsidR="008F05BA" w:rsidRPr="00540C21">
        <w:rPr>
          <w:rFonts w:ascii="Times New Roman" w:eastAsia="Calibri" w:hAnsi="Times New Roman" w:cs="Times New Roman"/>
          <w:sz w:val="24"/>
          <w:szCs w:val="24"/>
        </w:rPr>
        <w:t>darbinami po 0,5 etato, taip bandant užtikrinti būtinų funkcijų vykdymą.</w:t>
      </w:r>
      <w:r w:rsidR="00F860D7" w:rsidRPr="00540C21">
        <w:rPr>
          <w:rFonts w:ascii="Times New Roman" w:eastAsia="Calibri" w:hAnsi="Times New Roman" w:cs="Times New Roman"/>
          <w:sz w:val="24"/>
          <w:szCs w:val="24"/>
        </w:rPr>
        <w:t xml:space="preserve"> 2021 m. Centrui deleguota </w:t>
      </w:r>
      <w:r w:rsidR="00055A41" w:rsidRPr="00540C21">
        <w:rPr>
          <w:rFonts w:ascii="Times New Roman" w:eastAsia="Calibri" w:hAnsi="Times New Roman" w:cs="Times New Roman"/>
          <w:sz w:val="24"/>
          <w:szCs w:val="24"/>
        </w:rPr>
        <w:t>asmeninės pagalbos teikimo paslauga, nuo spalio 22 d. įdarbin</w:t>
      </w:r>
      <w:r w:rsidR="007872EB">
        <w:rPr>
          <w:rFonts w:ascii="Times New Roman" w:eastAsia="Calibri" w:hAnsi="Times New Roman" w:cs="Times New Roman"/>
          <w:sz w:val="24"/>
          <w:szCs w:val="24"/>
        </w:rPr>
        <w:t>tas</w:t>
      </w:r>
      <w:r w:rsidR="00055A41" w:rsidRPr="00540C21">
        <w:rPr>
          <w:rFonts w:ascii="Times New Roman" w:eastAsia="Calibri" w:hAnsi="Times New Roman" w:cs="Times New Roman"/>
          <w:sz w:val="24"/>
          <w:szCs w:val="24"/>
        </w:rPr>
        <w:t xml:space="preserve"> 0,5 etato asmenin</w:t>
      </w:r>
      <w:r w:rsidR="007872EB">
        <w:rPr>
          <w:rFonts w:ascii="Times New Roman" w:eastAsia="Calibri" w:hAnsi="Times New Roman" w:cs="Times New Roman"/>
          <w:sz w:val="24"/>
          <w:szCs w:val="24"/>
        </w:rPr>
        <w:t>is</w:t>
      </w:r>
      <w:r w:rsidR="00055A41" w:rsidRPr="00540C21">
        <w:rPr>
          <w:rFonts w:ascii="Times New Roman" w:eastAsia="Calibri" w:hAnsi="Times New Roman" w:cs="Times New Roman"/>
          <w:sz w:val="24"/>
          <w:szCs w:val="24"/>
        </w:rPr>
        <w:t xml:space="preserve"> asistent</w:t>
      </w:r>
      <w:r w:rsidR="007872EB">
        <w:rPr>
          <w:rFonts w:ascii="Times New Roman" w:eastAsia="Calibri" w:hAnsi="Times New Roman" w:cs="Times New Roman"/>
          <w:sz w:val="24"/>
          <w:szCs w:val="24"/>
        </w:rPr>
        <w:t>as</w:t>
      </w:r>
      <w:r w:rsidR="00055A41" w:rsidRPr="00540C21">
        <w:rPr>
          <w:rFonts w:ascii="Times New Roman" w:eastAsia="Calibri" w:hAnsi="Times New Roman" w:cs="Times New Roman"/>
          <w:sz w:val="24"/>
          <w:szCs w:val="24"/>
        </w:rPr>
        <w:t>.</w:t>
      </w:r>
      <w:r w:rsidR="00443DEA" w:rsidRPr="00540C21">
        <w:rPr>
          <w:rFonts w:ascii="Times New Roman" w:eastAsia="Calibri" w:hAnsi="Times New Roman" w:cs="Times New Roman"/>
          <w:sz w:val="24"/>
          <w:szCs w:val="24"/>
        </w:rPr>
        <w:t xml:space="preserve"> Deja, </w:t>
      </w:r>
      <w:r w:rsidR="00262F94" w:rsidRPr="00540C21">
        <w:rPr>
          <w:rFonts w:ascii="Times New Roman" w:eastAsia="Calibri" w:hAnsi="Times New Roman" w:cs="Times New Roman"/>
          <w:sz w:val="24"/>
          <w:szCs w:val="24"/>
        </w:rPr>
        <w:t xml:space="preserve">nei </w:t>
      </w:r>
      <w:r w:rsidR="00443DEA" w:rsidRPr="00540C21">
        <w:rPr>
          <w:rFonts w:ascii="Times New Roman" w:eastAsia="Calibri" w:hAnsi="Times New Roman" w:cs="Times New Roman"/>
          <w:sz w:val="24"/>
          <w:szCs w:val="24"/>
        </w:rPr>
        <w:t>2022 m</w:t>
      </w:r>
      <w:r w:rsidR="007872EB">
        <w:rPr>
          <w:rFonts w:ascii="Times New Roman" w:eastAsia="Calibri" w:hAnsi="Times New Roman" w:cs="Times New Roman"/>
          <w:sz w:val="24"/>
          <w:szCs w:val="24"/>
        </w:rPr>
        <w:t>.</w:t>
      </w:r>
      <w:r w:rsidR="00262F94" w:rsidRPr="00540C21">
        <w:rPr>
          <w:rFonts w:ascii="Times New Roman" w:eastAsia="Calibri" w:hAnsi="Times New Roman" w:cs="Times New Roman"/>
          <w:sz w:val="24"/>
          <w:szCs w:val="24"/>
        </w:rPr>
        <w:t>, nei 2023 m</w:t>
      </w:r>
      <w:r w:rsidR="007872EB">
        <w:rPr>
          <w:rFonts w:ascii="Times New Roman" w:eastAsia="Calibri" w:hAnsi="Times New Roman" w:cs="Times New Roman"/>
          <w:sz w:val="24"/>
          <w:szCs w:val="24"/>
        </w:rPr>
        <w:t>.</w:t>
      </w:r>
      <w:r w:rsidR="008E6DD8" w:rsidRPr="00540C21">
        <w:rPr>
          <w:rFonts w:ascii="Times New Roman" w:eastAsia="Calibri" w:hAnsi="Times New Roman" w:cs="Times New Roman"/>
          <w:sz w:val="24"/>
          <w:szCs w:val="24"/>
        </w:rPr>
        <w:t xml:space="preserve"> </w:t>
      </w:r>
      <w:r w:rsidR="00443DEA" w:rsidRPr="00540C21">
        <w:rPr>
          <w:rFonts w:ascii="Times New Roman" w:eastAsia="Calibri" w:hAnsi="Times New Roman" w:cs="Times New Roman"/>
          <w:sz w:val="24"/>
          <w:szCs w:val="24"/>
        </w:rPr>
        <w:t xml:space="preserve">ši paslauga nebuvo populiari tarp </w:t>
      </w:r>
      <w:r w:rsidR="008E6DD8" w:rsidRPr="00540C21">
        <w:rPr>
          <w:rFonts w:ascii="Times New Roman" w:eastAsia="Calibri" w:hAnsi="Times New Roman" w:cs="Times New Roman"/>
          <w:sz w:val="24"/>
          <w:szCs w:val="24"/>
        </w:rPr>
        <w:t xml:space="preserve">darbingo amžiaus </w:t>
      </w:r>
      <w:r w:rsidR="00443DEA" w:rsidRPr="00540C21">
        <w:rPr>
          <w:rFonts w:ascii="Times New Roman" w:eastAsia="Calibri" w:hAnsi="Times New Roman" w:cs="Times New Roman"/>
          <w:sz w:val="24"/>
          <w:szCs w:val="24"/>
        </w:rPr>
        <w:t>Neringos gyventojų, turinčių neįgalumą</w:t>
      </w:r>
      <w:r w:rsidR="00AC0382" w:rsidRPr="00540C21">
        <w:rPr>
          <w:rFonts w:ascii="Times New Roman" w:eastAsia="Calibri" w:hAnsi="Times New Roman" w:cs="Times New Roman"/>
          <w:sz w:val="24"/>
          <w:szCs w:val="24"/>
        </w:rPr>
        <w:t>. Situacija nepasikeitė ir 2024 m</w:t>
      </w:r>
      <w:r w:rsidR="0072337F">
        <w:rPr>
          <w:rFonts w:ascii="Times New Roman" w:eastAsia="Calibri" w:hAnsi="Times New Roman" w:cs="Times New Roman"/>
          <w:sz w:val="24"/>
          <w:szCs w:val="24"/>
        </w:rPr>
        <w:t>.</w:t>
      </w:r>
      <w:r w:rsidR="00AC0382" w:rsidRPr="00540C21">
        <w:rPr>
          <w:rFonts w:ascii="Times New Roman" w:eastAsia="Calibri" w:hAnsi="Times New Roman" w:cs="Times New Roman"/>
          <w:sz w:val="24"/>
          <w:szCs w:val="24"/>
        </w:rPr>
        <w:t xml:space="preserve"> – paslaugai poreikio nebuvo</w:t>
      </w:r>
      <w:r w:rsidR="00443DEA" w:rsidRPr="00540C21">
        <w:rPr>
          <w:rFonts w:ascii="Times New Roman" w:eastAsia="Calibri" w:hAnsi="Times New Roman" w:cs="Times New Roman"/>
          <w:sz w:val="24"/>
          <w:szCs w:val="24"/>
        </w:rPr>
        <w:t>. Matome didelį poreikį teikti pagalbos į namus paslaugas vyresnio amžiaus asmenims.</w:t>
      </w:r>
      <w:r w:rsidR="00262F94" w:rsidRPr="00540C21">
        <w:rPr>
          <w:rFonts w:ascii="Times New Roman" w:eastAsia="Calibri" w:hAnsi="Times New Roman" w:cs="Times New Roman"/>
          <w:sz w:val="24"/>
          <w:szCs w:val="24"/>
        </w:rPr>
        <w:t xml:space="preserve"> </w:t>
      </w:r>
      <w:r w:rsidR="007872EB">
        <w:rPr>
          <w:rFonts w:ascii="Times New Roman" w:eastAsia="Calibri" w:hAnsi="Times New Roman" w:cs="Times New Roman"/>
          <w:sz w:val="24"/>
          <w:szCs w:val="24"/>
        </w:rPr>
        <w:t>Todėl</w:t>
      </w:r>
      <w:r w:rsidR="00AC0382" w:rsidRPr="00540C21">
        <w:rPr>
          <w:rFonts w:ascii="Times New Roman" w:eastAsia="Calibri" w:hAnsi="Times New Roman" w:cs="Times New Roman"/>
          <w:sz w:val="24"/>
          <w:szCs w:val="24"/>
        </w:rPr>
        <w:t xml:space="preserve"> koregavome Centro </w:t>
      </w:r>
      <w:r w:rsidR="00AC0382" w:rsidRPr="00540C21">
        <w:rPr>
          <w:rFonts w:ascii="Times New Roman" w:eastAsia="Calibri" w:hAnsi="Times New Roman" w:cs="Times New Roman"/>
          <w:sz w:val="24"/>
          <w:szCs w:val="24"/>
        </w:rPr>
        <w:lastRenderedPageBreak/>
        <w:t>pareigybių struktūrą ir patvirtinome 1 etatą individualios priežiūros darbuotojui. 2024 m</w:t>
      </w:r>
      <w:r w:rsidR="007872EB">
        <w:rPr>
          <w:rFonts w:ascii="Times New Roman" w:eastAsia="Calibri" w:hAnsi="Times New Roman" w:cs="Times New Roman"/>
          <w:sz w:val="24"/>
          <w:szCs w:val="24"/>
        </w:rPr>
        <w:t>.</w:t>
      </w:r>
      <w:r w:rsidR="00AC0382" w:rsidRPr="00540C21">
        <w:rPr>
          <w:rFonts w:ascii="Times New Roman" w:eastAsia="Calibri" w:hAnsi="Times New Roman" w:cs="Times New Roman"/>
          <w:sz w:val="24"/>
          <w:szCs w:val="24"/>
        </w:rPr>
        <w:t xml:space="preserve"> individualią pagalbą į namus teikė 3 darbuotojai.</w:t>
      </w:r>
    </w:p>
    <w:p w14:paraId="222BE923" w14:textId="79C54982" w:rsidR="00C670C0" w:rsidRPr="00540C21" w:rsidRDefault="000E6057" w:rsidP="00F106AC">
      <w:pPr>
        <w:pStyle w:val="Sraopastraipa"/>
        <w:tabs>
          <w:tab w:val="left" w:pos="6096"/>
        </w:tabs>
        <w:spacing w:after="0" w:line="360" w:lineRule="auto"/>
        <w:ind w:left="0"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2024 m</w:t>
      </w:r>
      <w:r w:rsidR="007872EB">
        <w:rPr>
          <w:rFonts w:ascii="Times New Roman" w:eastAsia="Calibri" w:hAnsi="Times New Roman" w:cs="Times New Roman"/>
          <w:sz w:val="24"/>
          <w:szCs w:val="24"/>
        </w:rPr>
        <w:t>.</w:t>
      </w:r>
      <w:r w:rsidRPr="00540C21">
        <w:rPr>
          <w:rFonts w:ascii="Times New Roman" w:eastAsia="Calibri" w:hAnsi="Times New Roman" w:cs="Times New Roman"/>
          <w:sz w:val="24"/>
          <w:szCs w:val="24"/>
        </w:rPr>
        <w:t xml:space="preserve"> rugpjūčio mėn. </w:t>
      </w:r>
      <w:r w:rsidR="00C670C0" w:rsidRPr="00540C21">
        <w:rPr>
          <w:rFonts w:ascii="Times New Roman" w:eastAsia="Calibri" w:hAnsi="Times New Roman" w:cs="Times New Roman"/>
          <w:sz w:val="24"/>
          <w:szCs w:val="24"/>
        </w:rPr>
        <w:t xml:space="preserve">Centre </w:t>
      </w:r>
      <w:r w:rsidRPr="00540C21">
        <w:rPr>
          <w:rFonts w:ascii="Times New Roman" w:eastAsia="Calibri" w:hAnsi="Times New Roman" w:cs="Times New Roman"/>
          <w:sz w:val="24"/>
          <w:szCs w:val="24"/>
        </w:rPr>
        <w:t>pradėjo dirbti</w:t>
      </w:r>
      <w:r w:rsidR="00C670C0" w:rsidRPr="00540C21">
        <w:rPr>
          <w:rFonts w:ascii="Times New Roman" w:eastAsia="Calibri" w:hAnsi="Times New Roman" w:cs="Times New Roman"/>
          <w:sz w:val="24"/>
          <w:szCs w:val="24"/>
        </w:rPr>
        <w:t xml:space="preserve"> socialinė darbuotoja darbui su šeimomis bei socialinę atskirtį patiriančiais asmenimis</w:t>
      </w:r>
      <w:r w:rsidRPr="00540C21">
        <w:rPr>
          <w:rFonts w:ascii="Times New Roman" w:eastAsia="Calibri" w:hAnsi="Times New Roman" w:cs="Times New Roman"/>
          <w:sz w:val="24"/>
          <w:szCs w:val="24"/>
        </w:rPr>
        <w:t>.</w:t>
      </w:r>
      <w:r w:rsidR="00C670C0" w:rsidRPr="00540C21">
        <w:rPr>
          <w:rFonts w:ascii="Times New Roman" w:eastAsia="Calibri" w:hAnsi="Times New Roman" w:cs="Times New Roman"/>
          <w:sz w:val="24"/>
          <w:szCs w:val="24"/>
        </w:rPr>
        <w:t xml:space="preserve"> </w:t>
      </w:r>
      <w:r w:rsidR="00CE5251" w:rsidRPr="00540C21">
        <w:rPr>
          <w:rFonts w:ascii="Times New Roman" w:eastAsia="Calibri" w:hAnsi="Times New Roman" w:cs="Times New Roman"/>
          <w:sz w:val="24"/>
          <w:szCs w:val="24"/>
        </w:rPr>
        <w:t xml:space="preserve">Pagrindinis jos rūpestis </w:t>
      </w:r>
      <w:r w:rsidR="009E6A3C">
        <w:rPr>
          <w:rFonts w:ascii="Times New Roman" w:eastAsia="Calibri" w:hAnsi="Times New Roman" w:cs="Times New Roman"/>
          <w:sz w:val="24"/>
          <w:szCs w:val="24"/>
        </w:rPr>
        <w:t>–</w:t>
      </w:r>
      <w:r w:rsidR="00CE5251" w:rsidRPr="00540C21">
        <w:rPr>
          <w:rFonts w:ascii="Times New Roman" w:eastAsia="Calibri" w:hAnsi="Times New Roman" w:cs="Times New Roman"/>
          <w:sz w:val="24"/>
          <w:szCs w:val="24"/>
        </w:rPr>
        <w:t xml:space="preserve"> </w:t>
      </w:r>
      <w:r w:rsidR="00CE5251" w:rsidRPr="00540C21">
        <w:rPr>
          <w:rStyle w:val="x193iq5w"/>
          <w:rFonts w:ascii="Times New Roman" w:hAnsi="Times New Roman" w:cs="Times New Roman"/>
          <w:sz w:val="24"/>
          <w:szCs w:val="24"/>
        </w:rPr>
        <w:t>rūpintis prevenciniu socialiniu darbu, tiksliai vertinti žmogaus socialinę situaciją, veiksmingai bendrauti su šeima ar asmeniu jų aplinkoje, teikti bendrąsias ir specialiąsias socialines paslaugas.</w:t>
      </w:r>
      <w:r w:rsidRPr="00540C21">
        <w:rPr>
          <w:rStyle w:val="x193iq5w"/>
          <w:rFonts w:ascii="Times New Roman" w:hAnsi="Times New Roman" w:cs="Times New Roman"/>
          <w:sz w:val="24"/>
          <w:szCs w:val="24"/>
        </w:rPr>
        <w:t xml:space="preserve"> Per 2024 metus ši socialinė darbuotoja surašė Neringos gyventojams 79 buities ir gyvenimo sąlygų patikrinimo aktus, nuolat dalyvauja Neringos savivaldybės Paramos teikimo išimties tvarka komisijos posėdžiuose</w:t>
      </w:r>
      <w:r w:rsidR="00AF5354" w:rsidRPr="00540C21">
        <w:rPr>
          <w:rStyle w:val="x193iq5w"/>
          <w:rFonts w:ascii="Times New Roman" w:hAnsi="Times New Roman" w:cs="Times New Roman"/>
          <w:sz w:val="24"/>
          <w:szCs w:val="24"/>
        </w:rPr>
        <w:t>, organizuoja renginius šeimoms</w:t>
      </w:r>
      <w:r w:rsidR="008E6DD8" w:rsidRPr="00540C21">
        <w:rPr>
          <w:rStyle w:val="x193iq5w"/>
          <w:rFonts w:ascii="Times New Roman" w:hAnsi="Times New Roman" w:cs="Times New Roman"/>
          <w:sz w:val="24"/>
          <w:szCs w:val="24"/>
        </w:rPr>
        <w:t xml:space="preserve">, </w:t>
      </w:r>
      <w:r w:rsidR="00211D9D" w:rsidRPr="00540C21">
        <w:rPr>
          <w:rStyle w:val="x193iq5w"/>
          <w:rFonts w:ascii="Times New Roman" w:hAnsi="Times New Roman" w:cs="Times New Roman"/>
          <w:sz w:val="24"/>
          <w:szCs w:val="24"/>
        </w:rPr>
        <w:t>dirba su socialinės rizikos asmenimis, teikia socialinių įgūdžių paslaugą socialinę atskirtį patiriantiems asmenims.</w:t>
      </w:r>
    </w:p>
    <w:p w14:paraId="28C23AB6" w14:textId="37042C5B" w:rsidR="0032003E" w:rsidRPr="00540C21" w:rsidRDefault="00262F94" w:rsidP="00F106AC">
      <w:pPr>
        <w:pStyle w:val="Sraopastraipa"/>
        <w:tabs>
          <w:tab w:val="left" w:pos="6096"/>
        </w:tabs>
        <w:spacing w:after="0" w:line="360" w:lineRule="auto"/>
        <w:ind w:left="0"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Įgyvendinant Bendruomeninių šeimos namų funkciją bei vykdant projekto „Kompleksinės paslaugos šeimai „KOPA“ veiklas, Centre buvo įdarbinta bendruomeninių šeimos namų</w:t>
      </w:r>
      <w:r w:rsidR="002415EC" w:rsidRPr="00540C21">
        <w:rPr>
          <w:rFonts w:ascii="Times New Roman" w:eastAsia="Calibri" w:hAnsi="Times New Roman" w:cs="Times New Roman"/>
          <w:sz w:val="24"/>
          <w:szCs w:val="24"/>
        </w:rPr>
        <w:t xml:space="preserve"> (BŠN)</w:t>
      </w:r>
      <w:r w:rsidRPr="00540C21">
        <w:rPr>
          <w:rFonts w:ascii="Times New Roman" w:eastAsia="Calibri" w:hAnsi="Times New Roman" w:cs="Times New Roman"/>
          <w:sz w:val="24"/>
          <w:szCs w:val="24"/>
        </w:rPr>
        <w:t xml:space="preserve"> koordinatorė </w:t>
      </w:r>
      <w:r w:rsidR="009E6A3C">
        <w:rPr>
          <w:rFonts w:ascii="Times New Roman" w:eastAsia="Calibri" w:hAnsi="Times New Roman" w:cs="Times New Roman"/>
          <w:sz w:val="24"/>
          <w:szCs w:val="24"/>
        </w:rPr>
        <w:t>(</w:t>
      </w:r>
      <w:r w:rsidRPr="00540C21">
        <w:rPr>
          <w:rFonts w:ascii="Times New Roman" w:eastAsia="Calibri" w:hAnsi="Times New Roman" w:cs="Times New Roman"/>
          <w:sz w:val="24"/>
          <w:szCs w:val="24"/>
        </w:rPr>
        <w:t>0,5 etato</w:t>
      </w:r>
      <w:r w:rsidR="009E6A3C">
        <w:rPr>
          <w:rFonts w:ascii="Times New Roman" w:eastAsia="Calibri" w:hAnsi="Times New Roman" w:cs="Times New Roman"/>
          <w:sz w:val="24"/>
          <w:szCs w:val="24"/>
        </w:rPr>
        <w:t>)</w:t>
      </w:r>
      <w:r w:rsidRPr="00540C21">
        <w:rPr>
          <w:rFonts w:ascii="Times New Roman" w:eastAsia="Calibri" w:hAnsi="Times New Roman" w:cs="Times New Roman"/>
          <w:sz w:val="24"/>
          <w:szCs w:val="24"/>
        </w:rPr>
        <w:t xml:space="preserve">. </w:t>
      </w:r>
      <w:r w:rsidR="005052E2" w:rsidRPr="00540C21">
        <w:rPr>
          <w:rFonts w:ascii="Times New Roman" w:eastAsia="Calibri" w:hAnsi="Times New Roman" w:cs="Times New Roman"/>
          <w:sz w:val="24"/>
          <w:szCs w:val="24"/>
        </w:rPr>
        <w:t>Pareigybė finansuojama iš valstybės biudžeto lėšų, per 202</w:t>
      </w:r>
      <w:r w:rsidR="00AF5354" w:rsidRPr="00540C21">
        <w:rPr>
          <w:rFonts w:ascii="Times New Roman" w:eastAsia="Calibri" w:hAnsi="Times New Roman" w:cs="Times New Roman"/>
          <w:sz w:val="24"/>
          <w:szCs w:val="24"/>
        </w:rPr>
        <w:t>4</w:t>
      </w:r>
      <w:r w:rsidR="005052E2" w:rsidRPr="00540C21">
        <w:rPr>
          <w:rFonts w:ascii="Times New Roman" w:eastAsia="Calibri" w:hAnsi="Times New Roman" w:cs="Times New Roman"/>
          <w:sz w:val="24"/>
          <w:szCs w:val="24"/>
        </w:rPr>
        <w:t xml:space="preserve"> m. </w:t>
      </w:r>
      <w:r w:rsidR="002415EC" w:rsidRPr="00540C21">
        <w:rPr>
          <w:rFonts w:ascii="Times New Roman" w:eastAsia="Calibri" w:hAnsi="Times New Roman" w:cs="Times New Roman"/>
          <w:sz w:val="24"/>
          <w:szCs w:val="24"/>
        </w:rPr>
        <w:t>darbo užmokesčiui buvo panaudota</w:t>
      </w:r>
      <w:r w:rsidR="00FB4FB6" w:rsidRPr="00540C21">
        <w:rPr>
          <w:rFonts w:ascii="Times New Roman" w:eastAsia="Calibri" w:hAnsi="Times New Roman" w:cs="Times New Roman"/>
          <w:sz w:val="24"/>
          <w:szCs w:val="24"/>
        </w:rPr>
        <w:t xml:space="preserve"> </w:t>
      </w:r>
      <w:r w:rsidR="00211D9D" w:rsidRPr="00540C21">
        <w:rPr>
          <w:rFonts w:ascii="Times New Roman" w:eastAsia="Calibri" w:hAnsi="Times New Roman" w:cs="Times New Roman"/>
          <w:sz w:val="24"/>
          <w:szCs w:val="24"/>
        </w:rPr>
        <w:t>11,7</w:t>
      </w:r>
      <w:r w:rsidR="00FB4FB6" w:rsidRPr="00540C21">
        <w:rPr>
          <w:rFonts w:ascii="Times New Roman" w:eastAsia="Calibri" w:hAnsi="Times New Roman" w:cs="Times New Roman"/>
          <w:sz w:val="24"/>
          <w:szCs w:val="24"/>
        </w:rPr>
        <w:t xml:space="preserve"> tūkst. Eur.</w:t>
      </w:r>
    </w:p>
    <w:p w14:paraId="09671C36" w14:textId="77777777" w:rsidR="00817AC5" w:rsidRPr="00540C21" w:rsidRDefault="00817AC5" w:rsidP="00F106AC">
      <w:pPr>
        <w:pStyle w:val="Sraopastraipa"/>
        <w:tabs>
          <w:tab w:val="left" w:pos="6096"/>
        </w:tabs>
        <w:spacing w:after="0" w:line="360" w:lineRule="auto"/>
        <w:jc w:val="both"/>
        <w:rPr>
          <w:rFonts w:ascii="Times New Roman" w:hAnsi="Times New Roman" w:cs="Times New Roman"/>
          <w:sz w:val="24"/>
          <w:szCs w:val="24"/>
        </w:rPr>
      </w:pPr>
    </w:p>
    <w:p w14:paraId="34DF0E35" w14:textId="3626741A" w:rsidR="004D55B6" w:rsidRPr="00540C21" w:rsidRDefault="00770A4C" w:rsidP="00F106AC">
      <w:pPr>
        <w:pStyle w:val="Sraopastraipa"/>
        <w:numPr>
          <w:ilvl w:val="0"/>
          <w:numId w:val="11"/>
        </w:numPr>
        <w:tabs>
          <w:tab w:val="left" w:pos="6096"/>
        </w:tabs>
        <w:spacing w:after="0" w:line="360" w:lineRule="auto"/>
        <w:jc w:val="both"/>
        <w:rPr>
          <w:rFonts w:ascii="Times New Roman" w:hAnsi="Times New Roman" w:cs="Times New Roman"/>
          <w:i/>
          <w:iCs/>
          <w:sz w:val="24"/>
          <w:szCs w:val="24"/>
        </w:rPr>
      </w:pPr>
      <w:r w:rsidRPr="00540C21">
        <w:rPr>
          <w:rFonts w:ascii="Times New Roman" w:hAnsi="Times New Roman" w:cs="Times New Roman"/>
          <w:i/>
          <w:iCs/>
          <w:sz w:val="24"/>
          <w:szCs w:val="24"/>
        </w:rPr>
        <w:t>Bendradarbiavimas</w:t>
      </w:r>
    </w:p>
    <w:p w14:paraId="48CC9087" w14:textId="77777777" w:rsidR="004A7BCC" w:rsidRPr="00540C21" w:rsidRDefault="004A7BCC" w:rsidP="00F106AC">
      <w:pPr>
        <w:pStyle w:val="Sraopastraipa"/>
        <w:tabs>
          <w:tab w:val="left" w:pos="6096"/>
        </w:tabs>
        <w:spacing w:after="0" w:line="360" w:lineRule="auto"/>
        <w:ind w:left="1287"/>
        <w:jc w:val="both"/>
        <w:rPr>
          <w:rFonts w:ascii="Times New Roman" w:hAnsi="Times New Roman" w:cs="Times New Roman"/>
          <w:i/>
          <w:iCs/>
          <w:sz w:val="24"/>
          <w:szCs w:val="24"/>
        </w:rPr>
      </w:pPr>
    </w:p>
    <w:p w14:paraId="4177BEC2" w14:textId="77777777" w:rsidR="007342BE" w:rsidRPr="00540C21" w:rsidRDefault="008E4DB7"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Bendradarbiaujama su Lietuvos paraplegikų asociacija, organizuojamos bendros veiklos, organizuota kelionė į Monciškių sveikatingumo</w:t>
      </w:r>
      <w:r w:rsidR="0089104C" w:rsidRPr="00540C21">
        <w:rPr>
          <w:rFonts w:ascii="Times New Roman" w:hAnsi="Times New Roman" w:cs="Times New Roman"/>
          <w:sz w:val="24"/>
          <w:szCs w:val="24"/>
        </w:rPr>
        <w:t xml:space="preserve"> centrą, organizuojamas paraplegikų apgyvendinimas ir poilsis patalpose adresu Miško g. 2, Neringa</w:t>
      </w:r>
      <w:r w:rsidRPr="00540C21">
        <w:rPr>
          <w:rFonts w:ascii="Times New Roman" w:hAnsi="Times New Roman" w:cs="Times New Roman"/>
          <w:sz w:val="24"/>
          <w:szCs w:val="24"/>
        </w:rPr>
        <w:t>.</w:t>
      </w:r>
    </w:p>
    <w:p w14:paraId="5DA2C7BA" w14:textId="247A9221" w:rsidR="007342BE" w:rsidRPr="00540C21" w:rsidRDefault="009E6A3C"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Organizuoti s</w:t>
      </w:r>
      <w:r w:rsidR="00E2039D" w:rsidRPr="00540C21">
        <w:rPr>
          <w:rFonts w:ascii="Times New Roman" w:hAnsi="Times New Roman" w:cs="Times New Roman"/>
          <w:sz w:val="24"/>
          <w:szCs w:val="24"/>
        </w:rPr>
        <w:t xml:space="preserve">usitikimai su bendruomenės pareigūnu </w:t>
      </w:r>
      <w:r w:rsidR="00F76C88" w:rsidRPr="00540C21">
        <w:rPr>
          <w:rFonts w:ascii="Times New Roman" w:hAnsi="Times New Roman" w:cs="Times New Roman"/>
          <w:sz w:val="24"/>
          <w:szCs w:val="24"/>
        </w:rPr>
        <w:t>Artūru Nosčiu</w:t>
      </w:r>
      <w:r w:rsidR="00CE000D" w:rsidRPr="00540C21">
        <w:rPr>
          <w:rFonts w:ascii="Times New Roman" w:hAnsi="Times New Roman" w:cs="Times New Roman"/>
          <w:sz w:val="24"/>
          <w:szCs w:val="24"/>
        </w:rPr>
        <w:t>, organizuotas renginys neringiškiams „Kava su pareigūnu“.</w:t>
      </w:r>
    </w:p>
    <w:p w14:paraId="710F04B6" w14:textId="41713881" w:rsidR="007342BE" w:rsidRPr="00540C21" w:rsidRDefault="00F76C88" w:rsidP="00F106AC">
      <w:pPr>
        <w:pStyle w:val="Sraopastraipa"/>
        <w:numPr>
          <w:ilvl w:val="0"/>
          <w:numId w:val="12"/>
        </w:numPr>
        <w:tabs>
          <w:tab w:val="left" w:pos="851"/>
          <w:tab w:val="left" w:pos="6096"/>
        </w:tabs>
        <w:spacing w:after="0" w:line="360" w:lineRule="auto"/>
        <w:ind w:left="0" w:firstLine="567"/>
        <w:jc w:val="both"/>
        <w:rPr>
          <w:rStyle w:val="x193iq5w"/>
          <w:rFonts w:ascii="Times New Roman" w:hAnsi="Times New Roman" w:cs="Times New Roman"/>
          <w:sz w:val="24"/>
          <w:szCs w:val="24"/>
        </w:rPr>
      </w:pPr>
      <w:r w:rsidRPr="00540C21">
        <w:rPr>
          <w:rFonts w:ascii="Times New Roman" w:hAnsi="Times New Roman" w:cs="Times New Roman"/>
          <w:sz w:val="24"/>
          <w:szCs w:val="24"/>
        </w:rPr>
        <w:t xml:space="preserve">Bendradarbiaujame su Neringos priešgaisrine gelbėjimo tarnyba. Kartu su Tarnybos viršininku Mariumi Šverebu dalyvavome nuotoliniuose gaisrinės saugos mokymuose, skirtuose socialines paslaugas teikiančių įstaigų darbuotojams. Mokymų tikslas </w:t>
      </w:r>
      <w:r w:rsidR="009E6A3C">
        <w:rPr>
          <w:rFonts w:ascii="Times New Roman" w:hAnsi="Times New Roman" w:cs="Times New Roman"/>
          <w:sz w:val="24"/>
          <w:szCs w:val="24"/>
        </w:rPr>
        <w:t>–</w:t>
      </w:r>
      <w:r w:rsidRPr="00540C21">
        <w:rPr>
          <w:rFonts w:ascii="Times New Roman" w:hAnsi="Times New Roman" w:cs="Times New Roman"/>
          <w:sz w:val="24"/>
          <w:szCs w:val="24"/>
        </w:rPr>
        <w:t xml:space="preserve"> s</w:t>
      </w:r>
      <w:r w:rsidRPr="00540C21">
        <w:rPr>
          <w:rStyle w:val="x193iq5w"/>
          <w:rFonts w:ascii="Times New Roman" w:hAnsi="Times New Roman" w:cs="Times New Roman"/>
          <w:sz w:val="24"/>
          <w:szCs w:val="24"/>
        </w:rPr>
        <w:t>augios aplinkos gyvenamajame sektoriuje kūrimas bendradarbiaujant su socialiniais darbuotojais.</w:t>
      </w:r>
    </w:p>
    <w:p w14:paraId="300AB1A8" w14:textId="7BAFCB25" w:rsidR="007342BE" w:rsidRPr="00540C21" w:rsidRDefault="008E4DB7"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Bendradarbiaujame</w:t>
      </w:r>
      <w:r w:rsidR="00E2039D" w:rsidRPr="00540C21">
        <w:rPr>
          <w:rFonts w:ascii="Times New Roman" w:hAnsi="Times New Roman" w:cs="Times New Roman"/>
          <w:sz w:val="24"/>
          <w:szCs w:val="24"/>
        </w:rPr>
        <w:t xml:space="preserve"> su Neringos PSPC</w:t>
      </w:r>
      <w:r w:rsidRPr="00540C21">
        <w:rPr>
          <w:rFonts w:ascii="Times New Roman" w:hAnsi="Times New Roman" w:cs="Times New Roman"/>
          <w:sz w:val="24"/>
          <w:szCs w:val="24"/>
        </w:rPr>
        <w:t xml:space="preserve">, </w:t>
      </w:r>
      <w:r w:rsidR="00302D95" w:rsidRPr="00540C21">
        <w:rPr>
          <w:rFonts w:ascii="Times New Roman" w:hAnsi="Times New Roman" w:cs="Times New Roman"/>
          <w:sz w:val="24"/>
          <w:szCs w:val="24"/>
        </w:rPr>
        <w:t xml:space="preserve">kasmet </w:t>
      </w:r>
      <w:r w:rsidRPr="00540C21">
        <w:rPr>
          <w:rFonts w:ascii="Times New Roman" w:hAnsi="Times New Roman" w:cs="Times New Roman"/>
          <w:sz w:val="24"/>
          <w:szCs w:val="24"/>
        </w:rPr>
        <w:t>organizuo</w:t>
      </w:r>
      <w:r w:rsidR="00302D95" w:rsidRPr="00540C21">
        <w:rPr>
          <w:rFonts w:ascii="Times New Roman" w:hAnsi="Times New Roman" w:cs="Times New Roman"/>
          <w:sz w:val="24"/>
          <w:szCs w:val="24"/>
        </w:rPr>
        <w:t>jame</w:t>
      </w:r>
      <w:r w:rsidRPr="00540C21">
        <w:rPr>
          <w:rFonts w:ascii="Times New Roman" w:hAnsi="Times New Roman" w:cs="Times New Roman"/>
          <w:sz w:val="24"/>
          <w:szCs w:val="24"/>
        </w:rPr>
        <w:t xml:space="preserve"> Pyragų dien</w:t>
      </w:r>
      <w:r w:rsidR="002A7ED0" w:rsidRPr="00540C21">
        <w:rPr>
          <w:rFonts w:ascii="Times New Roman" w:hAnsi="Times New Roman" w:cs="Times New Roman"/>
          <w:sz w:val="24"/>
          <w:szCs w:val="24"/>
        </w:rPr>
        <w:t>os švent</w:t>
      </w:r>
      <w:r w:rsidR="00302D95" w:rsidRPr="00540C21">
        <w:rPr>
          <w:rFonts w:ascii="Times New Roman" w:hAnsi="Times New Roman" w:cs="Times New Roman"/>
          <w:sz w:val="24"/>
          <w:szCs w:val="24"/>
        </w:rPr>
        <w:t>ę</w:t>
      </w:r>
      <w:r w:rsidR="002A7ED0" w:rsidRPr="00540C21">
        <w:rPr>
          <w:rFonts w:ascii="Times New Roman" w:hAnsi="Times New Roman" w:cs="Times New Roman"/>
          <w:sz w:val="24"/>
          <w:szCs w:val="24"/>
        </w:rPr>
        <w:t xml:space="preserve"> </w:t>
      </w:r>
      <w:r w:rsidR="009E6A3C">
        <w:rPr>
          <w:rFonts w:ascii="Times New Roman" w:hAnsi="Times New Roman" w:cs="Times New Roman"/>
          <w:sz w:val="24"/>
          <w:szCs w:val="24"/>
        </w:rPr>
        <w:t>P</w:t>
      </w:r>
      <w:r w:rsidR="002A7ED0" w:rsidRPr="00540C21">
        <w:rPr>
          <w:rFonts w:ascii="Times New Roman" w:hAnsi="Times New Roman" w:cs="Times New Roman"/>
          <w:sz w:val="24"/>
          <w:szCs w:val="24"/>
        </w:rPr>
        <w:t>alaikomosios slaugos skyriuje besigydantiems ligoniams</w:t>
      </w:r>
      <w:r w:rsidR="00E2039D" w:rsidRPr="00540C21">
        <w:rPr>
          <w:rFonts w:ascii="Times New Roman" w:hAnsi="Times New Roman" w:cs="Times New Roman"/>
          <w:sz w:val="24"/>
          <w:szCs w:val="24"/>
        </w:rPr>
        <w:t>.</w:t>
      </w:r>
      <w:r w:rsidR="007976CF" w:rsidRPr="00540C21">
        <w:rPr>
          <w:rFonts w:ascii="Times New Roman" w:hAnsi="Times New Roman" w:cs="Times New Roman"/>
          <w:sz w:val="24"/>
          <w:szCs w:val="24"/>
        </w:rPr>
        <w:t xml:space="preserve"> </w:t>
      </w:r>
    </w:p>
    <w:p w14:paraId="65F3EA9B" w14:textId="77777777" w:rsidR="007342BE" w:rsidRPr="00540C21" w:rsidRDefault="007976CF"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Bendradarbiaujame su Klaipėdos visuomenės sveikatos </w:t>
      </w:r>
      <w:r w:rsidR="00F03D27" w:rsidRPr="00540C21">
        <w:rPr>
          <w:rFonts w:ascii="Times New Roman" w:hAnsi="Times New Roman" w:cs="Times New Roman"/>
          <w:sz w:val="24"/>
          <w:szCs w:val="24"/>
        </w:rPr>
        <w:t>biuru</w:t>
      </w:r>
      <w:r w:rsidRPr="00540C21">
        <w:rPr>
          <w:rFonts w:ascii="Times New Roman" w:hAnsi="Times New Roman" w:cs="Times New Roman"/>
          <w:sz w:val="24"/>
          <w:szCs w:val="24"/>
        </w:rPr>
        <w:t>, prisidedame prie įstaigos organizuojamų veiklų Neringos gyventojams, viešiname renginius.</w:t>
      </w:r>
    </w:p>
    <w:p w14:paraId="2DB2092A" w14:textId="47A0ADF4" w:rsidR="00190251" w:rsidRPr="00540C21" w:rsidRDefault="00190251"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w:t>
      </w:r>
      <w:r w:rsidR="009E6A3C">
        <w:rPr>
          <w:rFonts w:ascii="Times New Roman" w:hAnsi="Times New Roman" w:cs="Times New Roman"/>
          <w:sz w:val="24"/>
          <w:szCs w:val="24"/>
        </w:rPr>
        <w:t>dami</w:t>
      </w:r>
      <w:r w:rsidRPr="00540C21">
        <w:rPr>
          <w:rFonts w:ascii="Times New Roman" w:hAnsi="Times New Roman" w:cs="Times New Roman"/>
          <w:sz w:val="24"/>
          <w:szCs w:val="24"/>
        </w:rPr>
        <w:t xml:space="preserve"> su Lietuvos futbolo federacija ir Klaipėdos visuomenės sveikatos biuru organizavome futbolo vaikščiojant turnyrą Juodkrantėje, kuriame dalyvavo net 9 komandos iš visos Lietuvos.</w:t>
      </w:r>
    </w:p>
    <w:p w14:paraId="68B62613" w14:textId="77777777" w:rsidR="007342BE" w:rsidRPr="00540C21" w:rsidRDefault="00481758"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Bendradarbiaujant su Klaipėdos socialinių paslaugų centru, suorganizuota </w:t>
      </w:r>
      <w:r w:rsidR="00302D95" w:rsidRPr="00540C21">
        <w:rPr>
          <w:rFonts w:ascii="Times New Roman" w:hAnsi="Times New Roman" w:cs="Times New Roman"/>
          <w:sz w:val="24"/>
          <w:szCs w:val="24"/>
        </w:rPr>
        <w:t>šio centro</w:t>
      </w:r>
      <w:r w:rsidRPr="00540C21">
        <w:rPr>
          <w:rFonts w:ascii="Times New Roman" w:hAnsi="Times New Roman" w:cs="Times New Roman"/>
          <w:sz w:val="24"/>
          <w:szCs w:val="24"/>
        </w:rPr>
        <w:t xml:space="preserve"> socialinių darbuotojų viešnagė Neringoje</w:t>
      </w:r>
      <w:r w:rsidR="00F03D27" w:rsidRPr="00540C21">
        <w:rPr>
          <w:rFonts w:ascii="Times New Roman" w:hAnsi="Times New Roman" w:cs="Times New Roman"/>
          <w:sz w:val="24"/>
          <w:szCs w:val="24"/>
        </w:rPr>
        <w:t>.</w:t>
      </w:r>
    </w:p>
    <w:p w14:paraId="3B115782" w14:textId="77777777" w:rsidR="007342BE" w:rsidRPr="00540C21" w:rsidRDefault="00A31985"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lastRenderedPageBreak/>
        <w:t xml:space="preserve">Bendradarbiaujant su VŠĮ „Nidos krantas“, įgyvendintos </w:t>
      </w:r>
      <w:r w:rsidR="00406236" w:rsidRPr="00540C21">
        <w:rPr>
          <w:rFonts w:ascii="Times New Roman" w:hAnsi="Times New Roman" w:cs="Times New Roman"/>
          <w:sz w:val="24"/>
          <w:szCs w:val="24"/>
        </w:rPr>
        <w:t xml:space="preserve">projektinės </w:t>
      </w:r>
      <w:r w:rsidRPr="00540C21">
        <w:rPr>
          <w:rFonts w:ascii="Times New Roman" w:hAnsi="Times New Roman" w:cs="Times New Roman"/>
          <w:sz w:val="24"/>
          <w:szCs w:val="24"/>
        </w:rPr>
        <w:t>veiklos Neringos gyventojams</w:t>
      </w:r>
      <w:r w:rsidR="00F36134" w:rsidRPr="00540C21">
        <w:rPr>
          <w:rFonts w:ascii="Times New Roman" w:hAnsi="Times New Roman" w:cs="Times New Roman"/>
          <w:sz w:val="24"/>
          <w:szCs w:val="24"/>
        </w:rPr>
        <w:t>.</w:t>
      </w:r>
    </w:p>
    <w:p w14:paraId="0356D162" w14:textId="06CAA5E7" w:rsidR="007342BE" w:rsidRPr="00540C21" w:rsidRDefault="00444ABC"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lang w:eastAsia="lt-LT"/>
        </w:rPr>
        <w:t>Bendradarbiaujama su Nacionaline Trečiojo amžiaus universitetų asociacija</w:t>
      </w:r>
      <w:r w:rsidR="003F26EC" w:rsidRPr="00540C21">
        <w:rPr>
          <w:rFonts w:ascii="Times New Roman" w:eastAsia="Times New Roman" w:hAnsi="Times New Roman" w:cs="Times New Roman"/>
          <w:sz w:val="24"/>
          <w:szCs w:val="24"/>
          <w:lang w:eastAsia="lt-LT"/>
        </w:rPr>
        <w:t>, dalyvaujame asociacijos organizuojamuose susitikimuose, posėdžiuose.</w:t>
      </w:r>
    </w:p>
    <w:p w14:paraId="3AF6DB39" w14:textId="3B4CCD68" w:rsidR="007342BE" w:rsidRPr="00540C21" w:rsidRDefault="00444ABC"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lang w:eastAsia="lt-LT"/>
        </w:rPr>
        <w:t>Bendradarbiaujama su Klaipėdos miesto nakvynės namais, pristatyti neringiškių surinkti drabužiai.</w:t>
      </w:r>
      <w:r w:rsidR="00190251" w:rsidRPr="00540C21">
        <w:rPr>
          <w:rFonts w:ascii="Times New Roman" w:eastAsia="Times New Roman" w:hAnsi="Times New Roman" w:cs="Times New Roman"/>
          <w:sz w:val="24"/>
          <w:szCs w:val="24"/>
          <w:lang w:eastAsia="lt-LT"/>
        </w:rPr>
        <w:t xml:space="preserve"> </w:t>
      </w:r>
    </w:p>
    <w:p w14:paraId="2C91F753" w14:textId="2B94B167" w:rsidR="007342BE" w:rsidRPr="00540C21" w:rsidRDefault="00C426C1"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Bendradarbiaujant su Neringos miesto neįgaliųjų draugija, vykdytos įvairios užimtumo veiklos senjorams.</w:t>
      </w:r>
      <w:r w:rsidR="00F03D27" w:rsidRPr="00540C21">
        <w:rPr>
          <w:rFonts w:ascii="Times New Roman" w:hAnsi="Times New Roman" w:cs="Times New Roman"/>
          <w:sz w:val="24"/>
          <w:szCs w:val="24"/>
        </w:rPr>
        <w:t xml:space="preserve"> </w:t>
      </w:r>
    </w:p>
    <w:p w14:paraId="0B3B1615" w14:textId="77777777" w:rsidR="007342BE" w:rsidRPr="00540C21" w:rsidRDefault="00406236"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Bendradarbiaujant su Nidos v</w:t>
      </w:r>
      <w:r w:rsidR="00C44416" w:rsidRPr="00540C21">
        <w:rPr>
          <w:rFonts w:ascii="Times New Roman" w:hAnsi="Times New Roman" w:cs="Times New Roman"/>
          <w:sz w:val="24"/>
          <w:szCs w:val="24"/>
        </w:rPr>
        <w:t>aikų darželi</w:t>
      </w:r>
      <w:r w:rsidRPr="00540C21">
        <w:rPr>
          <w:rFonts w:ascii="Times New Roman" w:hAnsi="Times New Roman" w:cs="Times New Roman"/>
          <w:sz w:val="24"/>
          <w:szCs w:val="24"/>
        </w:rPr>
        <w:t>o</w:t>
      </w:r>
      <w:r w:rsidR="00C44416" w:rsidRPr="00540C21">
        <w:rPr>
          <w:rFonts w:ascii="Times New Roman" w:hAnsi="Times New Roman" w:cs="Times New Roman"/>
          <w:sz w:val="24"/>
          <w:szCs w:val="24"/>
        </w:rPr>
        <w:t>-lopšeli</w:t>
      </w:r>
      <w:r w:rsidRPr="00540C21">
        <w:rPr>
          <w:rFonts w:ascii="Times New Roman" w:hAnsi="Times New Roman" w:cs="Times New Roman"/>
          <w:sz w:val="24"/>
          <w:szCs w:val="24"/>
        </w:rPr>
        <w:t>o</w:t>
      </w:r>
      <w:r w:rsidR="00C44416" w:rsidRPr="00540C21">
        <w:rPr>
          <w:rFonts w:ascii="Times New Roman" w:hAnsi="Times New Roman" w:cs="Times New Roman"/>
          <w:sz w:val="24"/>
          <w:szCs w:val="24"/>
        </w:rPr>
        <w:t xml:space="preserve"> „Ąžuoliukas“</w:t>
      </w:r>
      <w:r w:rsidRPr="00540C21">
        <w:rPr>
          <w:rFonts w:ascii="Times New Roman" w:hAnsi="Times New Roman" w:cs="Times New Roman"/>
          <w:sz w:val="24"/>
          <w:szCs w:val="24"/>
        </w:rPr>
        <w:t xml:space="preserve"> bendruomene, parengtos kalėdinės dovanėlės senjorams, sulaukusiems 75 ir daugiau metų amžiaus.</w:t>
      </w:r>
    </w:p>
    <w:p w14:paraId="2D3A8A88" w14:textId="42536FFC" w:rsidR="007342BE" w:rsidRPr="00540C21" w:rsidRDefault="00302D95"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Bendradarbiauja</w:t>
      </w:r>
      <w:r w:rsidR="00F10408" w:rsidRPr="00540C21">
        <w:rPr>
          <w:rFonts w:ascii="Times New Roman" w:hAnsi="Times New Roman" w:cs="Times New Roman"/>
          <w:sz w:val="24"/>
          <w:szCs w:val="24"/>
        </w:rPr>
        <w:t>nt</w:t>
      </w:r>
      <w:r w:rsidRPr="00540C21">
        <w:rPr>
          <w:rFonts w:ascii="Times New Roman" w:hAnsi="Times New Roman" w:cs="Times New Roman"/>
          <w:sz w:val="24"/>
          <w:szCs w:val="24"/>
        </w:rPr>
        <w:t xml:space="preserve"> su E.</w:t>
      </w:r>
      <w:r w:rsidR="009E6A3C">
        <w:rPr>
          <w:rFonts w:ascii="Times New Roman" w:hAnsi="Times New Roman" w:cs="Times New Roman"/>
          <w:sz w:val="24"/>
          <w:szCs w:val="24"/>
        </w:rPr>
        <w:t> </w:t>
      </w:r>
      <w:r w:rsidRPr="00540C21">
        <w:rPr>
          <w:rFonts w:ascii="Times New Roman" w:hAnsi="Times New Roman" w:cs="Times New Roman"/>
          <w:sz w:val="24"/>
          <w:szCs w:val="24"/>
        </w:rPr>
        <w:t>Galvanausko profesinio mokymo mokykla</w:t>
      </w:r>
      <w:r w:rsidR="003F26EC" w:rsidRPr="00540C21">
        <w:rPr>
          <w:rFonts w:ascii="Times New Roman" w:hAnsi="Times New Roman" w:cs="Times New Roman"/>
          <w:sz w:val="24"/>
          <w:szCs w:val="24"/>
        </w:rPr>
        <w:t xml:space="preserve">, </w:t>
      </w:r>
      <w:r w:rsidR="00F10408" w:rsidRPr="00540C21">
        <w:rPr>
          <w:rFonts w:ascii="Times New Roman" w:hAnsi="Times New Roman" w:cs="Times New Roman"/>
          <w:sz w:val="24"/>
          <w:szCs w:val="24"/>
        </w:rPr>
        <w:t>organizuota šventė vaikams Juodkrantėje.</w:t>
      </w:r>
    </w:p>
    <w:p w14:paraId="21A35746" w14:textId="0C2114C6" w:rsidR="007342BE" w:rsidRPr="00540C21" w:rsidRDefault="00CB5718"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Bendradarbiaujant su E. Balsio menų gimnazija, organizuota </w:t>
      </w:r>
      <w:r w:rsidR="00190251" w:rsidRPr="00540C21">
        <w:rPr>
          <w:rFonts w:ascii="Times New Roman" w:hAnsi="Times New Roman" w:cs="Times New Roman"/>
          <w:sz w:val="24"/>
          <w:szCs w:val="24"/>
        </w:rPr>
        <w:t>Trečiojo amžiaus universiteto mokslo metų pradžios šventė.</w:t>
      </w:r>
    </w:p>
    <w:p w14:paraId="19025C51" w14:textId="6DF3855A" w:rsidR="007342BE" w:rsidRPr="00540C21" w:rsidRDefault="00817C47"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Bendradarbiau</w:t>
      </w:r>
      <w:r w:rsidR="009E6A3C">
        <w:rPr>
          <w:rFonts w:ascii="Times New Roman" w:hAnsi="Times New Roman" w:cs="Times New Roman"/>
          <w:sz w:val="24"/>
          <w:szCs w:val="24"/>
        </w:rPr>
        <w:t>dami</w:t>
      </w:r>
      <w:r w:rsidRPr="00540C21">
        <w:rPr>
          <w:rFonts w:ascii="Times New Roman" w:hAnsi="Times New Roman" w:cs="Times New Roman"/>
          <w:sz w:val="24"/>
          <w:szCs w:val="24"/>
        </w:rPr>
        <w:t xml:space="preserve"> su Klaipėdos Marijos Taikos Karalienės parapijos </w:t>
      </w:r>
      <w:r w:rsidR="009E6A3C">
        <w:rPr>
          <w:rFonts w:ascii="Times New Roman" w:hAnsi="Times New Roman" w:cs="Times New Roman"/>
          <w:sz w:val="24"/>
          <w:szCs w:val="24"/>
        </w:rPr>
        <w:t>„</w:t>
      </w:r>
      <w:r w:rsidRPr="00540C21">
        <w:rPr>
          <w:rFonts w:ascii="Times New Roman" w:hAnsi="Times New Roman" w:cs="Times New Roman"/>
          <w:sz w:val="24"/>
          <w:szCs w:val="24"/>
        </w:rPr>
        <w:t>Carito</w:t>
      </w:r>
      <w:r w:rsidR="009E6A3C">
        <w:rPr>
          <w:rFonts w:ascii="Times New Roman" w:hAnsi="Times New Roman" w:cs="Times New Roman"/>
          <w:sz w:val="24"/>
          <w:szCs w:val="24"/>
        </w:rPr>
        <w:t>“</w:t>
      </w:r>
      <w:r w:rsidRPr="00540C21">
        <w:rPr>
          <w:rFonts w:ascii="Times New Roman" w:hAnsi="Times New Roman" w:cs="Times New Roman"/>
          <w:sz w:val="24"/>
          <w:szCs w:val="24"/>
        </w:rPr>
        <w:t xml:space="preserve"> senjorų klubu, organizavome klaipėdiečių senjorų susitikimą su Juodkrantės senjorais</w:t>
      </w:r>
      <w:r w:rsidR="00F03D27" w:rsidRPr="00540C21">
        <w:rPr>
          <w:rFonts w:ascii="Times New Roman" w:hAnsi="Times New Roman" w:cs="Times New Roman"/>
          <w:sz w:val="24"/>
          <w:szCs w:val="24"/>
        </w:rPr>
        <w:t>, viešėjome pas juos.</w:t>
      </w:r>
    </w:p>
    <w:p w14:paraId="5B625E06" w14:textId="04D45106" w:rsidR="004B2A86" w:rsidRPr="00540C21" w:rsidRDefault="00C4404E" w:rsidP="00F106AC">
      <w:pPr>
        <w:pStyle w:val="Sraopastraipa"/>
        <w:numPr>
          <w:ilvl w:val="0"/>
          <w:numId w:val="12"/>
        </w:numPr>
        <w:tabs>
          <w:tab w:val="left" w:pos="851"/>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Bendradarbiaudami su </w:t>
      </w:r>
      <w:r w:rsidR="00190251" w:rsidRPr="00540C21">
        <w:rPr>
          <w:rFonts w:ascii="Times New Roman" w:hAnsi="Times New Roman" w:cs="Times New Roman"/>
          <w:sz w:val="24"/>
          <w:szCs w:val="24"/>
        </w:rPr>
        <w:t>Lietuvos Raudonuoju Kryžiumi</w:t>
      </w:r>
      <w:r w:rsidRPr="00540C21">
        <w:rPr>
          <w:rFonts w:ascii="Times New Roman" w:hAnsi="Times New Roman" w:cs="Times New Roman"/>
          <w:sz w:val="24"/>
          <w:szCs w:val="24"/>
        </w:rPr>
        <w:t>, organiz</w:t>
      </w:r>
      <w:r w:rsidR="00F03D27" w:rsidRPr="00540C21">
        <w:rPr>
          <w:rFonts w:ascii="Times New Roman" w:hAnsi="Times New Roman" w:cs="Times New Roman"/>
          <w:sz w:val="24"/>
          <w:szCs w:val="24"/>
        </w:rPr>
        <w:t>avome</w:t>
      </w:r>
      <w:r w:rsidRPr="00540C21">
        <w:rPr>
          <w:rFonts w:ascii="Times New Roman" w:hAnsi="Times New Roman" w:cs="Times New Roman"/>
          <w:sz w:val="24"/>
          <w:szCs w:val="24"/>
        </w:rPr>
        <w:t xml:space="preserve"> </w:t>
      </w:r>
      <w:r w:rsidR="00190251" w:rsidRPr="00540C21">
        <w:rPr>
          <w:rFonts w:ascii="Times New Roman" w:hAnsi="Times New Roman" w:cs="Times New Roman"/>
          <w:sz w:val="24"/>
          <w:szCs w:val="24"/>
        </w:rPr>
        <w:t>mokymus</w:t>
      </w:r>
      <w:r w:rsidRPr="00540C21">
        <w:rPr>
          <w:rFonts w:ascii="Times New Roman" w:hAnsi="Times New Roman" w:cs="Times New Roman"/>
          <w:sz w:val="24"/>
          <w:szCs w:val="24"/>
        </w:rPr>
        <w:t xml:space="preserve"> ukrainiečiams karo pabėgėliams</w:t>
      </w:r>
      <w:r w:rsidR="00190251" w:rsidRPr="00540C21">
        <w:rPr>
          <w:rFonts w:ascii="Times New Roman" w:hAnsi="Times New Roman" w:cs="Times New Roman"/>
          <w:sz w:val="24"/>
          <w:szCs w:val="24"/>
        </w:rPr>
        <w:t>, dėl galimybės naudotis socialinėmis kortelėmis.</w:t>
      </w:r>
    </w:p>
    <w:p w14:paraId="76FC7FB9" w14:textId="77777777" w:rsidR="008F4884" w:rsidRPr="00540C21" w:rsidRDefault="008F4884" w:rsidP="00F106AC">
      <w:pPr>
        <w:tabs>
          <w:tab w:val="left" w:pos="6096"/>
        </w:tabs>
        <w:spacing w:after="0" w:line="360" w:lineRule="auto"/>
        <w:jc w:val="both"/>
        <w:rPr>
          <w:rFonts w:ascii="Times New Roman" w:hAnsi="Times New Roman" w:cs="Times New Roman"/>
          <w:sz w:val="24"/>
          <w:szCs w:val="24"/>
        </w:rPr>
      </w:pPr>
    </w:p>
    <w:p w14:paraId="61EC19C5" w14:textId="324FB59F" w:rsidR="00406236" w:rsidRPr="00540C21" w:rsidRDefault="00406236" w:rsidP="00F106AC">
      <w:pPr>
        <w:pStyle w:val="Sraopastraipa"/>
        <w:numPr>
          <w:ilvl w:val="0"/>
          <w:numId w:val="11"/>
        </w:numPr>
        <w:tabs>
          <w:tab w:val="left" w:pos="6096"/>
        </w:tabs>
        <w:spacing w:after="0" w:line="360" w:lineRule="auto"/>
        <w:jc w:val="both"/>
        <w:rPr>
          <w:rFonts w:ascii="Times New Roman" w:hAnsi="Times New Roman" w:cs="Times New Roman"/>
          <w:i/>
          <w:iCs/>
          <w:sz w:val="24"/>
          <w:szCs w:val="24"/>
        </w:rPr>
      </w:pPr>
      <w:r w:rsidRPr="00540C21">
        <w:rPr>
          <w:rFonts w:ascii="Times New Roman" w:hAnsi="Times New Roman" w:cs="Times New Roman"/>
          <w:i/>
          <w:iCs/>
          <w:sz w:val="24"/>
          <w:szCs w:val="24"/>
        </w:rPr>
        <w:t>Savanorystė</w:t>
      </w:r>
    </w:p>
    <w:p w14:paraId="1888E1F7" w14:textId="12A18CDC" w:rsidR="008F4884" w:rsidRPr="00540C21" w:rsidRDefault="008F4884" w:rsidP="00F106AC">
      <w:pPr>
        <w:tabs>
          <w:tab w:val="left" w:pos="6096"/>
        </w:tabs>
        <w:spacing w:after="0" w:line="360" w:lineRule="auto"/>
        <w:jc w:val="both"/>
        <w:rPr>
          <w:rFonts w:ascii="Times New Roman" w:hAnsi="Times New Roman" w:cs="Times New Roman"/>
          <w:i/>
          <w:iCs/>
          <w:sz w:val="24"/>
          <w:szCs w:val="24"/>
        </w:rPr>
      </w:pPr>
    </w:p>
    <w:p w14:paraId="200456B1" w14:textId="0942F684" w:rsidR="00406236" w:rsidRPr="00540C21" w:rsidRDefault="008F4884"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hAnsi="Times New Roman" w:cs="Times New Roman"/>
          <w:sz w:val="24"/>
          <w:szCs w:val="24"/>
        </w:rPr>
        <w:t>202</w:t>
      </w:r>
      <w:r w:rsidR="00AF5354" w:rsidRPr="00540C21">
        <w:rPr>
          <w:rFonts w:ascii="Times New Roman" w:hAnsi="Times New Roman" w:cs="Times New Roman"/>
          <w:sz w:val="24"/>
          <w:szCs w:val="24"/>
        </w:rPr>
        <w:t>4</w:t>
      </w:r>
      <w:r w:rsidRPr="00540C21">
        <w:rPr>
          <w:rFonts w:ascii="Times New Roman" w:hAnsi="Times New Roman" w:cs="Times New Roman"/>
          <w:sz w:val="24"/>
          <w:szCs w:val="24"/>
        </w:rPr>
        <w:t xml:space="preserve"> m</w:t>
      </w:r>
      <w:r w:rsidR="009E6A3C">
        <w:rPr>
          <w:rFonts w:ascii="Times New Roman" w:hAnsi="Times New Roman" w:cs="Times New Roman"/>
          <w:sz w:val="24"/>
          <w:szCs w:val="24"/>
        </w:rPr>
        <w:t>.</w:t>
      </w:r>
      <w:r w:rsidRPr="00540C21">
        <w:rPr>
          <w:rFonts w:ascii="Times New Roman" w:hAnsi="Times New Roman" w:cs="Times New Roman"/>
          <w:sz w:val="24"/>
          <w:szCs w:val="24"/>
        </w:rPr>
        <w:t xml:space="preserve"> didelį dėmesį kreipėme </w:t>
      </w:r>
      <w:r w:rsidR="009E6A3C">
        <w:rPr>
          <w:rFonts w:ascii="Times New Roman" w:hAnsi="Times New Roman" w:cs="Times New Roman"/>
          <w:sz w:val="24"/>
          <w:szCs w:val="24"/>
        </w:rPr>
        <w:t xml:space="preserve">skatindami </w:t>
      </w:r>
      <w:r w:rsidRPr="00540C21">
        <w:rPr>
          <w:rFonts w:ascii="Times New Roman" w:hAnsi="Times New Roman" w:cs="Times New Roman"/>
          <w:sz w:val="24"/>
          <w:szCs w:val="24"/>
        </w:rPr>
        <w:t>savanorišk</w:t>
      </w:r>
      <w:r w:rsidR="009E6A3C">
        <w:rPr>
          <w:rFonts w:ascii="Times New Roman" w:hAnsi="Times New Roman" w:cs="Times New Roman"/>
          <w:sz w:val="24"/>
          <w:szCs w:val="24"/>
        </w:rPr>
        <w:t>ą</w:t>
      </w:r>
      <w:r w:rsidRPr="00540C21">
        <w:rPr>
          <w:rFonts w:ascii="Times New Roman" w:hAnsi="Times New Roman" w:cs="Times New Roman"/>
          <w:sz w:val="24"/>
          <w:szCs w:val="24"/>
        </w:rPr>
        <w:t xml:space="preserve"> veikl</w:t>
      </w:r>
      <w:r w:rsidR="009E6A3C">
        <w:rPr>
          <w:rFonts w:ascii="Times New Roman" w:hAnsi="Times New Roman" w:cs="Times New Roman"/>
          <w:sz w:val="24"/>
          <w:szCs w:val="24"/>
        </w:rPr>
        <w:t>ą</w:t>
      </w:r>
      <w:r w:rsidR="00EF6473" w:rsidRPr="00540C21">
        <w:rPr>
          <w:rFonts w:ascii="Times New Roman" w:hAnsi="Times New Roman" w:cs="Times New Roman"/>
          <w:sz w:val="24"/>
          <w:szCs w:val="24"/>
        </w:rPr>
        <w:t xml:space="preserve"> Neringoje. </w:t>
      </w:r>
      <w:r w:rsidR="00AF5354" w:rsidRPr="00540C21">
        <w:rPr>
          <w:rFonts w:ascii="Times New Roman" w:hAnsi="Times New Roman" w:cs="Times New Roman"/>
          <w:sz w:val="24"/>
          <w:szCs w:val="24"/>
        </w:rPr>
        <w:t>Jau antr</w:t>
      </w:r>
      <w:r w:rsidR="009E6A3C">
        <w:rPr>
          <w:rFonts w:ascii="Times New Roman" w:hAnsi="Times New Roman" w:cs="Times New Roman"/>
          <w:sz w:val="24"/>
          <w:szCs w:val="24"/>
        </w:rPr>
        <w:t>us</w:t>
      </w:r>
      <w:r w:rsidR="00AF5354" w:rsidRPr="00540C21">
        <w:rPr>
          <w:rFonts w:ascii="Times New Roman" w:hAnsi="Times New Roman" w:cs="Times New Roman"/>
          <w:sz w:val="24"/>
          <w:szCs w:val="24"/>
        </w:rPr>
        <w:t xml:space="preserve"> met</w:t>
      </w:r>
      <w:r w:rsidR="009E6A3C">
        <w:rPr>
          <w:rFonts w:ascii="Times New Roman" w:hAnsi="Times New Roman" w:cs="Times New Roman"/>
          <w:sz w:val="24"/>
          <w:szCs w:val="24"/>
        </w:rPr>
        <w:t>us</w:t>
      </w:r>
      <w:r w:rsidR="00AF5354" w:rsidRPr="00540C21">
        <w:rPr>
          <w:rFonts w:ascii="Times New Roman" w:hAnsi="Times New Roman" w:cs="Times New Roman"/>
          <w:sz w:val="24"/>
          <w:szCs w:val="24"/>
        </w:rPr>
        <w:t xml:space="preserve"> </w:t>
      </w:r>
      <w:r w:rsidR="009E6A3C" w:rsidRPr="00540C21">
        <w:rPr>
          <w:rFonts w:ascii="Times New Roman" w:hAnsi="Times New Roman" w:cs="Times New Roman"/>
          <w:sz w:val="24"/>
          <w:szCs w:val="24"/>
        </w:rPr>
        <w:t xml:space="preserve">kasdien </w:t>
      </w:r>
      <w:r w:rsidR="00AF5354" w:rsidRPr="00540C21">
        <w:rPr>
          <w:rFonts w:ascii="Times New Roman" w:hAnsi="Times New Roman" w:cs="Times New Roman"/>
          <w:sz w:val="24"/>
          <w:szCs w:val="24"/>
        </w:rPr>
        <w:t>s</w:t>
      </w:r>
      <w:r w:rsidR="00DA2AF0" w:rsidRPr="00540C21">
        <w:rPr>
          <w:rFonts w:ascii="Times New Roman" w:hAnsi="Times New Roman" w:cs="Times New Roman"/>
          <w:sz w:val="24"/>
          <w:szCs w:val="24"/>
        </w:rPr>
        <w:t>avanoriškai nemokamų laikraščių dalijimą Neringos gyventojams organizuoja Nidos senjorė</w:t>
      </w:r>
      <w:r w:rsidR="00A542AF" w:rsidRPr="00540C21">
        <w:rPr>
          <w:rFonts w:ascii="Times New Roman" w:hAnsi="Times New Roman" w:cs="Times New Roman"/>
          <w:sz w:val="24"/>
          <w:szCs w:val="24"/>
        </w:rPr>
        <w:t xml:space="preserve">. </w:t>
      </w:r>
      <w:r w:rsidR="00E21BCE" w:rsidRPr="00540C21">
        <w:rPr>
          <w:rStyle w:val="d2edcug0"/>
          <w:rFonts w:ascii="Times New Roman" w:hAnsi="Times New Roman" w:cs="Times New Roman"/>
          <w:sz w:val="24"/>
          <w:szCs w:val="24"/>
        </w:rPr>
        <w:t>Ji kasdien</w:t>
      </w:r>
      <w:r w:rsidR="009E6A3C">
        <w:rPr>
          <w:rStyle w:val="d2edcug0"/>
          <w:rFonts w:ascii="Times New Roman" w:hAnsi="Times New Roman" w:cs="Times New Roman"/>
          <w:sz w:val="24"/>
          <w:szCs w:val="24"/>
        </w:rPr>
        <w:t xml:space="preserve"> –</w:t>
      </w:r>
      <w:r w:rsidR="00E21BCE" w:rsidRPr="00540C21">
        <w:rPr>
          <w:rStyle w:val="d2edcug0"/>
          <w:rFonts w:ascii="Times New Roman" w:hAnsi="Times New Roman" w:cs="Times New Roman"/>
          <w:sz w:val="24"/>
          <w:szCs w:val="24"/>
        </w:rPr>
        <w:t xml:space="preserve"> nuo antradienio iki penktadienio</w:t>
      </w:r>
      <w:r w:rsidR="009E6A3C">
        <w:rPr>
          <w:rStyle w:val="d2edcug0"/>
          <w:rFonts w:ascii="Times New Roman" w:hAnsi="Times New Roman" w:cs="Times New Roman"/>
          <w:sz w:val="24"/>
          <w:szCs w:val="24"/>
        </w:rPr>
        <w:t xml:space="preserve"> –</w:t>
      </w:r>
      <w:r w:rsidR="00E21BCE" w:rsidRPr="00540C21">
        <w:rPr>
          <w:rStyle w:val="d2edcug0"/>
          <w:rFonts w:ascii="Times New Roman" w:hAnsi="Times New Roman" w:cs="Times New Roman"/>
          <w:sz w:val="24"/>
          <w:szCs w:val="24"/>
        </w:rPr>
        <w:t xml:space="preserve"> rūpestingai priima laikraščius, tvarkingai sudeda juos į šalia Centro stovinčią spintelę, kad </w:t>
      </w:r>
      <w:r w:rsidR="009E6A3C" w:rsidRPr="00540C21">
        <w:rPr>
          <w:rStyle w:val="d2edcug0"/>
          <w:rFonts w:ascii="Times New Roman" w:hAnsi="Times New Roman" w:cs="Times New Roman"/>
          <w:sz w:val="24"/>
          <w:szCs w:val="24"/>
        </w:rPr>
        <w:t xml:space="preserve">vėliau </w:t>
      </w:r>
      <w:r w:rsidR="00E21BCE" w:rsidRPr="00540C21">
        <w:rPr>
          <w:rStyle w:val="d2edcug0"/>
          <w:rFonts w:ascii="Times New Roman" w:hAnsi="Times New Roman" w:cs="Times New Roman"/>
          <w:sz w:val="24"/>
          <w:szCs w:val="24"/>
        </w:rPr>
        <w:t xml:space="preserve">atvykę </w:t>
      </w:r>
      <w:r w:rsidR="009E6A3C" w:rsidRPr="00540C21">
        <w:rPr>
          <w:rStyle w:val="d2edcug0"/>
          <w:rFonts w:ascii="Times New Roman" w:hAnsi="Times New Roman" w:cs="Times New Roman"/>
          <w:sz w:val="24"/>
          <w:szCs w:val="24"/>
        </w:rPr>
        <w:t xml:space="preserve">žmonės </w:t>
      </w:r>
      <w:r w:rsidR="00E21BCE" w:rsidRPr="00540C21">
        <w:rPr>
          <w:rStyle w:val="d2edcug0"/>
          <w:rFonts w:ascii="Times New Roman" w:hAnsi="Times New Roman" w:cs="Times New Roman"/>
          <w:sz w:val="24"/>
          <w:szCs w:val="24"/>
        </w:rPr>
        <w:t xml:space="preserve">galėtų juos pasiimti iš spintelės. </w:t>
      </w:r>
    </w:p>
    <w:p w14:paraId="2869EE1C" w14:textId="5B1877FC" w:rsidR="00FA0D4D" w:rsidRPr="00540C21" w:rsidRDefault="00FA0D4D" w:rsidP="00F106AC">
      <w:pPr>
        <w:tabs>
          <w:tab w:val="left" w:pos="6096"/>
        </w:tabs>
        <w:spacing w:after="0" w:line="360" w:lineRule="auto"/>
        <w:ind w:firstLine="567"/>
        <w:jc w:val="both"/>
        <w:rPr>
          <w:rFonts w:ascii="Times New Roman" w:eastAsia="Calibri" w:hAnsi="Times New Roman" w:cs="Times New Roman"/>
          <w:iCs/>
          <w:sz w:val="24"/>
          <w:szCs w:val="24"/>
        </w:rPr>
      </w:pPr>
      <w:r w:rsidRPr="00540C21">
        <w:rPr>
          <w:rFonts w:ascii="Times New Roman" w:hAnsi="Times New Roman" w:cs="Times New Roman"/>
          <w:sz w:val="24"/>
          <w:szCs w:val="24"/>
        </w:rPr>
        <w:t xml:space="preserve">Džiaugiamės, kad </w:t>
      </w:r>
      <w:r w:rsidR="009E6A3C" w:rsidRPr="00540C21">
        <w:rPr>
          <w:rFonts w:ascii="Times New Roman" w:hAnsi="Times New Roman" w:cs="Times New Roman"/>
          <w:sz w:val="24"/>
          <w:szCs w:val="24"/>
        </w:rPr>
        <w:t xml:space="preserve">Juodkrantėje </w:t>
      </w:r>
      <w:r w:rsidRPr="00540C21">
        <w:rPr>
          <w:rFonts w:ascii="Times New Roman" w:hAnsi="Times New Roman" w:cs="Times New Roman"/>
          <w:sz w:val="24"/>
          <w:szCs w:val="24"/>
        </w:rPr>
        <w:t>prigijo</w:t>
      </w:r>
      <w:r w:rsidR="009E6A3C" w:rsidRPr="009E6A3C">
        <w:rPr>
          <w:rFonts w:ascii="Times New Roman" w:hAnsi="Times New Roman" w:cs="Times New Roman"/>
          <w:sz w:val="24"/>
          <w:szCs w:val="24"/>
        </w:rPr>
        <w:t xml:space="preserve"> </w:t>
      </w:r>
      <w:r w:rsidR="009E6A3C" w:rsidRPr="00540C21">
        <w:rPr>
          <w:rFonts w:ascii="Times New Roman" w:hAnsi="Times New Roman" w:cs="Times New Roman"/>
          <w:sz w:val="24"/>
          <w:szCs w:val="24"/>
        </w:rPr>
        <w:t>savanoriška veikla</w:t>
      </w:r>
      <w:r w:rsidRPr="00540C21">
        <w:rPr>
          <w:rFonts w:ascii="Times New Roman" w:hAnsi="Times New Roman" w:cs="Times New Roman"/>
          <w:sz w:val="24"/>
          <w:szCs w:val="24"/>
        </w:rPr>
        <w:t xml:space="preserve">. </w:t>
      </w:r>
      <w:r w:rsidR="00AA15BD">
        <w:rPr>
          <w:rFonts w:ascii="Times New Roman" w:hAnsi="Times New Roman" w:cs="Times New Roman"/>
          <w:sz w:val="24"/>
          <w:szCs w:val="24"/>
        </w:rPr>
        <w:t>Atlikdamas p</w:t>
      </w:r>
      <w:r w:rsidRPr="00540C21">
        <w:rPr>
          <w:rFonts w:ascii="Times New Roman" w:eastAsia="Calibri" w:hAnsi="Times New Roman" w:cs="Times New Roman"/>
          <w:iCs/>
          <w:sz w:val="24"/>
          <w:szCs w:val="24"/>
        </w:rPr>
        <w:t>agalbini</w:t>
      </w:r>
      <w:r w:rsidR="00AA15BD">
        <w:rPr>
          <w:rFonts w:ascii="Times New Roman" w:eastAsia="Calibri" w:hAnsi="Times New Roman" w:cs="Times New Roman"/>
          <w:iCs/>
          <w:sz w:val="24"/>
          <w:szCs w:val="24"/>
        </w:rPr>
        <w:t>u</w:t>
      </w:r>
      <w:r w:rsidRPr="00540C21">
        <w:rPr>
          <w:rFonts w:ascii="Times New Roman" w:eastAsia="Calibri" w:hAnsi="Times New Roman" w:cs="Times New Roman"/>
          <w:iCs/>
          <w:sz w:val="24"/>
          <w:szCs w:val="24"/>
        </w:rPr>
        <w:t>s darb</w:t>
      </w:r>
      <w:r w:rsidR="00AA15BD">
        <w:rPr>
          <w:rFonts w:ascii="Times New Roman" w:eastAsia="Calibri" w:hAnsi="Times New Roman" w:cs="Times New Roman"/>
          <w:iCs/>
          <w:sz w:val="24"/>
          <w:szCs w:val="24"/>
        </w:rPr>
        <w:t>u</w:t>
      </w:r>
      <w:r w:rsidRPr="00540C21">
        <w:rPr>
          <w:rFonts w:ascii="Times New Roman" w:eastAsia="Calibri" w:hAnsi="Times New Roman" w:cs="Times New Roman"/>
          <w:iCs/>
          <w:sz w:val="24"/>
          <w:szCs w:val="24"/>
        </w:rPr>
        <w:t xml:space="preserve">s teikiant socialines laikino pobūdžio paslaugas asmenims su sunkia negalia ir vienišiems pagyvenusiems ar neįgaliems asmenims Juodkrantėje, </w:t>
      </w:r>
      <w:r w:rsidR="00AF5354" w:rsidRPr="00540C21">
        <w:rPr>
          <w:rFonts w:ascii="Times New Roman" w:eastAsia="Calibri" w:hAnsi="Times New Roman" w:cs="Times New Roman"/>
          <w:iCs/>
          <w:sz w:val="24"/>
          <w:szCs w:val="24"/>
        </w:rPr>
        <w:t xml:space="preserve">kelerius metus iš eilės </w:t>
      </w:r>
      <w:r w:rsidRPr="00540C21">
        <w:rPr>
          <w:rFonts w:ascii="Times New Roman" w:eastAsia="Calibri" w:hAnsi="Times New Roman" w:cs="Times New Roman"/>
          <w:iCs/>
          <w:sz w:val="24"/>
          <w:szCs w:val="24"/>
        </w:rPr>
        <w:t>talkin</w:t>
      </w:r>
      <w:r w:rsidR="00AF5354" w:rsidRPr="00540C21">
        <w:rPr>
          <w:rFonts w:ascii="Times New Roman" w:eastAsia="Calibri" w:hAnsi="Times New Roman" w:cs="Times New Roman"/>
          <w:iCs/>
          <w:sz w:val="24"/>
          <w:szCs w:val="24"/>
        </w:rPr>
        <w:t>o</w:t>
      </w:r>
      <w:r w:rsidRPr="00540C21">
        <w:rPr>
          <w:rFonts w:ascii="Times New Roman" w:eastAsia="Calibri" w:hAnsi="Times New Roman" w:cs="Times New Roman"/>
          <w:iCs/>
          <w:sz w:val="24"/>
          <w:szCs w:val="24"/>
        </w:rPr>
        <w:t xml:space="preserve"> savanoris </w:t>
      </w:r>
      <w:r w:rsidR="00A542AF" w:rsidRPr="00540C21">
        <w:rPr>
          <w:rFonts w:ascii="Times New Roman" w:eastAsia="Calibri" w:hAnsi="Times New Roman" w:cs="Times New Roman"/>
          <w:iCs/>
          <w:sz w:val="24"/>
          <w:szCs w:val="24"/>
        </w:rPr>
        <w:t>vaikinas</w:t>
      </w:r>
      <w:r w:rsidRPr="00540C21">
        <w:rPr>
          <w:rFonts w:ascii="Times New Roman" w:eastAsia="Calibri" w:hAnsi="Times New Roman" w:cs="Times New Roman"/>
          <w:iCs/>
          <w:sz w:val="24"/>
          <w:szCs w:val="24"/>
        </w:rPr>
        <w:t xml:space="preserve">. </w:t>
      </w:r>
      <w:r w:rsidR="00AF5354" w:rsidRPr="00540C21">
        <w:rPr>
          <w:rFonts w:ascii="Times New Roman" w:eastAsia="Calibri" w:hAnsi="Times New Roman" w:cs="Times New Roman"/>
          <w:iCs/>
          <w:sz w:val="24"/>
          <w:szCs w:val="24"/>
        </w:rPr>
        <w:t>2024 m</w:t>
      </w:r>
      <w:r w:rsidR="00AA15BD">
        <w:rPr>
          <w:rFonts w:ascii="Times New Roman" w:eastAsia="Calibri" w:hAnsi="Times New Roman" w:cs="Times New Roman"/>
          <w:iCs/>
          <w:sz w:val="24"/>
          <w:szCs w:val="24"/>
        </w:rPr>
        <w:t>.</w:t>
      </w:r>
      <w:r w:rsidR="00AF5354" w:rsidRPr="00540C21">
        <w:rPr>
          <w:rFonts w:ascii="Times New Roman" w:eastAsia="Calibri" w:hAnsi="Times New Roman" w:cs="Times New Roman"/>
          <w:iCs/>
          <w:sz w:val="24"/>
          <w:szCs w:val="24"/>
        </w:rPr>
        <w:t xml:space="preserve"> ši graži bendrystė nutrūko dėl vaikinuko persikėlimo gyventi į kitą miestą. Tačiau 2024 m</w:t>
      </w:r>
      <w:r w:rsidR="00AA15BD">
        <w:rPr>
          <w:rFonts w:ascii="Times New Roman" w:eastAsia="Calibri" w:hAnsi="Times New Roman" w:cs="Times New Roman"/>
          <w:iCs/>
          <w:sz w:val="24"/>
          <w:szCs w:val="24"/>
        </w:rPr>
        <w:t>.</w:t>
      </w:r>
      <w:r w:rsidR="00AF5354" w:rsidRPr="00540C21">
        <w:rPr>
          <w:rFonts w:ascii="Times New Roman" w:eastAsia="Calibri" w:hAnsi="Times New Roman" w:cs="Times New Roman"/>
          <w:iCs/>
          <w:sz w:val="24"/>
          <w:szCs w:val="24"/>
        </w:rPr>
        <w:t xml:space="preserve"> šiuos laikino pobūdžio darbus Juodkrantėje sutiko atlikti Centre vairuotoju dirbantis jaunuolis. </w:t>
      </w:r>
    </w:p>
    <w:p w14:paraId="70CC7EE0" w14:textId="6551AE0A" w:rsidR="00A052C2" w:rsidRPr="00540C21" w:rsidRDefault="00FA0D4D" w:rsidP="00F106AC">
      <w:pPr>
        <w:tabs>
          <w:tab w:val="left" w:pos="6096"/>
        </w:tabs>
        <w:spacing w:after="0" w:line="360" w:lineRule="auto"/>
        <w:ind w:firstLine="567"/>
        <w:jc w:val="both"/>
        <w:rPr>
          <w:rFonts w:ascii="Times New Roman" w:eastAsia="Calibri" w:hAnsi="Times New Roman" w:cs="Times New Roman"/>
          <w:iCs/>
          <w:sz w:val="24"/>
          <w:szCs w:val="24"/>
        </w:rPr>
      </w:pPr>
      <w:r w:rsidRPr="00540C21">
        <w:rPr>
          <w:rFonts w:ascii="Times New Roman" w:eastAsia="Calibri" w:hAnsi="Times New Roman" w:cs="Times New Roman"/>
          <w:iCs/>
          <w:sz w:val="24"/>
          <w:szCs w:val="24"/>
        </w:rPr>
        <w:t xml:space="preserve">Juodkrantės gyventojai </w:t>
      </w:r>
      <w:r w:rsidR="00A052C2" w:rsidRPr="00540C21">
        <w:rPr>
          <w:rFonts w:ascii="Times New Roman" w:eastAsia="Calibri" w:hAnsi="Times New Roman" w:cs="Times New Roman"/>
          <w:iCs/>
          <w:sz w:val="24"/>
          <w:szCs w:val="24"/>
        </w:rPr>
        <w:t>nuolat</w:t>
      </w:r>
      <w:r w:rsidRPr="00540C21">
        <w:rPr>
          <w:rFonts w:ascii="Times New Roman" w:eastAsia="Calibri" w:hAnsi="Times New Roman" w:cs="Times New Roman"/>
          <w:iCs/>
          <w:sz w:val="24"/>
          <w:szCs w:val="24"/>
        </w:rPr>
        <w:t xml:space="preserve"> buvo lepinami nemokamomis kirpėjų paslaugomis. </w:t>
      </w:r>
      <w:r w:rsidR="00A052C2" w:rsidRPr="00540C21">
        <w:rPr>
          <w:rFonts w:ascii="Times New Roman" w:eastAsia="Calibri" w:hAnsi="Times New Roman" w:cs="Times New Roman"/>
          <w:iCs/>
          <w:sz w:val="24"/>
          <w:szCs w:val="24"/>
        </w:rPr>
        <w:t>2024 m</w:t>
      </w:r>
      <w:r w:rsidR="00AA15BD">
        <w:rPr>
          <w:rFonts w:ascii="Times New Roman" w:eastAsia="Calibri" w:hAnsi="Times New Roman" w:cs="Times New Roman"/>
          <w:iCs/>
          <w:sz w:val="24"/>
          <w:szCs w:val="24"/>
        </w:rPr>
        <w:t>.</w:t>
      </w:r>
      <w:r w:rsidR="00A052C2" w:rsidRPr="00540C21">
        <w:rPr>
          <w:rFonts w:ascii="Times New Roman" w:eastAsia="Calibri" w:hAnsi="Times New Roman" w:cs="Times New Roman"/>
          <w:iCs/>
          <w:sz w:val="24"/>
          <w:szCs w:val="24"/>
        </w:rPr>
        <w:t xml:space="preserve"> s</w:t>
      </w:r>
      <w:r w:rsidRPr="00540C21">
        <w:rPr>
          <w:rFonts w:ascii="Times New Roman" w:eastAsia="Calibri" w:hAnsi="Times New Roman" w:cs="Times New Roman"/>
          <w:iCs/>
          <w:sz w:val="24"/>
          <w:szCs w:val="24"/>
        </w:rPr>
        <w:t xml:space="preserve">avanoriškai apkirpti sunkiau judančius vyresnio amžiaus juodkrantiškius padėjo </w:t>
      </w:r>
      <w:r w:rsidR="00A052C2" w:rsidRPr="00540C21">
        <w:rPr>
          <w:rFonts w:ascii="Times New Roman" w:eastAsia="Calibri" w:hAnsi="Times New Roman" w:cs="Times New Roman"/>
          <w:iCs/>
          <w:sz w:val="24"/>
          <w:szCs w:val="24"/>
        </w:rPr>
        <w:t>specialistė atviram darbui su jaunimu, anksčiau dirbusi kirpėja</w:t>
      </w:r>
      <w:r w:rsidR="00A542AF" w:rsidRPr="00540C21">
        <w:rPr>
          <w:rFonts w:ascii="Times New Roman" w:eastAsia="Calibri" w:hAnsi="Times New Roman" w:cs="Times New Roman"/>
          <w:iCs/>
          <w:sz w:val="24"/>
          <w:szCs w:val="24"/>
        </w:rPr>
        <w:t>.</w:t>
      </w:r>
      <w:r w:rsidR="007342BE" w:rsidRPr="00540C21">
        <w:rPr>
          <w:rFonts w:ascii="Times New Roman" w:eastAsia="Calibri" w:hAnsi="Times New Roman" w:cs="Times New Roman"/>
          <w:iCs/>
          <w:sz w:val="24"/>
          <w:szCs w:val="24"/>
        </w:rPr>
        <w:t xml:space="preserve"> </w:t>
      </w:r>
      <w:r w:rsidR="005E7BAE" w:rsidRPr="00540C21">
        <w:rPr>
          <w:rFonts w:ascii="Times New Roman" w:eastAsia="Calibri" w:hAnsi="Times New Roman" w:cs="Times New Roman"/>
          <w:iCs/>
          <w:sz w:val="24"/>
          <w:szCs w:val="24"/>
        </w:rPr>
        <w:t>Nemokamas grožio paslaugas gavo net 14 juodkrantiškių.</w:t>
      </w:r>
    </w:p>
    <w:p w14:paraId="55897D16" w14:textId="3D6C6009" w:rsidR="00AF12AA" w:rsidRPr="00540C21" w:rsidRDefault="00A052C2" w:rsidP="00F106AC">
      <w:pPr>
        <w:tabs>
          <w:tab w:val="left" w:pos="6096"/>
        </w:tabs>
        <w:spacing w:after="0" w:line="360" w:lineRule="auto"/>
        <w:ind w:firstLine="567"/>
        <w:jc w:val="both"/>
        <w:rPr>
          <w:rFonts w:ascii="Times New Roman" w:eastAsia="Calibri" w:hAnsi="Times New Roman" w:cs="Times New Roman"/>
          <w:iCs/>
          <w:sz w:val="24"/>
          <w:szCs w:val="24"/>
        </w:rPr>
      </w:pPr>
      <w:r w:rsidRPr="00540C21">
        <w:rPr>
          <w:rFonts w:ascii="Times New Roman" w:eastAsia="Calibri" w:hAnsi="Times New Roman" w:cs="Times New Roman"/>
          <w:iCs/>
          <w:sz w:val="24"/>
          <w:szCs w:val="24"/>
        </w:rPr>
        <w:lastRenderedPageBreak/>
        <w:t>Juodkrantėje masažo paslaugas gyventojams ir svečiams pradėjo teikti diplomuota masažo meistrė. Per 2024 metus neatlygintinai masažo paslaug</w:t>
      </w:r>
      <w:r w:rsidR="00AA15BD">
        <w:rPr>
          <w:rFonts w:ascii="Times New Roman" w:eastAsia="Calibri" w:hAnsi="Times New Roman" w:cs="Times New Roman"/>
          <w:iCs/>
          <w:sz w:val="24"/>
          <w:szCs w:val="24"/>
        </w:rPr>
        <w:t>a</w:t>
      </w:r>
      <w:r w:rsidRPr="00540C21">
        <w:rPr>
          <w:rFonts w:ascii="Times New Roman" w:eastAsia="Calibri" w:hAnsi="Times New Roman" w:cs="Times New Roman"/>
          <w:iCs/>
          <w:sz w:val="24"/>
          <w:szCs w:val="24"/>
        </w:rPr>
        <w:t xml:space="preserve"> suteik</w:t>
      </w:r>
      <w:r w:rsidR="00AA15BD">
        <w:rPr>
          <w:rFonts w:ascii="Times New Roman" w:eastAsia="Calibri" w:hAnsi="Times New Roman" w:cs="Times New Roman"/>
          <w:iCs/>
          <w:sz w:val="24"/>
          <w:szCs w:val="24"/>
        </w:rPr>
        <w:t>ta</w:t>
      </w:r>
      <w:r w:rsidRPr="00540C21">
        <w:rPr>
          <w:rFonts w:ascii="Times New Roman" w:eastAsia="Calibri" w:hAnsi="Times New Roman" w:cs="Times New Roman"/>
          <w:iCs/>
          <w:sz w:val="24"/>
          <w:szCs w:val="24"/>
        </w:rPr>
        <w:t xml:space="preserve"> net 10 juodkrantiškių senjorų, gaunančių pagalbos į namus paslaugas.</w:t>
      </w:r>
    </w:p>
    <w:p w14:paraId="22F69E19" w14:textId="15CD12B3" w:rsidR="00525E73" w:rsidRPr="00540C21" w:rsidRDefault="00AF12AA" w:rsidP="00F106AC">
      <w:pPr>
        <w:tabs>
          <w:tab w:val="left" w:pos="6096"/>
        </w:tabs>
        <w:spacing w:after="0" w:line="360" w:lineRule="auto"/>
        <w:ind w:firstLine="567"/>
        <w:jc w:val="both"/>
        <w:rPr>
          <w:rFonts w:ascii="Times New Roman" w:eastAsia="Calibri" w:hAnsi="Times New Roman" w:cs="Times New Roman"/>
          <w:iCs/>
          <w:sz w:val="24"/>
          <w:szCs w:val="24"/>
        </w:rPr>
      </w:pPr>
      <w:r w:rsidRPr="00540C21">
        <w:rPr>
          <w:rFonts w:ascii="Times New Roman" w:eastAsia="Calibri" w:hAnsi="Times New Roman" w:cs="Times New Roman"/>
          <w:iCs/>
          <w:sz w:val="24"/>
          <w:szCs w:val="24"/>
        </w:rPr>
        <w:t>2024 m</w:t>
      </w:r>
      <w:r w:rsidR="00AA15BD">
        <w:rPr>
          <w:rFonts w:ascii="Times New Roman" w:eastAsia="Calibri" w:hAnsi="Times New Roman" w:cs="Times New Roman"/>
          <w:iCs/>
          <w:sz w:val="24"/>
          <w:szCs w:val="24"/>
        </w:rPr>
        <w:t>.</w:t>
      </w:r>
      <w:r w:rsidRPr="00540C21">
        <w:rPr>
          <w:rFonts w:ascii="Times New Roman" w:eastAsia="Calibri" w:hAnsi="Times New Roman" w:cs="Times New Roman"/>
          <w:iCs/>
          <w:sz w:val="24"/>
          <w:szCs w:val="24"/>
        </w:rPr>
        <w:t xml:space="preserve"> Nidos gyventojas E. Dargis dovanojo senjorams, sulaukusiems 75 metų ir daugiau, po pilną stiklainį Nidos gėlynuose ir pievose surinkto bičių medaus. Šią dovaną, kartu su kitomis dovanėlėmis, prieškalėdini</w:t>
      </w:r>
      <w:r w:rsidR="00AA15BD">
        <w:rPr>
          <w:rFonts w:ascii="Times New Roman" w:eastAsia="Calibri" w:hAnsi="Times New Roman" w:cs="Times New Roman"/>
          <w:iCs/>
          <w:sz w:val="24"/>
          <w:szCs w:val="24"/>
        </w:rPr>
        <w:t>u</w:t>
      </w:r>
      <w:r w:rsidRPr="00540C21">
        <w:rPr>
          <w:rFonts w:ascii="Times New Roman" w:eastAsia="Calibri" w:hAnsi="Times New Roman" w:cs="Times New Roman"/>
          <w:iCs/>
          <w:sz w:val="24"/>
          <w:szCs w:val="24"/>
        </w:rPr>
        <w:t xml:space="preserve"> laikotarp</w:t>
      </w:r>
      <w:r w:rsidR="00AA15BD">
        <w:rPr>
          <w:rFonts w:ascii="Times New Roman" w:eastAsia="Calibri" w:hAnsi="Times New Roman" w:cs="Times New Roman"/>
          <w:iCs/>
          <w:sz w:val="24"/>
          <w:szCs w:val="24"/>
        </w:rPr>
        <w:t>iu</w:t>
      </w:r>
      <w:r w:rsidRPr="00540C21">
        <w:rPr>
          <w:rFonts w:ascii="Times New Roman" w:eastAsia="Calibri" w:hAnsi="Times New Roman" w:cs="Times New Roman"/>
          <w:iCs/>
          <w:sz w:val="24"/>
          <w:szCs w:val="24"/>
        </w:rPr>
        <w:t xml:space="preserve"> </w:t>
      </w:r>
      <w:r w:rsidR="00AA15BD" w:rsidRPr="00540C21">
        <w:rPr>
          <w:rFonts w:ascii="Times New Roman" w:eastAsia="Calibri" w:hAnsi="Times New Roman" w:cs="Times New Roman"/>
          <w:iCs/>
          <w:sz w:val="24"/>
          <w:szCs w:val="24"/>
        </w:rPr>
        <w:t xml:space="preserve">išnešiojome </w:t>
      </w:r>
      <w:r w:rsidRPr="00540C21">
        <w:rPr>
          <w:rFonts w:ascii="Times New Roman" w:eastAsia="Calibri" w:hAnsi="Times New Roman" w:cs="Times New Roman"/>
          <w:iCs/>
          <w:sz w:val="24"/>
          <w:szCs w:val="24"/>
        </w:rPr>
        <w:t xml:space="preserve">į namus senjorams, sulaukusiems 75 metų ir daugiau. </w:t>
      </w:r>
      <w:r w:rsidR="00AA15BD">
        <w:rPr>
          <w:rFonts w:ascii="Times New Roman" w:eastAsia="Calibri" w:hAnsi="Times New Roman" w:cs="Times New Roman"/>
          <w:iCs/>
          <w:sz w:val="24"/>
          <w:szCs w:val="24"/>
        </w:rPr>
        <w:t>Iš vi</w:t>
      </w:r>
      <w:r w:rsidRPr="00540C21">
        <w:rPr>
          <w:rFonts w:ascii="Times New Roman" w:eastAsia="Calibri" w:hAnsi="Times New Roman" w:cs="Times New Roman"/>
          <w:iCs/>
          <w:sz w:val="24"/>
          <w:szCs w:val="24"/>
        </w:rPr>
        <w:t>so buvo išdalinta net 210 dovanėlių.</w:t>
      </w:r>
    </w:p>
    <w:p w14:paraId="2065F759" w14:textId="234AEF57" w:rsidR="00FB58B1" w:rsidRPr="00540C21" w:rsidRDefault="00FB58B1" w:rsidP="00F106AC">
      <w:pPr>
        <w:tabs>
          <w:tab w:val="left" w:pos="6096"/>
        </w:tabs>
        <w:spacing w:after="0" w:line="360" w:lineRule="auto"/>
        <w:ind w:firstLine="567"/>
        <w:jc w:val="both"/>
        <w:rPr>
          <w:rFonts w:ascii="Times New Roman" w:hAnsi="Times New Roman" w:cs="Times New Roman"/>
          <w:sz w:val="24"/>
          <w:szCs w:val="24"/>
        </w:rPr>
      </w:pPr>
    </w:p>
    <w:p w14:paraId="683F657F" w14:textId="18D97C7B" w:rsidR="001C5ABF" w:rsidRPr="00540C21" w:rsidRDefault="00D044F8" w:rsidP="00F106AC">
      <w:pPr>
        <w:pStyle w:val="Sraopastraipa"/>
        <w:numPr>
          <w:ilvl w:val="1"/>
          <w:numId w:val="2"/>
        </w:numPr>
        <w:tabs>
          <w:tab w:val="left" w:pos="426"/>
          <w:tab w:val="left" w:pos="6096"/>
        </w:tabs>
        <w:spacing w:after="0" w:line="360" w:lineRule="auto"/>
        <w:ind w:left="567" w:hanging="567"/>
        <w:rPr>
          <w:rFonts w:ascii="Times New Roman" w:hAnsi="Times New Roman" w:cs="Times New Roman"/>
          <w:sz w:val="24"/>
          <w:szCs w:val="24"/>
        </w:rPr>
      </w:pPr>
      <w:r w:rsidRPr="00540C21">
        <w:rPr>
          <w:rFonts w:ascii="Times New Roman" w:hAnsi="Times New Roman" w:cs="Times New Roman"/>
          <w:sz w:val="24"/>
          <w:szCs w:val="24"/>
        </w:rPr>
        <w:t xml:space="preserve"> </w:t>
      </w:r>
      <w:r w:rsidR="00E41677" w:rsidRPr="00540C21">
        <w:rPr>
          <w:rFonts w:ascii="Times New Roman" w:hAnsi="Times New Roman" w:cs="Times New Roman"/>
          <w:b/>
          <w:sz w:val="24"/>
          <w:szCs w:val="24"/>
        </w:rPr>
        <w:t>Asmeninis tobulėjimas</w:t>
      </w:r>
    </w:p>
    <w:p w14:paraId="3CA11435" w14:textId="59EDE6AA" w:rsidR="00115CDF" w:rsidRPr="00540C21" w:rsidRDefault="00115CDF" w:rsidP="00F106AC">
      <w:pPr>
        <w:pStyle w:val="Sraopastraipa"/>
        <w:tabs>
          <w:tab w:val="left" w:pos="1134"/>
          <w:tab w:val="left" w:pos="6096"/>
        </w:tabs>
        <w:spacing w:after="0" w:line="360" w:lineRule="auto"/>
        <w:ind w:left="567"/>
        <w:jc w:val="both"/>
        <w:rPr>
          <w:rFonts w:ascii="Times New Roman" w:hAnsi="Times New Roman" w:cs="Times New Roman"/>
          <w:sz w:val="24"/>
          <w:szCs w:val="24"/>
        </w:rPr>
      </w:pPr>
    </w:p>
    <w:p w14:paraId="6C463110" w14:textId="42D98FF2" w:rsidR="00AC7C84" w:rsidRPr="00540C21" w:rsidRDefault="00DF1DA4"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8</w:t>
      </w:r>
      <w:r w:rsidR="00AC7C84" w:rsidRPr="00540C21">
        <w:rPr>
          <w:rFonts w:ascii="Times New Roman" w:hAnsi="Times New Roman" w:cs="Times New Roman"/>
          <w:sz w:val="24"/>
          <w:szCs w:val="24"/>
        </w:rPr>
        <w:t xml:space="preserve"> akad. val. </w:t>
      </w:r>
      <w:r w:rsidR="00616062" w:rsidRPr="00540C21">
        <w:rPr>
          <w:rFonts w:ascii="Times New Roman" w:hAnsi="Times New Roman" w:cs="Times New Roman"/>
          <w:sz w:val="24"/>
          <w:szCs w:val="24"/>
        </w:rPr>
        <w:t>mokymai Sveikatos žinių ir įgūdžių atestavimo pažymėjim</w:t>
      </w:r>
      <w:r w:rsidR="00AA15BD">
        <w:rPr>
          <w:rFonts w:ascii="Times New Roman" w:hAnsi="Times New Roman" w:cs="Times New Roman"/>
          <w:sz w:val="24"/>
          <w:szCs w:val="24"/>
        </w:rPr>
        <w:t>ui</w:t>
      </w:r>
      <w:r w:rsidR="00AA15BD" w:rsidRPr="00AA15BD">
        <w:rPr>
          <w:rFonts w:ascii="Times New Roman" w:hAnsi="Times New Roman" w:cs="Times New Roman"/>
          <w:sz w:val="24"/>
          <w:szCs w:val="24"/>
        </w:rPr>
        <w:t xml:space="preserve"> </w:t>
      </w:r>
      <w:r w:rsidR="00AA15BD" w:rsidRPr="00540C21">
        <w:rPr>
          <w:rFonts w:ascii="Times New Roman" w:hAnsi="Times New Roman" w:cs="Times New Roman"/>
          <w:sz w:val="24"/>
          <w:szCs w:val="24"/>
        </w:rPr>
        <w:t>gauti</w:t>
      </w:r>
      <w:r w:rsidR="00616062" w:rsidRPr="00540C21">
        <w:rPr>
          <w:rFonts w:ascii="Times New Roman" w:hAnsi="Times New Roman" w:cs="Times New Roman"/>
          <w:sz w:val="24"/>
          <w:szCs w:val="24"/>
        </w:rPr>
        <w:t>;</w:t>
      </w:r>
    </w:p>
    <w:p w14:paraId="52A3DFE0" w14:textId="3CFE6E14" w:rsidR="006A3AD0" w:rsidRPr="00540C21" w:rsidRDefault="00BB7498"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00DF1DA4" w:rsidRPr="00540C21">
        <w:rPr>
          <w:rFonts w:ascii="Times New Roman" w:hAnsi="Times New Roman" w:cs="Times New Roman"/>
          <w:sz w:val="24"/>
          <w:szCs w:val="24"/>
        </w:rPr>
        <w:t>4</w:t>
      </w:r>
      <w:r w:rsidR="00AA15BD">
        <w:rPr>
          <w:rFonts w:ascii="Times New Roman" w:hAnsi="Times New Roman" w:cs="Times New Roman"/>
          <w:sz w:val="24"/>
          <w:szCs w:val="24"/>
        </w:rPr>
        <w:t> </w:t>
      </w:r>
      <w:r w:rsidR="002D6554" w:rsidRPr="00540C21">
        <w:rPr>
          <w:rFonts w:ascii="Times New Roman" w:hAnsi="Times New Roman" w:cs="Times New Roman"/>
          <w:sz w:val="24"/>
          <w:szCs w:val="24"/>
        </w:rPr>
        <w:t>akad.</w:t>
      </w:r>
      <w:r w:rsidR="00AA15BD">
        <w:rPr>
          <w:rFonts w:ascii="Times New Roman" w:hAnsi="Times New Roman" w:cs="Times New Roman"/>
          <w:sz w:val="24"/>
          <w:szCs w:val="24"/>
        </w:rPr>
        <w:t> </w:t>
      </w:r>
      <w:r w:rsidR="002D6554" w:rsidRPr="00540C21">
        <w:rPr>
          <w:rFonts w:ascii="Times New Roman" w:hAnsi="Times New Roman" w:cs="Times New Roman"/>
          <w:sz w:val="24"/>
          <w:szCs w:val="24"/>
        </w:rPr>
        <w:t xml:space="preserve">val. trukmės </w:t>
      </w:r>
      <w:r w:rsidR="00DF1DA4" w:rsidRPr="00540C21">
        <w:rPr>
          <w:rFonts w:ascii="Times New Roman" w:hAnsi="Times New Roman" w:cs="Times New Roman"/>
          <w:sz w:val="24"/>
          <w:szCs w:val="24"/>
        </w:rPr>
        <w:t>UAB „Mokesčių srautas“ seminaras „Pasirengimas ekstremaliosioms situacijoms: naujas požiūris į civilinę saugą“</w:t>
      </w:r>
      <w:r w:rsidR="00833EE9" w:rsidRPr="00540C21">
        <w:rPr>
          <w:rFonts w:ascii="Times New Roman" w:hAnsi="Times New Roman" w:cs="Times New Roman"/>
          <w:sz w:val="24"/>
          <w:szCs w:val="24"/>
        </w:rPr>
        <w:t>;</w:t>
      </w:r>
    </w:p>
    <w:p w14:paraId="6325A123" w14:textId="7ED912C1" w:rsidR="00CF6FC3" w:rsidRPr="00540C21" w:rsidRDefault="002D6554"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6 akad. val. trukmės </w:t>
      </w:r>
      <w:r w:rsidR="00DF1DA4" w:rsidRPr="00540C21">
        <w:rPr>
          <w:rFonts w:ascii="Times New Roman" w:hAnsi="Times New Roman" w:cs="Times New Roman"/>
          <w:sz w:val="24"/>
          <w:szCs w:val="24"/>
        </w:rPr>
        <w:t>mokymai „Efektyvi dokumentacijos tvarkymo praktika socialinių paslaugų įstaigoje“</w:t>
      </w:r>
      <w:r w:rsidR="00CF6FC3" w:rsidRPr="00540C21">
        <w:rPr>
          <w:rFonts w:ascii="Times New Roman" w:hAnsi="Times New Roman" w:cs="Times New Roman"/>
          <w:sz w:val="24"/>
          <w:szCs w:val="24"/>
        </w:rPr>
        <w:t>;</w:t>
      </w:r>
    </w:p>
    <w:p w14:paraId="35A39A0D" w14:textId="7855CEC5" w:rsidR="00CF6FC3" w:rsidRPr="00540C21" w:rsidRDefault="00231B0D"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8</w:t>
      </w:r>
      <w:r w:rsidR="00CF6FC3" w:rsidRPr="00540C21">
        <w:rPr>
          <w:rFonts w:ascii="Times New Roman" w:hAnsi="Times New Roman" w:cs="Times New Roman"/>
          <w:sz w:val="24"/>
          <w:szCs w:val="24"/>
        </w:rPr>
        <w:t xml:space="preserve"> akad. val. mokymai „</w:t>
      </w:r>
      <w:r w:rsidRPr="00540C21">
        <w:rPr>
          <w:rFonts w:ascii="Times New Roman" w:hAnsi="Times New Roman" w:cs="Times New Roman"/>
          <w:sz w:val="24"/>
          <w:szCs w:val="24"/>
        </w:rPr>
        <w:t>Aktualiausi teisės aktai, jų taikymo praktika socialiniame darbe</w:t>
      </w:r>
      <w:r w:rsidR="00CF6FC3" w:rsidRPr="00540C21">
        <w:rPr>
          <w:rFonts w:ascii="Times New Roman" w:hAnsi="Times New Roman" w:cs="Times New Roman"/>
          <w:sz w:val="24"/>
          <w:szCs w:val="24"/>
        </w:rPr>
        <w:t>“;</w:t>
      </w:r>
    </w:p>
    <w:p w14:paraId="6059B27F" w14:textId="31C9312E" w:rsidR="00B47A83" w:rsidRPr="00540C21" w:rsidRDefault="00973FE8"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6</w:t>
      </w:r>
      <w:r w:rsidR="006A4E16" w:rsidRPr="00540C21">
        <w:rPr>
          <w:rFonts w:ascii="Times New Roman" w:hAnsi="Times New Roman" w:cs="Times New Roman"/>
          <w:sz w:val="24"/>
          <w:szCs w:val="24"/>
        </w:rPr>
        <w:t xml:space="preserve"> akad. v</w:t>
      </w:r>
      <w:r w:rsidR="00B47A83" w:rsidRPr="00540C21">
        <w:rPr>
          <w:rFonts w:ascii="Times New Roman" w:hAnsi="Times New Roman" w:cs="Times New Roman"/>
          <w:sz w:val="24"/>
          <w:szCs w:val="24"/>
        </w:rPr>
        <w:t xml:space="preserve">al. </w:t>
      </w:r>
      <w:r w:rsidR="006A4E16" w:rsidRPr="00540C21">
        <w:rPr>
          <w:rFonts w:ascii="Times New Roman" w:hAnsi="Times New Roman" w:cs="Times New Roman"/>
          <w:sz w:val="24"/>
          <w:szCs w:val="24"/>
        </w:rPr>
        <w:t xml:space="preserve">kvalifikacijos tobulinimas </w:t>
      </w:r>
      <w:r w:rsidR="006A3AD0" w:rsidRPr="00540C21">
        <w:rPr>
          <w:rFonts w:ascii="Times New Roman" w:hAnsi="Times New Roman" w:cs="Times New Roman"/>
          <w:sz w:val="24"/>
          <w:szCs w:val="24"/>
        </w:rPr>
        <w:t xml:space="preserve">mokymuose </w:t>
      </w:r>
      <w:r w:rsidRPr="00540C21">
        <w:rPr>
          <w:rFonts w:ascii="Times New Roman" w:hAnsi="Times New Roman" w:cs="Times New Roman"/>
          <w:sz w:val="24"/>
          <w:szCs w:val="24"/>
        </w:rPr>
        <w:t>„</w:t>
      </w:r>
      <w:r w:rsidR="00231B0D" w:rsidRPr="00540C21">
        <w:rPr>
          <w:rFonts w:ascii="Times New Roman" w:hAnsi="Times New Roman" w:cs="Times New Roman"/>
          <w:sz w:val="24"/>
          <w:szCs w:val="24"/>
        </w:rPr>
        <w:t>Socialinių paslaugų įstaigų vadovų ir pavaduotojų darbo teisiniai aspektai. Paslaugų kokybės užtikrinimas</w:t>
      </w:r>
      <w:r w:rsidRPr="00540C21">
        <w:rPr>
          <w:rFonts w:ascii="Times New Roman" w:hAnsi="Times New Roman" w:cs="Times New Roman"/>
          <w:sz w:val="24"/>
          <w:szCs w:val="24"/>
        </w:rPr>
        <w:t>“</w:t>
      </w:r>
      <w:r w:rsidR="00A542AF" w:rsidRPr="00540C21">
        <w:rPr>
          <w:rFonts w:ascii="Times New Roman" w:hAnsi="Times New Roman" w:cs="Times New Roman"/>
          <w:sz w:val="24"/>
          <w:szCs w:val="24"/>
        </w:rPr>
        <w:t>;</w:t>
      </w:r>
    </w:p>
    <w:p w14:paraId="1ED034DD" w14:textId="77777777" w:rsidR="00AA15BD" w:rsidRDefault="00231B0D" w:rsidP="00AA15BD">
      <w:pPr>
        <w:pStyle w:val="Sraopastraipa"/>
        <w:numPr>
          <w:ilvl w:val="2"/>
          <w:numId w:val="2"/>
        </w:numPr>
        <w:tabs>
          <w:tab w:val="left" w:pos="1134"/>
          <w:tab w:val="left" w:pos="1276"/>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2</w:t>
      </w:r>
      <w:r w:rsidR="002D6554" w:rsidRPr="00540C21">
        <w:rPr>
          <w:rFonts w:ascii="Times New Roman" w:hAnsi="Times New Roman" w:cs="Times New Roman"/>
          <w:sz w:val="24"/>
          <w:szCs w:val="24"/>
        </w:rPr>
        <w:t>4</w:t>
      </w:r>
      <w:r w:rsidR="001D056D" w:rsidRPr="00540C21">
        <w:rPr>
          <w:rFonts w:ascii="Times New Roman" w:hAnsi="Times New Roman" w:cs="Times New Roman"/>
          <w:sz w:val="24"/>
          <w:szCs w:val="24"/>
        </w:rPr>
        <w:t xml:space="preserve"> akad. val. </w:t>
      </w:r>
      <w:r w:rsidR="00973FE8" w:rsidRPr="00540C21">
        <w:rPr>
          <w:rFonts w:ascii="Times New Roman" w:hAnsi="Times New Roman" w:cs="Times New Roman"/>
          <w:sz w:val="24"/>
          <w:szCs w:val="24"/>
        </w:rPr>
        <w:t xml:space="preserve">kvalifikacijos kėlimo </w:t>
      </w:r>
      <w:r w:rsidR="002D6554" w:rsidRPr="00540C21">
        <w:rPr>
          <w:rFonts w:ascii="Times New Roman" w:hAnsi="Times New Roman" w:cs="Times New Roman"/>
          <w:sz w:val="24"/>
          <w:szCs w:val="24"/>
        </w:rPr>
        <w:t>seminaras „</w:t>
      </w:r>
      <w:r w:rsidRPr="00540C21">
        <w:rPr>
          <w:rFonts w:ascii="Times New Roman" w:hAnsi="Times New Roman" w:cs="Times New Roman"/>
          <w:sz w:val="24"/>
          <w:szCs w:val="24"/>
        </w:rPr>
        <w:t>Praktiniai DI sprendimai, kuriuos galima įdiegti nedelsiant</w:t>
      </w:r>
      <w:r w:rsidR="001D056D" w:rsidRPr="00540C21">
        <w:rPr>
          <w:rFonts w:ascii="Times New Roman" w:hAnsi="Times New Roman" w:cs="Times New Roman"/>
          <w:sz w:val="24"/>
          <w:szCs w:val="24"/>
        </w:rPr>
        <w:t>“;</w:t>
      </w:r>
    </w:p>
    <w:p w14:paraId="65D0C2BA" w14:textId="53FCA845" w:rsidR="00616062" w:rsidRPr="00AA15BD" w:rsidRDefault="00231B0D" w:rsidP="00AA15BD">
      <w:pPr>
        <w:pStyle w:val="Sraopastraipa"/>
        <w:numPr>
          <w:ilvl w:val="2"/>
          <w:numId w:val="2"/>
        </w:numPr>
        <w:tabs>
          <w:tab w:val="left" w:pos="1134"/>
          <w:tab w:val="left" w:pos="1276"/>
          <w:tab w:val="left" w:pos="6096"/>
        </w:tabs>
        <w:spacing w:after="0" w:line="360" w:lineRule="auto"/>
        <w:ind w:left="0" w:firstLine="567"/>
        <w:jc w:val="both"/>
        <w:rPr>
          <w:rFonts w:ascii="Times New Roman" w:hAnsi="Times New Roman" w:cs="Times New Roman"/>
          <w:sz w:val="24"/>
          <w:szCs w:val="24"/>
        </w:rPr>
      </w:pPr>
      <w:r w:rsidRPr="00AA15BD">
        <w:rPr>
          <w:rFonts w:ascii="Times New Roman" w:hAnsi="Times New Roman" w:cs="Times New Roman"/>
          <w:sz w:val="24"/>
          <w:szCs w:val="24"/>
        </w:rPr>
        <w:t>8</w:t>
      </w:r>
      <w:r w:rsidR="006A3AD0" w:rsidRPr="00AA15BD">
        <w:rPr>
          <w:rFonts w:ascii="Times New Roman" w:hAnsi="Times New Roman" w:cs="Times New Roman"/>
          <w:sz w:val="24"/>
          <w:szCs w:val="24"/>
        </w:rPr>
        <w:t xml:space="preserve"> akad. </w:t>
      </w:r>
      <w:r w:rsidR="00541D3C" w:rsidRPr="00AA15BD">
        <w:rPr>
          <w:rFonts w:ascii="Times New Roman" w:hAnsi="Times New Roman" w:cs="Times New Roman"/>
          <w:sz w:val="24"/>
          <w:szCs w:val="24"/>
        </w:rPr>
        <w:t>v</w:t>
      </w:r>
      <w:r w:rsidR="006A3AD0" w:rsidRPr="00AA15BD">
        <w:rPr>
          <w:rFonts w:ascii="Times New Roman" w:hAnsi="Times New Roman" w:cs="Times New Roman"/>
          <w:sz w:val="24"/>
          <w:szCs w:val="24"/>
        </w:rPr>
        <w:t xml:space="preserve">al. </w:t>
      </w:r>
      <w:r w:rsidR="00973FE8" w:rsidRPr="00AA15BD">
        <w:rPr>
          <w:rFonts w:ascii="Times New Roman" w:hAnsi="Times New Roman" w:cs="Times New Roman"/>
          <w:sz w:val="24"/>
          <w:szCs w:val="24"/>
        </w:rPr>
        <w:t>mokymai „</w:t>
      </w:r>
      <w:r w:rsidRPr="00AA15BD">
        <w:rPr>
          <w:rFonts w:ascii="Times New Roman" w:hAnsi="Times New Roman" w:cs="Times New Roman"/>
          <w:sz w:val="24"/>
          <w:szCs w:val="24"/>
        </w:rPr>
        <w:t>Amžėjimas: tik madinga sąvoka ar besikeičiantis požiūris į žmogaus brandą?</w:t>
      </w:r>
      <w:r w:rsidR="00973FE8" w:rsidRPr="00AA15BD">
        <w:rPr>
          <w:rFonts w:ascii="Times New Roman" w:hAnsi="Times New Roman" w:cs="Times New Roman"/>
          <w:sz w:val="24"/>
          <w:szCs w:val="24"/>
        </w:rPr>
        <w:t>“</w:t>
      </w:r>
      <w:r w:rsidR="00616062" w:rsidRPr="00AA15BD">
        <w:rPr>
          <w:rFonts w:ascii="Times New Roman" w:hAnsi="Times New Roman" w:cs="Times New Roman"/>
          <w:sz w:val="24"/>
          <w:szCs w:val="24"/>
        </w:rPr>
        <w:t>;</w:t>
      </w:r>
    </w:p>
    <w:p w14:paraId="49AF460F" w14:textId="77777777" w:rsidR="00AA15BD" w:rsidRDefault="00973FE8" w:rsidP="00AA15BD">
      <w:pPr>
        <w:pStyle w:val="Sraopastraipa"/>
        <w:numPr>
          <w:ilvl w:val="2"/>
          <w:numId w:val="2"/>
        </w:numPr>
        <w:tabs>
          <w:tab w:val="left" w:pos="1134"/>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4</w:t>
      </w:r>
      <w:r w:rsidR="00541D3C" w:rsidRPr="00540C21">
        <w:rPr>
          <w:rFonts w:ascii="Times New Roman" w:hAnsi="Times New Roman" w:cs="Times New Roman"/>
          <w:sz w:val="24"/>
          <w:szCs w:val="24"/>
        </w:rPr>
        <w:t xml:space="preserve"> akad. val. </w:t>
      </w:r>
      <w:r w:rsidR="002D6554" w:rsidRPr="00540C21">
        <w:rPr>
          <w:rFonts w:ascii="Times New Roman" w:hAnsi="Times New Roman" w:cs="Times New Roman"/>
          <w:sz w:val="24"/>
          <w:szCs w:val="24"/>
        </w:rPr>
        <w:t>mokymai „</w:t>
      </w:r>
      <w:r w:rsidR="00231B0D" w:rsidRPr="00540C21">
        <w:rPr>
          <w:rFonts w:ascii="Times New Roman" w:hAnsi="Times New Roman" w:cs="Times New Roman"/>
          <w:sz w:val="24"/>
          <w:szCs w:val="24"/>
        </w:rPr>
        <w:t>Geriausi nemokami DI įrankiai, kuriuos galima naudoti jau šiandien</w:t>
      </w:r>
      <w:r w:rsidRPr="00540C21">
        <w:rPr>
          <w:rFonts w:ascii="Times New Roman" w:hAnsi="Times New Roman" w:cs="Times New Roman"/>
          <w:sz w:val="24"/>
          <w:szCs w:val="24"/>
        </w:rPr>
        <w:t>“</w:t>
      </w:r>
      <w:r w:rsidR="00EB677D" w:rsidRPr="00540C21">
        <w:rPr>
          <w:rFonts w:ascii="Times New Roman" w:hAnsi="Times New Roman" w:cs="Times New Roman"/>
          <w:sz w:val="24"/>
          <w:szCs w:val="24"/>
        </w:rPr>
        <w:t>;</w:t>
      </w:r>
    </w:p>
    <w:p w14:paraId="1F3CE8A7" w14:textId="26669D5A" w:rsidR="00231B0D" w:rsidRPr="00AA15BD" w:rsidRDefault="00CF5E81" w:rsidP="00AA15BD">
      <w:pPr>
        <w:pStyle w:val="Sraopastraipa"/>
        <w:numPr>
          <w:ilvl w:val="2"/>
          <w:numId w:val="2"/>
        </w:numPr>
        <w:tabs>
          <w:tab w:val="left" w:pos="1134"/>
        </w:tabs>
        <w:spacing w:after="0" w:line="360" w:lineRule="auto"/>
        <w:ind w:left="0" w:firstLine="567"/>
        <w:jc w:val="both"/>
        <w:rPr>
          <w:rFonts w:ascii="Times New Roman" w:hAnsi="Times New Roman" w:cs="Times New Roman"/>
          <w:sz w:val="24"/>
          <w:szCs w:val="24"/>
        </w:rPr>
      </w:pPr>
      <w:r w:rsidRPr="00AA15BD">
        <w:rPr>
          <w:rFonts w:ascii="Times New Roman" w:hAnsi="Times New Roman" w:cs="Times New Roman"/>
          <w:sz w:val="24"/>
          <w:szCs w:val="24"/>
        </w:rPr>
        <w:t>1</w:t>
      </w:r>
      <w:r w:rsidR="00231B0D" w:rsidRPr="00AA15BD">
        <w:rPr>
          <w:rFonts w:ascii="Times New Roman" w:hAnsi="Times New Roman" w:cs="Times New Roman"/>
          <w:sz w:val="24"/>
          <w:szCs w:val="24"/>
        </w:rPr>
        <w:t>2</w:t>
      </w:r>
      <w:r w:rsidRPr="00AA15BD">
        <w:rPr>
          <w:rFonts w:ascii="Times New Roman" w:hAnsi="Times New Roman" w:cs="Times New Roman"/>
          <w:sz w:val="24"/>
          <w:szCs w:val="24"/>
        </w:rPr>
        <w:t xml:space="preserve"> m</w:t>
      </w:r>
      <w:r w:rsidR="00231B0D" w:rsidRPr="00AA15BD">
        <w:rPr>
          <w:rFonts w:ascii="Times New Roman" w:hAnsi="Times New Roman" w:cs="Times New Roman"/>
          <w:sz w:val="24"/>
          <w:szCs w:val="24"/>
        </w:rPr>
        <w:t>ėnesių</w:t>
      </w:r>
      <w:r w:rsidRPr="00AA15BD">
        <w:rPr>
          <w:rFonts w:ascii="Times New Roman" w:hAnsi="Times New Roman" w:cs="Times New Roman"/>
          <w:sz w:val="24"/>
          <w:szCs w:val="24"/>
        </w:rPr>
        <w:t xml:space="preserve"> trukmės tęstiniai mokymai </w:t>
      </w:r>
      <w:r w:rsidR="00AA15BD" w:rsidRPr="00AA15BD">
        <w:rPr>
          <w:rFonts w:ascii="Times New Roman" w:hAnsi="Times New Roman" w:cs="Times New Roman"/>
          <w:sz w:val="24"/>
          <w:szCs w:val="24"/>
        </w:rPr>
        <w:t>„</w:t>
      </w:r>
      <w:r w:rsidR="00405633" w:rsidRPr="00AA15BD">
        <w:rPr>
          <w:rFonts w:ascii="Times New Roman" w:hAnsi="Times New Roman" w:cs="Times New Roman"/>
          <w:sz w:val="24"/>
          <w:szCs w:val="24"/>
        </w:rPr>
        <w:t>P</w:t>
      </w:r>
      <w:r w:rsidR="00AA15BD" w:rsidRPr="00AA15BD">
        <w:rPr>
          <w:rFonts w:ascii="Times New Roman" w:hAnsi="Times New Roman" w:cs="Times New Roman"/>
          <w:sz w:val="24"/>
          <w:szCs w:val="24"/>
        </w:rPr>
        <w:t>HRONESIS v</w:t>
      </w:r>
      <w:r w:rsidR="00405633" w:rsidRPr="00AA15BD">
        <w:rPr>
          <w:rFonts w:ascii="Times New Roman" w:hAnsi="Times New Roman" w:cs="Times New Roman"/>
          <w:sz w:val="24"/>
          <w:szCs w:val="24"/>
        </w:rPr>
        <w:t>adovų akademija</w:t>
      </w:r>
      <w:r w:rsidR="00AA15BD" w:rsidRPr="00AA15BD">
        <w:rPr>
          <w:rFonts w:ascii="Times New Roman" w:hAnsi="Times New Roman" w:cs="Times New Roman"/>
          <w:sz w:val="24"/>
          <w:szCs w:val="24"/>
        </w:rPr>
        <w:t>‘;</w:t>
      </w:r>
      <w:r w:rsidR="00190251" w:rsidRPr="00AA15BD">
        <w:rPr>
          <w:rFonts w:ascii="Times New Roman" w:hAnsi="Times New Roman" w:cs="Times New Roman"/>
          <w:sz w:val="24"/>
          <w:szCs w:val="24"/>
        </w:rPr>
        <w:t xml:space="preserve"> gautas diplomas</w:t>
      </w:r>
      <w:r w:rsidR="00231B0D" w:rsidRPr="00AA15BD">
        <w:rPr>
          <w:rFonts w:ascii="Times New Roman" w:hAnsi="Times New Roman" w:cs="Times New Roman"/>
          <w:sz w:val="24"/>
          <w:szCs w:val="24"/>
        </w:rPr>
        <w:t>;</w:t>
      </w:r>
    </w:p>
    <w:p w14:paraId="0758B165" w14:textId="77777777" w:rsidR="00231B0D" w:rsidRPr="00540C21" w:rsidRDefault="00231B0D" w:rsidP="00AA15BD">
      <w:pPr>
        <w:pStyle w:val="Sraopastraipa"/>
        <w:numPr>
          <w:ilvl w:val="2"/>
          <w:numId w:val="2"/>
        </w:numPr>
        <w:spacing w:after="0" w:line="360" w:lineRule="auto"/>
        <w:ind w:left="1134" w:hanging="567"/>
        <w:jc w:val="both"/>
        <w:rPr>
          <w:rFonts w:ascii="Times New Roman" w:hAnsi="Times New Roman" w:cs="Times New Roman"/>
          <w:sz w:val="24"/>
          <w:szCs w:val="24"/>
        </w:rPr>
      </w:pPr>
      <w:r w:rsidRPr="00540C21">
        <w:rPr>
          <w:rFonts w:ascii="Times New Roman" w:hAnsi="Times New Roman" w:cs="Times New Roman"/>
          <w:sz w:val="24"/>
          <w:szCs w:val="24"/>
        </w:rPr>
        <w:t xml:space="preserve"> 6 akad. val. trukmės mokymai „Archyvinių dokumentų tvarkymas ir apskaita 2024 m.“;</w:t>
      </w:r>
    </w:p>
    <w:p w14:paraId="32F9F379" w14:textId="7BEC59EB" w:rsidR="00E57322" w:rsidRPr="00540C21" w:rsidRDefault="00231B0D" w:rsidP="00AA15BD">
      <w:pPr>
        <w:pStyle w:val="Sraopastraipa"/>
        <w:numPr>
          <w:ilvl w:val="2"/>
          <w:numId w:val="2"/>
        </w:numPr>
        <w:spacing w:after="0" w:line="360" w:lineRule="auto"/>
        <w:ind w:left="1134" w:hanging="567"/>
        <w:jc w:val="both"/>
        <w:rPr>
          <w:rFonts w:ascii="Times New Roman" w:hAnsi="Times New Roman" w:cs="Times New Roman"/>
          <w:sz w:val="24"/>
          <w:szCs w:val="24"/>
        </w:rPr>
      </w:pPr>
      <w:r w:rsidRPr="00540C21">
        <w:rPr>
          <w:rFonts w:ascii="Times New Roman" w:hAnsi="Times New Roman" w:cs="Times New Roman"/>
          <w:sz w:val="24"/>
          <w:szCs w:val="24"/>
        </w:rPr>
        <w:t xml:space="preserve">8 akad. val. trukmės mokymai </w:t>
      </w:r>
      <w:r w:rsidR="00462944" w:rsidRPr="00540C21">
        <w:rPr>
          <w:rFonts w:ascii="Times New Roman" w:hAnsi="Times New Roman" w:cs="Times New Roman"/>
          <w:sz w:val="24"/>
          <w:szCs w:val="24"/>
        </w:rPr>
        <w:t>„Mobingas darbe“.</w:t>
      </w:r>
    </w:p>
    <w:p w14:paraId="6A697CE0" w14:textId="77777777" w:rsidR="00E57322" w:rsidRPr="00540C21" w:rsidRDefault="00E57322" w:rsidP="00F106AC">
      <w:pPr>
        <w:tabs>
          <w:tab w:val="left" w:pos="6096"/>
        </w:tabs>
        <w:spacing w:after="0" w:line="360" w:lineRule="auto"/>
        <w:jc w:val="both"/>
        <w:rPr>
          <w:rFonts w:ascii="Times New Roman" w:hAnsi="Times New Roman" w:cs="Times New Roman"/>
          <w:sz w:val="24"/>
          <w:szCs w:val="24"/>
          <w:highlight w:val="yellow"/>
        </w:rPr>
      </w:pPr>
    </w:p>
    <w:p w14:paraId="51DD04A9" w14:textId="641F8869" w:rsidR="00E41677" w:rsidRPr="00540C21" w:rsidRDefault="00D044F8" w:rsidP="00F106AC">
      <w:pPr>
        <w:pStyle w:val="Sraopastraipa"/>
        <w:numPr>
          <w:ilvl w:val="1"/>
          <w:numId w:val="2"/>
        </w:numPr>
        <w:tabs>
          <w:tab w:val="left" w:pos="426"/>
          <w:tab w:val="left" w:pos="6096"/>
        </w:tabs>
        <w:spacing w:after="0" w:line="360" w:lineRule="auto"/>
        <w:ind w:left="567" w:hanging="567"/>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00E41677" w:rsidRPr="00540C21">
        <w:rPr>
          <w:rFonts w:ascii="Times New Roman" w:hAnsi="Times New Roman" w:cs="Times New Roman"/>
          <w:b/>
          <w:sz w:val="24"/>
          <w:szCs w:val="24"/>
        </w:rPr>
        <w:t>Atlikti auditai ir patikrinimai</w:t>
      </w:r>
    </w:p>
    <w:p w14:paraId="5EF0D0AC" w14:textId="77777777" w:rsidR="00EA028A" w:rsidRPr="00540C21" w:rsidRDefault="00EA028A" w:rsidP="00F106AC">
      <w:pPr>
        <w:tabs>
          <w:tab w:val="left" w:pos="6096"/>
        </w:tabs>
        <w:spacing w:after="0" w:line="360" w:lineRule="auto"/>
        <w:jc w:val="both"/>
        <w:rPr>
          <w:rFonts w:ascii="Times New Roman" w:hAnsi="Times New Roman" w:cs="Times New Roman"/>
          <w:sz w:val="24"/>
          <w:szCs w:val="24"/>
        </w:rPr>
      </w:pPr>
    </w:p>
    <w:p w14:paraId="131835B6" w14:textId="492F061B" w:rsidR="00C66FEE" w:rsidRPr="00540C21" w:rsidRDefault="00A32985" w:rsidP="00F106AC">
      <w:pPr>
        <w:pStyle w:val="Sraopastraipa"/>
        <w:numPr>
          <w:ilvl w:val="2"/>
          <w:numId w:val="2"/>
        </w:numPr>
        <w:tabs>
          <w:tab w:val="left" w:pos="1134"/>
          <w:tab w:val="left" w:pos="6096"/>
        </w:tabs>
        <w:spacing w:after="0" w:line="360" w:lineRule="auto"/>
        <w:ind w:left="0" w:firstLine="568"/>
        <w:jc w:val="both"/>
        <w:rPr>
          <w:rFonts w:ascii="Times New Roman" w:hAnsi="Times New Roman" w:cs="Times New Roman"/>
          <w:sz w:val="24"/>
          <w:szCs w:val="24"/>
        </w:rPr>
      </w:pPr>
      <w:r w:rsidRPr="00540C21">
        <w:rPr>
          <w:rFonts w:ascii="Times New Roman" w:hAnsi="Times New Roman" w:cs="Times New Roman"/>
          <w:sz w:val="24"/>
          <w:szCs w:val="24"/>
        </w:rPr>
        <w:t xml:space="preserve"> 202</w:t>
      </w:r>
      <w:r w:rsidR="00C429C9" w:rsidRPr="00540C21">
        <w:rPr>
          <w:rFonts w:ascii="Times New Roman" w:hAnsi="Times New Roman" w:cs="Times New Roman"/>
          <w:sz w:val="24"/>
          <w:szCs w:val="24"/>
        </w:rPr>
        <w:t>4</w:t>
      </w:r>
      <w:r w:rsidRPr="00540C21">
        <w:rPr>
          <w:rFonts w:ascii="Times New Roman" w:hAnsi="Times New Roman" w:cs="Times New Roman"/>
          <w:sz w:val="24"/>
          <w:szCs w:val="24"/>
        </w:rPr>
        <w:t xml:space="preserve"> m. Neringos savivaldybės administracijos Centralizuoto vidaus audito skyrius atliko Centro vidaus auditą</w:t>
      </w:r>
      <w:r w:rsidR="00A542AF" w:rsidRPr="00540C21">
        <w:rPr>
          <w:rFonts w:ascii="Times New Roman" w:hAnsi="Times New Roman" w:cs="Times New Roman"/>
          <w:sz w:val="24"/>
          <w:szCs w:val="24"/>
        </w:rPr>
        <w:t>;</w:t>
      </w:r>
    </w:p>
    <w:p w14:paraId="503A6575" w14:textId="519DBECD" w:rsidR="00411E60" w:rsidRPr="00540C21" w:rsidRDefault="00B8048D" w:rsidP="00F106AC">
      <w:pPr>
        <w:pStyle w:val="Sraopastraipa"/>
        <w:numPr>
          <w:ilvl w:val="2"/>
          <w:numId w:val="2"/>
        </w:numPr>
        <w:tabs>
          <w:tab w:val="left" w:pos="127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Atlikta ir Neringos savivaldybės administracijos Biudžeto skyriui </w:t>
      </w:r>
      <w:r w:rsidR="00AA15BD" w:rsidRPr="00540C21">
        <w:rPr>
          <w:rFonts w:ascii="Times New Roman" w:hAnsi="Times New Roman" w:cs="Times New Roman"/>
          <w:sz w:val="24"/>
          <w:szCs w:val="24"/>
        </w:rPr>
        <w:t xml:space="preserve">pateikta </w:t>
      </w:r>
      <w:r w:rsidRPr="00540C21">
        <w:rPr>
          <w:rFonts w:ascii="Times New Roman" w:hAnsi="Times New Roman" w:cs="Times New Roman"/>
          <w:sz w:val="24"/>
          <w:szCs w:val="24"/>
        </w:rPr>
        <w:t>Finansų kontrolės būklės ataskaita 20</w:t>
      </w:r>
      <w:r w:rsidR="003F4CB7" w:rsidRPr="00540C21">
        <w:rPr>
          <w:rFonts w:ascii="Times New Roman" w:hAnsi="Times New Roman" w:cs="Times New Roman"/>
          <w:sz w:val="24"/>
          <w:szCs w:val="24"/>
        </w:rPr>
        <w:t>2</w:t>
      </w:r>
      <w:r w:rsidR="00C429C9" w:rsidRPr="00540C21">
        <w:rPr>
          <w:rFonts w:ascii="Times New Roman" w:hAnsi="Times New Roman" w:cs="Times New Roman"/>
          <w:sz w:val="24"/>
          <w:szCs w:val="24"/>
        </w:rPr>
        <w:t>4</w:t>
      </w:r>
      <w:r w:rsidRPr="00540C21">
        <w:rPr>
          <w:rFonts w:ascii="Times New Roman" w:hAnsi="Times New Roman" w:cs="Times New Roman"/>
          <w:sz w:val="24"/>
          <w:szCs w:val="24"/>
        </w:rPr>
        <w:t xml:space="preserve"> m.</w:t>
      </w:r>
      <w:r w:rsidR="00A542AF" w:rsidRPr="00540C21">
        <w:rPr>
          <w:rFonts w:ascii="Times New Roman" w:hAnsi="Times New Roman" w:cs="Times New Roman"/>
          <w:sz w:val="24"/>
          <w:szCs w:val="24"/>
        </w:rPr>
        <w:t>;</w:t>
      </w:r>
    </w:p>
    <w:p w14:paraId="2B30C5FD" w14:textId="376B35CB" w:rsidR="00262097" w:rsidRPr="00540C21" w:rsidRDefault="00262097" w:rsidP="00F106AC">
      <w:pPr>
        <w:pStyle w:val="Sraopastraipa"/>
        <w:numPr>
          <w:ilvl w:val="2"/>
          <w:numId w:val="2"/>
        </w:numPr>
        <w:tabs>
          <w:tab w:val="left" w:pos="127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lastRenderedPageBreak/>
        <w:t>202</w:t>
      </w:r>
      <w:r w:rsidR="00C429C9" w:rsidRPr="00540C21">
        <w:rPr>
          <w:rFonts w:ascii="Times New Roman" w:hAnsi="Times New Roman" w:cs="Times New Roman"/>
          <w:sz w:val="24"/>
          <w:szCs w:val="24"/>
        </w:rPr>
        <w:t>4</w:t>
      </w:r>
      <w:r w:rsidRPr="00540C21">
        <w:rPr>
          <w:rFonts w:ascii="Times New Roman" w:hAnsi="Times New Roman" w:cs="Times New Roman"/>
          <w:sz w:val="24"/>
          <w:szCs w:val="24"/>
        </w:rPr>
        <w:t xml:space="preserve"> m. Neringos savivaldybės kontrolės ir audito tarnyba atliko Centro </w:t>
      </w:r>
      <w:r w:rsidR="00AD5763" w:rsidRPr="00540C21">
        <w:rPr>
          <w:rFonts w:ascii="Times New Roman" w:hAnsi="Times New Roman" w:cs="Times New Roman"/>
          <w:sz w:val="24"/>
          <w:szCs w:val="24"/>
        </w:rPr>
        <w:t>202</w:t>
      </w:r>
      <w:r w:rsidR="00C429C9" w:rsidRPr="00540C21">
        <w:rPr>
          <w:rFonts w:ascii="Times New Roman" w:hAnsi="Times New Roman" w:cs="Times New Roman"/>
          <w:sz w:val="24"/>
          <w:szCs w:val="24"/>
        </w:rPr>
        <w:t>3</w:t>
      </w:r>
      <w:r w:rsidR="00AD5763" w:rsidRPr="00540C21">
        <w:rPr>
          <w:rFonts w:ascii="Times New Roman" w:hAnsi="Times New Roman" w:cs="Times New Roman"/>
          <w:sz w:val="24"/>
          <w:szCs w:val="24"/>
        </w:rPr>
        <w:t xml:space="preserve"> m. konsoliduotų ataskaitų rinkinio auditą;</w:t>
      </w:r>
    </w:p>
    <w:p w14:paraId="6B5325A0" w14:textId="77777777" w:rsidR="000D0EC3" w:rsidRPr="00540C21" w:rsidRDefault="000D0EC3" w:rsidP="00F106AC">
      <w:pPr>
        <w:pStyle w:val="Sraopastraipa"/>
        <w:numPr>
          <w:ilvl w:val="2"/>
          <w:numId w:val="2"/>
        </w:numPr>
        <w:tabs>
          <w:tab w:val="left" w:pos="127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Centro veikl</w:t>
      </w:r>
      <w:r w:rsidR="002F4CA4" w:rsidRPr="00540C21">
        <w:rPr>
          <w:rFonts w:ascii="Times New Roman" w:hAnsi="Times New Roman" w:cs="Times New Roman"/>
          <w:sz w:val="24"/>
          <w:szCs w:val="24"/>
        </w:rPr>
        <w:t>ą nuolat prižiūri, konsultuoja, skatina dalyvauti įvairiose veiklose Neringos savivaldybės administracijos Socialinės paramos skyrius.</w:t>
      </w:r>
    </w:p>
    <w:p w14:paraId="3DA40C81" w14:textId="77777777" w:rsidR="006D6A9A" w:rsidRPr="00540C21" w:rsidRDefault="006D6A9A" w:rsidP="00F106AC">
      <w:pPr>
        <w:tabs>
          <w:tab w:val="left" w:pos="6096"/>
        </w:tabs>
        <w:spacing w:after="0" w:line="360" w:lineRule="auto"/>
        <w:jc w:val="both"/>
        <w:rPr>
          <w:rFonts w:ascii="Times New Roman" w:hAnsi="Times New Roman" w:cs="Times New Roman"/>
          <w:color w:val="FF0000"/>
          <w:sz w:val="24"/>
          <w:szCs w:val="24"/>
          <w:highlight w:val="yellow"/>
        </w:rPr>
      </w:pPr>
    </w:p>
    <w:p w14:paraId="311BA271" w14:textId="2BADA62D" w:rsidR="00E41677" w:rsidRPr="00540C21" w:rsidRDefault="00D044F8" w:rsidP="00F106AC">
      <w:pPr>
        <w:pStyle w:val="Sraopastraipa"/>
        <w:numPr>
          <w:ilvl w:val="1"/>
          <w:numId w:val="2"/>
        </w:numPr>
        <w:tabs>
          <w:tab w:val="left" w:pos="426"/>
          <w:tab w:val="left" w:pos="6096"/>
        </w:tabs>
        <w:spacing w:after="0" w:line="360" w:lineRule="auto"/>
        <w:ind w:left="567" w:hanging="567"/>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00E41677" w:rsidRPr="00540C21">
        <w:rPr>
          <w:rFonts w:ascii="Times New Roman" w:hAnsi="Times New Roman" w:cs="Times New Roman"/>
          <w:b/>
          <w:sz w:val="24"/>
          <w:szCs w:val="24"/>
        </w:rPr>
        <w:t>Numatomi planai ir prognozės</w:t>
      </w:r>
    </w:p>
    <w:p w14:paraId="0C338D9D" w14:textId="77777777" w:rsidR="001C5ABF" w:rsidRPr="00540C21" w:rsidRDefault="001C5ABF" w:rsidP="00F106AC">
      <w:pPr>
        <w:pStyle w:val="Sraopastraipa"/>
        <w:tabs>
          <w:tab w:val="left" w:pos="6096"/>
        </w:tabs>
        <w:spacing w:after="0" w:line="360" w:lineRule="auto"/>
        <w:ind w:left="567"/>
        <w:jc w:val="both"/>
        <w:rPr>
          <w:rFonts w:ascii="Times New Roman" w:hAnsi="Times New Roman" w:cs="Times New Roman"/>
          <w:sz w:val="24"/>
          <w:szCs w:val="24"/>
          <w:highlight w:val="yellow"/>
        </w:rPr>
      </w:pPr>
    </w:p>
    <w:p w14:paraId="30CC7B3B" w14:textId="09CECF0A" w:rsidR="0042320D" w:rsidRPr="00540C21" w:rsidRDefault="00F30BDC"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Ieškoti įvairių galimybių gauti finansavimą </w:t>
      </w:r>
      <w:r w:rsidR="0042320D" w:rsidRPr="00540C21">
        <w:rPr>
          <w:rFonts w:ascii="Times New Roman" w:hAnsi="Times New Roman" w:cs="Times New Roman"/>
          <w:sz w:val="24"/>
          <w:szCs w:val="24"/>
        </w:rPr>
        <w:t>Centro pastato rekonstrukcijos darba</w:t>
      </w:r>
      <w:r w:rsidRPr="00540C21">
        <w:rPr>
          <w:rFonts w:ascii="Times New Roman" w:hAnsi="Times New Roman" w:cs="Times New Roman"/>
          <w:sz w:val="24"/>
          <w:szCs w:val="24"/>
        </w:rPr>
        <w:t>ms atlikti</w:t>
      </w:r>
      <w:r w:rsidR="0042320D" w:rsidRPr="00540C21">
        <w:rPr>
          <w:rFonts w:ascii="Times New Roman" w:hAnsi="Times New Roman" w:cs="Times New Roman"/>
          <w:sz w:val="24"/>
          <w:szCs w:val="24"/>
        </w:rPr>
        <w:t>.</w:t>
      </w:r>
    </w:p>
    <w:p w14:paraId="5DE97278" w14:textId="497B16D7" w:rsidR="00066AFA" w:rsidRPr="00540C21" w:rsidRDefault="00066AFA"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Parengti </w:t>
      </w:r>
      <w:r w:rsidR="00DA1B1F" w:rsidRPr="00540C21">
        <w:rPr>
          <w:rFonts w:ascii="Times New Roman" w:hAnsi="Times New Roman" w:cs="Times New Roman"/>
          <w:sz w:val="24"/>
          <w:szCs w:val="24"/>
        </w:rPr>
        <w:t xml:space="preserve">raštą Neringos savivaldybės administracijai dėl </w:t>
      </w:r>
      <w:r w:rsidRPr="00540C21">
        <w:rPr>
          <w:rFonts w:ascii="Times New Roman" w:hAnsi="Times New Roman" w:cs="Times New Roman"/>
          <w:sz w:val="24"/>
          <w:szCs w:val="24"/>
        </w:rPr>
        <w:t>pastato adresu Miško g. 2, Neringa, technin</w:t>
      </w:r>
      <w:r w:rsidR="00DA1B1F" w:rsidRPr="00540C21">
        <w:rPr>
          <w:rFonts w:ascii="Times New Roman" w:hAnsi="Times New Roman" w:cs="Times New Roman"/>
          <w:sz w:val="24"/>
          <w:szCs w:val="24"/>
        </w:rPr>
        <w:t>io</w:t>
      </w:r>
      <w:r w:rsidRPr="00540C21">
        <w:rPr>
          <w:rFonts w:ascii="Times New Roman" w:hAnsi="Times New Roman" w:cs="Times New Roman"/>
          <w:sz w:val="24"/>
          <w:szCs w:val="24"/>
        </w:rPr>
        <w:t xml:space="preserve"> projekt</w:t>
      </w:r>
      <w:r w:rsidR="00DA1B1F" w:rsidRPr="00540C21">
        <w:rPr>
          <w:rFonts w:ascii="Times New Roman" w:hAnsi="Times New Roman" w:cs="Times New Roman"/>
          <w:sz w:val="24"/>
          <w:szCs w:val="24"/>
        </w:rPr>
        <w:t>o paslaugos pirkimo viešojo pirkimo būdu.</w:t>
      </w:r>
    </w:p>
    <w:p w14:paraId="2FA04CF1" w14:textId="366FD688" w:rsidR="0042320D" w:rsidRPr="00540C21" w:rsidRDefault="00A542AF" w:rsidP="00F106AC">
      <w:pPr>
        <w:pStyle w:val="Sraopastraipa"/>
        <w:numPr>
          <w:ilvl w:val="2"/>
          <w:numId w:val="2"/>
        </w:numPr>
        <w:shd w:val="clear" w:color="auto" w:fill="FFFFFF" w:themeFill="background1"/>
        <w:tabs>
          <w:tab w:val="left" w:pos="1134"/>
          <w:tab w:val="left" w:pos="6096"/>
        </w:tabs>
        <w:spacing w:after="0" w:line="360" w:lineRule="auto"/>
        <w:ind w:left="0" w:firstLine="567"/>
        <w:jc w:val="both"/>
        <w:rPr>
          <w:rFonts w:ascii="Times New Roman" w:hAnsi="Times New Roman" w:cs="Times New Roman"/>
          <w:sz w:val="24"/>
          <w:szCs w:val="24"/>
        </w:rPr>
      </w:pPr>
      <w:bookmarkStart w:id="2" w:name="_Hlk68030985"/>
      <w:r w:rsidRPr="00540C21">
        <w:rPr>
          <w:rFonts w:ascii="Times New Roman" w:hAnsi="Times New Roman" w:cs="Times New Roman"/>
          <w:sz w:val="24"/>
          <w:szCs w:val="24"/>
        </w:rPr>
        <w:t>202</w:t>
      </w:r>
      <w:r w:rsidR="003C44CC" w:rsidRPr="00540C21">
        <w:rPr>
          <w:rFonts w:ascii="Times New Roman" w:hAnsi="Times New Roman" w:cs="Times New Roman"/>
          <w:sz w:val="24"/>
          <w:szCs w:val="24"/>
        </w:rPr>
        <w:t>4</w:t>
      </w:r>
      <w:r w:rsidRPr="00540C21">
        <w:rPr>
          <w:rFonts w:ascii="Times New Roman" w:hAnsi="Times New Roman" w:cs="Times New Roman"/>
          <w:sz w:val="24"/>
          <w:szCs w:val="24"/>
        </w:rPr>
        <w:t xml:space="preserve"> m. </w:t>
      </w:r>
      <w:r w:rsidR="0042320D" w:rsidRPr="00540C21">
        <w:rPr>
          <w:rFonts w:ascii="Times New Roman" w:hAnsi="Times New Roman" w:cs="Times New Roman"/>
          <w:sz w:val="24"/>
          <w:szCs w:val="24"/>
        </w:rPr>
        <w:t>užimtumo didinimo programos įgyvendinimas, t. y. pagalbiniai darbai, teikiant socialines laikino pobūdžio paslaugas asmenims su sunkia negalia ir vienišiems pagyvenusiems ar neįgaliems asmenims.</w:t>
      </w:r>
      <w:r w:rsidR="003621A5" w:rsidRPr="00540C21">
        <w:rPr>
          <w:rFonts w:ascii="Times New Roman" w:hAnsi="Times New Roman" w:cs="Times New Roman"/>
          <w:sz w:val="24"/>
          <w:szCs w:val="24"/>
        </w:rPr>
        <w:t xml:space="preserve"> </w:t>
      </w:r>
      <w:bookmarkEnd w:id="2"/>
      <w:r w:rsidR="003621A5" w:rsidRPr="00540C21">
        <w:rPr>
          <w:rFonts w:ascii="Times New Roman" w:hAnsi="Times New Roman" w:cs="Times New Roman"/>
          <w:sz w:val="24"/>
          <w:szCs w:val="24"/>
        </w:rPr>
        <w:t>Įgyvendinus šią užimtumo programą, darbai tęsiami Centro lėšomis.</w:t>
      </w:r>
      <w:r w:rsidR="00647F02" w:rsidRPr="00540C21">
        <w:rPr>
          <w:rFonts w:ascii="Times New Roman" w:hAnsi="Times New Roman" w:cs="Times New Roman"/>
          <w:sz w:val="24"/>
          <w:szCs w:val="24"/>
        </w:rPr>
        <w:t xml:space="preserve"> Tai tęstinis projektas, vykdomas kasmet. Planuojama teikti paraišką ir 202</w:t>
      </w:r>
      <w:r w:rsidR="003C44CC" w:rsidRPr="00540C21">
        <w:rPr>
          <w:rFonts w:ascii="Times New Roman" w:hAnsi="Times New Roman" w:cs="Times New Roman"/>
          <w:sz w:val="24"/>
          <w:szCs w:val="24"/>
        </w:rPr>
        <w:t>5</w:t>
      </w:r>
      <w:r w:rsidR="00647F02" w:rsidRPr="00540C21">
        <w:rPr>
          <w:rFonts w:ascii="Times New Roman" w:hAnsi="Times New Roman" w:cs="Times New Roman"/>
          <w:sz w:val="24"/>
          <w:szCs w:val="24"/>
        </w:rPr>
        <w:t xml:space="preserve"> m.</w:t>
      </w:r>
    </w:p>
    <w:p w14:paraId="33B49078" w14:textId="0EBF6281" w:rsidR="0042320D" w:rsidRPr="00540C21" w:rsidRDefault="00B634DA" w:rsidP="00F106AC">
      <w:pPr>
        <w:pStyle w:val="Sraopastraipa"/>
        <w:numPr>
          <w:ilvl w:val="2"/>
          <w:numId w:val="2"/>
        </w:numPr>
        <w:tabs>
          <w:tab w:val="left" w:pos="1134"/>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Dalyvavimas tarptautini</w:t>
      </w:r>
      <w:r w:rsidR="00066AFA" w:rsidRPr="00540C21">
        <w:rPr>
          <w:rFonts w:ascii="Times New Roman" w:hAnsi="Times New Roman" w:cs="Times New Roman"/>
          <w:sz w:val="24"/>
          <w:szCs w:val="24"/>
        </w:rPr>
        <w:t>ame</w:t>
      </w:r>
      <w:r w:rsidRPr="00540C21">
        <w:rPr>
          <w:rFonts w:ascii="Times New Roman" w:hAnsi="Times New Roman" w:cs="Times New Roman"/>
          <w:sz w:val="24"/>
          <w:szCs w:val="24"/>
        </w:rPr>
        <w:t xml:space="preserve"> projekt</w:t>
      </w:r>
      <w:r w:rsidR="00066AFA" w:rsidRPr="00540C21">
        <w:rPr>
          <w:rFonts w:ascii="Times New Roman" w:hAnsi="Times New Roman" w:cs="Times New Roman"/>
          <w:sz w:val="24"/>
          <w:szCs w:val="24"/>
        </w:rPr>
        <w:t xml:space="preserve">e </w:t>
      </w:r>
      <w:r w:rsidR="00AE685C" w:rsidRPr="00540C21">
        <w:rPr>
          <w:rFonts w:ascii="Times New Roman" w:hAnsi="Times New Roman" w:cs="Times New Roman"/>
          <w:sz w:val="24"/>
          <w:szCs w:val="24"/>
        </w:rPr>
        <w:t xml:space="preserve">,,Paslaugų, skatinančių ir efektyviai palaikančių globą šeimos aplinkoje, vystymas”, pasirašyta jungtinė veiklos (partnerystės) sutartis Nr. GC-JVS–58 tarp Valstybės vaiko teisių apsaugos ir įvaikinimo tarnybos, Neringos savivaldybės administracijos ir Centro. Užbaigtos veiklos projekte </w:t>
      </w:r>
      <w:r w:rsidR="00066AFA" w:rsidRPr="00540C21">
        <w:rPr>
          <w:rFonts w:ascii="Times New Roman" w:hAnsi="Times New Roman" w:cs="Times New Roman"/>
          <w:sz w:val="24"/>
          <w:szCs w:val="24"/>
        </w:rPr>
        <w:t>„Vaikų gerovės ir saugumo didinimas, paslaugų šeimai, globėjams (rūpintojams) kokybės didinimas bei prieinamumo plėtra“ Nr. 08.4.1-ESFA-V-405-02-0001.</w:t>
      </w:r>
      <w:r w:rsidR="00AE685C" w:rsidRPr="00540C21">
        <w:rPr>
          <w:rFonts w:ascii="Times New Roman" w:hAnsi="Times New Roman" w:cs="Times New Roman"/>
          <w:sz w:val="24"/>
          <w:szCs w:val="24"/>
        </w:rPr>
        <w:t xml:space="preserve"> </w:t>
      </w:r>
      <w:r w:rsidR="00647F02" w:rsidRPr="00540C21">
        <w:rPr>
          <w:rFonts w:ascii="Times New Roman" w:hAnsi="Times New Roman" w:cs="Times New Roman"/>
          <w:sz w:val="24"/>
          <w:szCs w:val="24"/>
        </w:rPr>
        <w:t xml:space="preserve">2023 m. </w:t>
      </w:r>
      <w:r w:rsidR="00AE685C" w:rsidRPr="00540C21">
        <w:rPr>
          <w:rFonts w:ascii="Times New Roman" w:hAnsi="Times New Roman" w:cs="Times New Roman"/>
          <w:sz w:val="24"/>
          <w:szCs w:val="24"/>
        </w:rPr>
        <w:t>pasirašyta sutartis dėl</w:t>
      </w:r>
      <w:r w:rsidR="00EB3DF2" w:rsidRPr="00540C21">
        <w:rPr>
          <w:rFonts w:ascii="Times New Roman" w:hAnsi="Times New Roman" w:cs="Times New Roman"/>
          <w:sz w:val="24"/>
          <w:szCs w:val="24"/>
        </w:rPr>
        <w:t xml:space="preserve"> dalyvavimo</w:t>
      </w:r>
      <w:r w:rsidR="00647F02" w:rsidRPr="00540C21">
        <w:rPr>
          <w:rFonts w:ascii="Times New Roman" w:hAnsi="Times New Roman" w:cs="Times New Roman"/>
          <w:sz w:val="24"/>
          <w:szCs w:val="24"/>
        </w:rPr>
        <w:t xml:space="preserve"> projekt</w:t>
      </w:r>
      <w:r w:rsidR="00EB3DF2" w:rsidRPr="00540C21">
        <w:rPr>
          <w:rFonts w:ascii="Times New Roman" w:hAnsi="Times New Roman" w:cs="Times New Roman"/>
          <w:sz w:val="24"/>
          <w:szCs w:val="24"/>
        </w:rPr>
        <w:t>e</w:t>
      </w:r>
      <w:r w:rsidR="00647F02" w:rsidRPr="00540C21">
        <w:rPr>
          <w:rFonts w:ascii="Times New Roman" w:hAnsi="Times New Roman" w:cs="Times New Roman"/>
          <w:sz w:val="24"/>
          <w:szCs w:val="24"/>
        </w:rPr>
        <w:t xml:space="preserve"> „Kompleksinės paslaugos šeimai</w:t>
      </w:r>
      <w:r w:rsidR="00AE685C" w:rsidRPr="00540C21">
        <w:rPr>
          <w:rFonts w:ascii="Times New Roman" w:hAnsi="Times New Roman" w:cs="Times New Roman"/>
          <w:sz w:val="24"/>
          <w:szCs w:val="24"/>
        </w:rPr>
        <w:t xml:space="preserve"> KOPA</w:t>
      </w:r>
      <w:r w:rsidR="00647F02" w:rsidRPr="00540C21">
        <w:rPr>
          <w:rFonts w:ascii="Times New Roman" w:hAnsi="Times New Roman" w:cs="Times New Roman"/>
          <w:sz w:val="24"/>
          <w:szCs w:val="24"/>
        </w:rPr>
        <w:t>“, finansuojam</w:t>
      </w:r>
      <w:r w:rsidR="00EB3DF2" w:rsidRPr="00540C21">
        <w:rPr>
          <w:rFonts w:ascii="Times New Roman" w:hAnsi="Times New Roman" w:cs="Times New Roman"/>
          <w:sz w:val="24"/>
          <w:szCs w:val="24"/>
        </w:rPr>
        <w:t>o</w:t>
      </w:r>
      <w:r w:rsidR="00647F02" w:rsidRPr="00540C21">
        <w:rPr>
          <w:rFonts w:ascii="Times New Roman" w:hAnsi="Times New Roman" w:cs="Times New Roman"/>
          <w:sz w:val="24"/>
          <w:szCs w:val="24"/>
        </w:rPr>
        <w:t xml:space="preserve"> iš 2021</w:t>
      </w:r>
      <w:r w:rsidR="00AA15BD">
        <w:rPr>
          <w:rFonts w:ascii="Times New Roman" w:hAnsi="Times New Roman" w:cs="Times New Roman"/>
          <w:sz w:val="24"/>
          <w:szCs w:val="24"/>
        </w:rPr>
        <w:t>–</w:t>
      </w:r>
      <w:r w:rsidR="00647F02" w:rsidRPr="00540C21">
        <w:rPr>
          <w:rFonts w:ascii="Times New Roman" w:hAnsi="Times New Roman" w:cs="Times New Roman"/>
          <w:sz w:val="24"/>
          <w:szCs w:val="24"/>
        </w:rPr>
        <w:t>2030 metų plėtros programos valdytojos Lietuvos Respublikos socialinės apsaugos ir darbo ministerijos šeimos politikos stiprinimo plėtros programos pažangos priemonės Nr.</w:t>
      </w:r>
      <w:r w:rsidR="00610657">
        <w:rPr>
          <w:rFonts w:ascii="Times New Roman" w:hAnsi="Times New Roman" w:cs="Times New Roman"/>
          <w:sz w:val="24"/>
          <w:szCs w:val="24"/>
        </w:rPr>
        <w:t> </w:t>
      </w:r>
      <w:r w:rsidR="00647F02" w:rsidRPr="00540C21">
        <w:rPr>
          <w:rFonts w:ascii="Times New Roman" w:hAnsi="Times New Roman" w:cs="Times New Roman"/>
          <w:sz w:val="24"/>
          <w:szCs w:val="24"/>
        </w:rPr>
        <w:t>09-004-02-05-01 „Gerinti socialinių paslaugų kokybę ir prieinamumą, didinti socialinės paramos veiksmingumą kriziniais atvejais šeimoje“ 9 veiklos „Kompleksinių paslaugų šeimai teikimas Vidurio ir Vakarų Lietuvos regione“.</w:t>
      </w:r>
      <w:r w:rsidR="007C673C" w:rsidRPr="00540C21">
        <w:rPr>
          <w:rFonts w:ascii="Times New Roman" w:hAnsi="Times New Roman" w:cs="Times New Roman"/>
          <w:sz w:val="24"/>
          <w:szCs w:val="24"/>
        </w:rPr>
        <w:t xml:space="preserve"> Parengta partnerio paraiška dėl dalyvavimo projekte nuo 2024 m. sausio 1 d. iki 2029 m. sausio 1 d.</w:t>
      </w:r>
      <w:r w:rsidR="00647F02" w:rsidRPr="00540C21">
        <w:rPr>
          <w:rFonts w:ascii="Times New Roman" w:hAnsi="Times New Roman" w:cs="Times New Roman"/>
          <w:sz w:val="24"/>
          <w:szCs w:val="24"/>
        </w:rPr>
        <w:t xml:space="preserve"> </w:t>
      </w:r>
      <w:r w:rsidR="003C44CC" w:rsidRPr="00540C21">
        <w:rPr>
          <w:rFonts w:ascii="Times New Roman" w:hAnsi="Times New Roman" w:cs="Times New Roman"/>
          <w:sz w:val="24"/>
          <w:szCs w:val="24"/>
        </w:rPr>
        <w:t xml:space="preserve">2024 metais buvo vykdomos </w:t>
      </w:r>
      <w:r w:rsidR="00610657" w:rsidRPr="00540C21">
        <w:rPr>
          <w:rFonts w:ascii="Times New Roman" w:hAnsi="Times New Roman" w:cs="Times New Roman"/>
          <w:sz w:val="24"/>
          <w:szCs w:val="24"/>
        </w:rPr>
        <w:t xml:space="preserve">projekte </w:t>
      </w:r>
      <w:r w:rsidR="003C44CC" w:rsidRPr="00540C21">
        <w:rPr>
          <w:rFonts w:ascii="Times New Roman" w:hAnsi="Times New Roman" w:cs="Times New Roman"/>
          <w:sz w:val="24"/>
          <w:szCs w:val="24"/>
        </w:rPr>
        <w:t>numatytos veiklos, dalyvaujama projekto organizatorių ir Metodinio kompleksinių paslaugų šeimai centro organizuojamuose projekto veiklų aptarimuose. Numatoma vykdyti veiklas 2025 m</w:t>
      </w:r>
      <w:r w:rsidR="00610657">
        <w:rPr>
          <w:rFonts w:ascii="Times New Roman" w:hAnsi="Times New Roman" w:cs="Times New Roman"/>
          <w:sz w:val="24"/>
          <w:szCs w:val="24"/>
        </w:rPr>
        <w:t>.</w:t>
      </w:r>
      <w:r w:rsidR="003C44CC" w:rsidRPr="00540C21">
        <w:rPr>
          <w:rFonts w:ascii="Times New Roman" w:hAnsi="Times New Roman" w:cs="Times New Roman"/>
          <w:sz w:val="24"/>
          <w:szCs w:val="24"/>
        </w:rPr>
        <w:t>, kaip suplanuota ir patvirtinta projekto paraiškoje.</w:t>
      </w:r>
    </w:p>
    <w:p w14:paraId="31171A0B" w14:textId="487015E8" w:rsidR="00B634DA" w:rsidRPr="00540C21" w:rsidRDefault="007D2664" w:rsidP="00F106AC">
      <w:pPr>
        <w:pStyle w:val="Sraopastraipa"/>
        <w:numPr>
          <w:ilvl w:val="2"/>
          <w:numId w:val="2"/>
        </w:numPr>
        <w:tabs>
          <w:tab w:val="left" w:pos="1134"/>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Tarptautinio projekto </w:t>
      </w:r>
      <w:r w:rsidR="002B682B" w:rsidRPr="00540C21">
        <w:rPr>
          <w:rFonts w:ascii="Times New Roman" w:hAnsi="Times New Roman" w:cs="Times New Roman"/>
          <w:sz w:val="24"/>
          <w:szCs w:val="24"/>
        </w:rPr>
        <w:t xml:space="preserve">„Pagyvenusių žmonių socialinė įtrauktis Latvijos ir Lietuvos pasienio regione gerinant fizinės ir socialinės veiklos prieinamumą“ </w:t>
      </w:r>
      <w:r w:rsidR="00DD4FB4" w:rsidRPr="00540C21">
        <w:rPr>
          <w:rFonts w:ascii="Times New Roman" w:hAnsi="Times New Roman" w:cs="Times New Roman"/>
          <w:sz w:val="24"/>
          <w:szCs w:val="24"/>
        </w:rPr>
        <w:t xml:space="preserve">galutinės ataskaitos teikimas. </w:t>
      </w:r>
    </w:p>
    <w:p w14:paraId="5E4EF8A7" w14:textId="21652765" w:rsidR="00877A97" w:rsidRPr="00540C21" w:rsidRDefault="00877A97" w:rsidP="00F106AC">
      <w:pPr>
        <w:pStyle w:val="Sraopastraipa"/>
        <w:numPr>
          <w:ilvl w:val="2"/>
          <w:numId w:val="2"/>
        </w:numPr>
        <w:tabs>
          <w:tab w:val="left" w:pos="6096"/>
        </w:tabs>
        <w:spacing w:after="0" w:line="360" w:lineRule="auto"/>
        <w:ind w:left="1134" w:hanging="567"/>
        <w:jc w:val="both"/>
        <w:rPr>
          <w:rFonts w:ascii="Times New Roman" w:hAnsi="Times New Roman" w:cs="Times New Roman"/>
          <w:sz w:val="24"/>
          <w:szCs w:val="24"/>
        </w:rPr>
      </w:pPr>
      <w:r w:rsidRPr="00540C21">
        <w:rPr>
          <w:rFonts w:ascii="Times New Roman" w:eastAsia="Times New Roman" w:hAnsi="Times New Roman" w:cs="Times New Roman"/>
          <w:sz w:val="24"/>
          <w:szCs w:val="24"/>
        </w:rPr>
        <w:t>Socialinių bendruomeninių iniciatyvų skatinimas pagal amžiaus segmentus.</w:t>
      </w:r>
      <w:r w:rsidR="00390348" w:rsidRPr="00540C21">
        <w:rPr>
          <w:rFonts w:ascii="Times New Roman" w:eastAsia="Times New Roman" w:hAnsi="Times New Roman" w:cs="Times New Roman"/>
          <w:sz w:val="24"/>
          <w:szCs w:val="24"/>
        </w:rPr>
        <w:t xml:space="preserve"> </w:t>
      </w:r>
    </w:p>
    <w:p w14:paraId="40A50DE8" w14:textId="54384128" w:rsidR="00390348" w:rsidRPr="00540C21" w:rsidRDefault="00390348" w:rsidP="00F106AC">
      <w:pPr>
        <w:pStyle w:val="Sraopastraipa"/>
        <w:numPr>
          <w:ilvl w:val="2"/>
          <w:numId w:val="2"/>
        </w:numPr>
        <w:tabs>
          <w:tab w:val="left" w:pos="1134"/>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Centrui perduoto pastato adresu Miško g. 2, Neringa, </w:t>
      </w:r>
      <w:r w:rsidR="00A24CBF" w:rsidRPr="00540C21">
        <w:rPr>
          <w:rFonts w:ascii="Times New Roman" w:eastAsia="Times New Roman" w:hAnsi="Times New Roman" w:cs="Times New Roman"/>
          <w:sz w:val="24"/>
          <w:szCs w:val="24"/>
        </w:rPr>
        <w:t>veiklų plėtra</w:t>
      </w:r>
      <w:r w:rsidRPr="00540C21">
        <w:rPr>
          <w:rFonts w:ascii="Times New Roman" w:eastAsia="Times New Roman" w:hAnsi="Times New Roman" w:cs="Times New Roman"/>
          <w:sz w:val="24"/>
          <w:szCs w:val="24"/>
        </w:rPr>
        <w:t>.</w:t>
      </w:r>
      <w:r w:rsidR="00DD4FB4" w:rsidRPr="00540C21">
        <w:rPr>
          <w:rFonts w:ascii="Times New Roman" w:eastAsia="Times New Roman" w:hAnsi="Times New Roman" w:cs="Times New Roman"/>
          <w:sz w:val="24"/>
          <w:szCs w:val="24"/>
        </w:rPr>
        <w:t xml:space="preserve"> Planuojama 2025</w:t>
      </w:r>
      <w:r w:rsidR="00610657">
        <w:rPr>
          <w:rFonts w:ascii="Times New Roman" w:eastAsia="Times New Roman" w:hAnsi="Times New Roman" w:cs="Times New Roman"/>
          <w:sz w:val="24"/>
          <w:szCs w:val="24"/>
        </w:rPr>
        <w:t> </w:t>
      </w:r>
      <w:r w:rsidR="00DD4FB4" w:rsidRPr="00540C21">
        <w:rPr>
          <w:rFonts w:ascii="Times New Roman" w:eastAsia="Times New Roman" w:hAnsi="Times New Roman" w:cs="Times New Roman"/>
          <w:sz w:val="24"/>
          <w:szCs w:val="24"/>
        </w:rPr>
        <w:t>m</w:t>
      </w:r>
      <w:r w:rsidR="00610657">
        <w:rPr>
          <w:rFonts w:ascii="Times New Roman" w:eastAsia="Times New Roman" w:hAnsi="Times New Roman" w:cs="Times New Roman"/>
          <w:sz w:val="24"/>
          <w:szCs w:val="24"/>
        </w:rPr>
        <w:t>.</w:t>
      </w:r>
      <w:r w:rsidR="00DD4FB4" w:rsidRPr="00540C21">
        <w:rPr>
          <w:rFonts w:ascii="Times New Roman" w:eastAsia="Times New Roman" w:hAnsi="Times New Roman" w:cs="Times New Roman"/>
          <w:sz w:val="24"/>
          <w:szCs w:val="24"/>
        </w:rPr>
        <w:t xml:space="preserve"> suremontuoti ir pritaikyti asmenų su negalia poreikiams du kambarius.</w:t>
      </w:r>
    </w:p>
    <w:p w14:paraId="6628EEC3" w14:textId="77777777" w:rsidR="00DD4FB4" w:rsidRPr="00540C21" w:rsidRDefault="00390348" w:rsidP="00F106AC">
      <w:pPr>
        <w:pStyle w:val="Sraopastraipa"/>
        <w:numPr>
          <w:ilvl w:val="2"/>
          <w:numId w:val="2"/>
        </w:numPr>
        <w:tabs>
          <w:tab w:val="left" w:pos="851"/>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Socialinių partnerių bendroms veikloms paieška.</w:t>
      </w:r>
    </w:p>
    <w:p w14:paraId="4540D59E" w14:textId="6FF7F547" w:rsidR="00390348" w:rsidRPr="00540C21" w:rsidRDefault="00390348" w:rsidP="00F106AC">
      <w:pPr>
        <w:pStyle w:val="Sraopastraipa"/>
        <w:numPr>
          <w:ilvl w:val="2"/>
          <w:numId w:val="2"/>
        </w:numPr>
        <w:tabs>
          <w:tab w:val="left" w:pos="851"/>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lastRenderedPageBreak/>
        <w:t>Naujų socialinių projektų rengimas, finansavimo jiems paieška, paraiškų rašymas.</w:t>
      </w:r>
      <w:r w:rsidR="00DD4FB4" w:rsidRPr="00540C21">
        <w:rPr>
          <w:rFonts w:ascii="Times New Roman" w:eastAsia="Times New Roman" w:hAnsi="Times New Roman" w:cs="Times New Roman"/>
          <w:sz w:val="24"/>
          <w:szCs w:val="24"/>
        </w:rPr>
        <w:t xml:space="preserve"> 2025</w:t>
      </w:r>
      <w:r w:rsidR="00610657">
        <w:rPr>
          <w:rFonts w:ascii="Times New Roman" w:eastAsia="Times New Roman" w:hAnsi="Times New Roman" w:cs="Times New Roman"/>
          <w:sz w:val="24"/>
          <w:szCs w:val="24"/>
        </w:rPr>
        <w:t> m.</w:t>
      </w:r>
      <w:r w:rsidR="00DD4FB4" w:rsidRPr="00540C21">
        <w:rPr>
          <w:rFonts w:ascii="Times New Roman" w:eastAsia="Times New Roman" w:hAnsi="Times New Roman" w:cs="Times New Roman"/>
          <w:sz w:val="24"/>
          <w:szCs w:val="24"/>
        </w:rPr>
        <w:t xml:space="preserve"> pateikta jaunimo veiklų paraiška </w:t>
      </w:r>
      <w:r w:rsidR="00DD4FB4" w:rsidRPr="00540C21">
        <w:rPr>
          <w:rFonts w:ascii="Times New Roman" w:eastAsia="Times New Roman" w:hAnsi="Times New Roman" w:cs="Times New Roman"/>
          <w:color w:val="000000"/>
          <w:sz w:val="24"/>
          <w:szCs w:val="24"/>
        </w:rPr>
        <w:t>„Islands of Learning and Innovation“, Nr. 2025-1-LT02-KA220-YOU-000365809</w:t>
      </w:r>
      <w:r w:rsidR="00DD4FB4" w:rsidRPr="00540C21">
        <w:rPr>
          <w:rFonts w:ascii="Times New Roman" w:eastAsia="Times New Roman" w:hAnsi="Times New Roman" w:cs="Times New Roman"/>
          <w:sz w:val="24"/>
          <w:szCs w:val="24"/>
        </w:rPr>
        <w:t xml:space="preserve"> ERASMUS+ suaugusiųjų švietimo platformoje. Paraiška jau praėjo administracinį vertinimą, šiuo metu yra atliekamas kokybės vertinimas. </w:t>
      </w:r>
    </w:p>
    <w:p w14:paraId="7B7FD143" w14:textId="39A782AC" w:rsidR="007C673C" w:rsidRPr="00540C21" w:rsidRDefault="008A0A1D" w:rsidP="00F106AC">
      <w:pPr>
        <w:pStyle w:val="Sraopastraipa"/>
        <w:numPr>
          <w:ilvl w:val="2"/>
          <w:numId w:val="2"/>
        </w:numPr>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 </w:t>
      </w:r>
      <w:r w:rsidR="007C673C" w:rsidRPr="00540C21">
        <w:rPr>
          <w:rFonts w:ascii="Times New Roman" w:eastAsia="Times New Roman" w:hAnsi="Times New Roman" w:cs="Times New Roman"/>
          <w:sz w:val="24"/>
          <w:szCs w:val="24"/>
        </w:rPr>
        <w:t xml:space="preserve">Vilos </w:t>
      </w:r>
      <w:r w:rsidR="007C673C" w:rsidRPr="00610657">
        <w:rPr>
          <w:rFonts w:ascii="Times New Roman" w:eastAsia="Times New Roman" w:hAnsi="Times New Roman" w:cs="Times New Roman"/>
          <w:i/>
          <w:iCs/>
          <w:sz w:val="24"/>
          <w:szCs w:val="24"/>
        </w:rPr>
        <w:t>MonBijou</w:t>
      </w:r>
      <w:r w:rsidR="007C673C" w:rsidRPr="00540C21">
        <w:rPr>
          <w:rFonts w:ascii="Times New Roman" w:eastAsia="Times New Roman" w:hAnsi="Times New Roman" w:cs="Times New Roman"/>
          <w:sz w:val="24"/>
          <w:szCs w:val="24"/>
        </w:rPr>
        <w:t xml:space="preserve"> patalpų atnaujinimas ir įveiklinimas.</w:t>
      </w:r>
      <w:r w:rsidR="00DD4FB4" w:rsidRPr="00540C21">
        <w:rPr>
          <w:rFonts w:ascii="Times New Roman" w:eastAsia="Times New Roman" w:hAnsi="Times New Roman" w:cs="Times New Roman"/>
          <w:sz w:val="24"/>
          <w:szCs w:val="24"/>
        </w:rPr>
        <w:t xml:space="preserve"> 2025 m</w:t>
      </w:r>
      <w:r w:rsidR="00610657">
        <w:rPr>
          <w:rFonts w:ascii="Times New Roman" w:eastAsia="Times New Roman" w:hAnsi="Times New Roman" w:cs="Times New Roman"/>
          <w:sz w:val="24"/>
          <w:szCs w:val="24"/>
        </w:rPr>
        <w:t>.</w:t>
      </w:r>
      <w:r w:rsidR="00DD4FB4" w:rsidRPr="00540C21">
        <w:rPr>
          <w:rFonts w:ascii="Times New Roman" w:eastAsia="Times New Roman" w:hAnsi="Times New Roman" w:cs="Times New Roman"/>
          <w:sz w:val="24"/>
          <w:szCs w:val="24"/>
        </w:rPr>
        <w:t xml:space="preserve"> planuojamos teikti toliau jau numatytos paslaugos.</w:t>
      </w:r>
    </w:p>
    <w:p w14:paraId="16A604A6" w14:textId="3E058924" w:rsidR="00877A97" w:rsidRPr="00540C21" w:rsidRDefault="008A0A1D" w:rsidP="00F106AC">
      <w:pPr>
        <w:pStyle w:val="Sraopastraipa"/>
        <w:numPr>
          <w:ilvl w:val="2"/>
          <w:numId w:val="2"/>
        </w:numPr>
        <w:spacing w:after="0" w:line="360" w:lineRule="auto"/>
        <w:ind w:left="1134" w:hanging="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 </w:t>
      </w:r>
      <w:r w:rsidR="00877A97" w:rsidRPr="00540C21">
        <w:rPr>
          <w:rFonts w:ascii="Times New Roman" w:eastAsia="Times New Roman" w:hAnsi="Times New Roman" w:cs="Times New Roman"/>
          <w:sz w:val="24"/>
          <w:szCs w:val="24"/>
        </w:rPr>
        <w:t>Socialinio verslo Neringoje skatinimas ir galimybių išnaudojimas.</w:t>
      </w:r>
    </w:p>
    <w:p w14:paraId="78709353" w14:textId="1C3891BC" w:rsidR="00390348" w:rsidRPr="00540C21" w:rsidRDefault="008A0A1D" w:rsidP="00F106AC">
      <w:pPr>
        <w:pStyle w:val="Sraopastraipa"/>
        <w:numPr>
          <w:ilvl w:val="2"/>
          <w:numId w:val="2"/>
        </w:numPr>
        <w:tabs>
          <w:tab w:val="left" w:pos="993"/>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 </w:t>
      </w:r>
      <w:r w:rsidR="00390348" w:rsidRPr="00540C21">
        <w:rPr>
          <w:rFonts w:ascii="Times New Roman" w:eastAsia="Times New Roman" w:hAnsi="Times New Roman" w:cs="Times New Roman"/>
          <w:sz w:val="24"/>
          <w:szCs w:val="24"/>
        </w:rPr>
        <w:t>Jaunų šeimų įtraukimo į bendruomenės veiklas skatinimas, socialinis darbas su jaunomis šeimomis.</w:t>
      </w:r>
    </w:p>
    <w:p w14:paraId="6F267AE8" w14:textId="2B003296" w:rsidR="00A24CBF" w:rsidRPr="00540C21" w:rsidRDefault="008A0A1D" w:rsidP="00F106AC">
      <w:pPr>
        <w:pStyle w:val="Sraopastraipa"/>
        <w:numPr>
          <w:ilvl w:val="2"/>
          <w:numId w:val="2"/>
        </w:numPr>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 </w:t>
      </w:r>
      <w:r w:rsidR="00A24CBF" w:rsidRPr="00540C21">
        <w:rPr>
          <w:rFonts w:ascii="Times New Roman" w:eastAsia="Times New Roman" w:hAnsi="Times New Roman" w:cs="Times New Roman"/>
          <w:sz w:val="24"/>
          <w:szCs w:val="24"/>
        </w:rPr>
        <w:t>Prevencinių socialinių iniciatyvų skatinimas, prevencinis darbas su įvairiomis socialinę atskirtį patiriančiomis asmenų grupėmis.</w:t>
      </w:r>
    </w:p>
    <w:p w14:paraId="7A0D0FF2" w14:textId="0D7A0FC4" w:rsidR="00877A97" w:rsidRPr="00540C21" w:rsidRDefault="008A0A1D" w:rsidP="00F106AC">
      <w:pPr>
        <w:pStyle w:val="Sraopastraipa"/>
        <w:numPr>
          <w:ilvl w:val="2"/>
          <w:numId w:val="2"/>
        </w:numPr>
        <w:tabs>
          <w:tab w:val="left" w:pos="1134"/>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00877A97" w:rsidRPr="00540C21">
        <w:rPr>
          <w:rFonts w:ascii="Times New Roman" w:hAnsi="Times New Roman" w:cs="Times New Roman"/>
          <w:sz w:val="24"/>
          <w:szCs w:val="24"/>
        </w:rPr>
        <w:t xml:space="preserve">Jaunimo </w:t>
      </w:r>
      <w:r w:rsidR="00877A97" w:rsidRPr="00540C21">
        <w:rPr>
          <w:rFonts w:ascii="Times New Roman" w:eastAsia="Times New Roman" w:hAnsi="Times New Roman" w:cs="Times New Roman"/>
          <w:sz w:val="24"/>
          <w:szCs w:val="24"/>
        </w:rPr>
        <w:t>dalyvavimo socialinėse veiklose skatinimas, savanorystės ir mentorystės skatinimas ir įgūdžių ugdymas.</w:t>
      </w:r>
    </w:p>
    <w:p w14:paraId="6229A73B" w14:textId="22A26558" w:rsidR="00877A97" w:rsidRPr="00540C21" w:rsidRDefault="008A0A1D" w:rsidP="00F106AC">
      <w:pPr>
        <w:pStyle w:val="Sraopastraipa"/>
        <w:numPr>
          <w:ilvl w:val="2"/>
          <w:numId w:val="2"/>
        </w:numPr>
        <w:tabs>
          <w:tab w:val="left" w:pos="1134"/>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 </w:t>
      </w:r>
      <w:r w:rsidR="00877A97" w:rsidRPr="00540C21">
        <w:rPr>
          <w:rFonts w:ascii="Times New Roman" w:eastAsia="Times New Roman" w:hAnsi="Times New Roman" w:cs="Times New Roman"/>
          <w:sz w:val="24"/>
          <w:szCs w:val="24"/>
        </w:rPr>
        <w:t>Peržiūrėti</w:t>
      </w:r>
      <w:r w:rsidR="00610657">
        <w:rPr>
          <w:rFonts w:ascii="Times New Roman" w:eastAsia="Times New Roman" w:hAnsi="Times New Roman" w:cs="Times New Roman"/>
          <w:sz w:val="24"/>
          <w:szCs w:val="24"/>
        </w:rPr>
        <w:t> </w:t>
      </w:r>
      <w:r w:rsidR="00877A97" w:rsidRPr="00540C21">
        <w:rPr>
          <w:rFonts w:ascii="Times New Roman" w:eastAsia="Times New Roman" w:hAnsi="Times New Roman" w:cs="Times New Roman"/>
          <w:sz w:val="24"/>
          <w:szCs w:val="24"/>
        </w:rPr>
        <w:t>/</w:t>
      </w:r>
      <w:r w:rsidR="00610657">
        <w:rPr>
          <w:rFonts w:ascii="Times New Roman" w:eastAsia="Times New Roman" w:hAnsi="Times New Roman" w:cs="Times New Roman"/>
          <w:sz w:val="24"/>
          <w:szCs w:val="24"/>
        </w:rPr>
        <w:t> </w:t>
      </w:r>
      <w:r w:rsidR="00877A97" w:rsidRPr="00540C21">
        <w:rPr>
          <w:rFonts w:ascii="Times New Roman" w:eastAsia="Times New Roman" w:hAnsi="Times New Roman" w:cs="Times New Roman"/>
          <w:sz w:val="24"/>
          <w:szCs w:val="24"/>
        </w:rPr>
        <w:t>inicijuoti naujų Centro mokamų paslaugų teikimą, atsižvelgiant į mūsų teritorijos specifiškumą.</w:t>
      </w:r>
    </w:p>
    <w:p w14:paraId="7301670F" w14:textId="35428B4D" w:rsidR="00AC550D" w:rsidRPr="00540C21" w:rsidRDefault="008A0A1D" w:rsidP="00F106AC">
      <w:pPr>
        <w:pStyle w:val="Sraopastraipa"/>
        <w:numPr>
          <w:ilvl w:val="2"/>
          <w:numId w:val="2"/>
        </w:numPr>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rPr>
        <w:t xml:space="preserve"> </w:t>
      </w:r>
      <w:r w:rsidR="00ED4BAD" w:rsidRPr="00540C21">
        <w:rPr>
          <w:rFonts w:ascii="Times New Roman" w:eastAsia="Times New Roman" w:hAnsi="Times New Roman" w:cs="Times New Roman"/>
          <w:sz w:val="24"/>
          <w:szCs w:val="24"/>
        </w:rPr>
        <w:t>Socialin</w:t>
      </w:r>
      <w:r w:rsidR="00CD3255" w:rsidRPr="00540C21">
        <w:rPr>
          <w:rFonts w:ascii="Times New Roman" w:eastAsia="Times New Roman" w:hAnsi="Times New Roman" w:cs="Times New Roman"/>
          <w:sz w:val="24"/>
          <w:szCs w:val="24"/>
        </w:rPr>
        <w:t>ės priežiūros</w:t>
      </w:r>
      <w:r w:rsidR="00ED4BAD" w:rsidRPr="00540C21">
        <w:rPr>
          <w:rFonts w:ascii="Times New Roman" w:eastAsia="Times New Roman" w:hAnsi="Times New Roman" w:cs="Times New Roman"/>
          <w:sz w:val="24"/>
          <w:szCs w:val="24"/>
        </w:rPr>
        <w:t xml:space="preserve"> paslaugų teikimo organizavimas</w:t>
      </w:r>
      <w:r w:rsidR="000B46F3" w:rsidRPr="00540C21">
        <w:rPr>
          <w:rFonts w:ascii="Times New Roman" w:eastAsia="Times New Roman" w:hAnsi="Times New Roman" w:cs="Times New Roman"/>
          <w:sz w:val="24"/>
          <w:szCs w:val="24"/>
        </w:rPr>
        <w:t>, patvirtintų socialinių priežiūros paslaugų viešinimas ir organizavimas.</w:t>
      </w:r>
    </w:p>
    <w:p w14:paraId="4200138C" w14:textId="77777777" w:rsidR="00EA028A" w:rsidRPr="00540C21" w:rsidRDefault="00EA028A" w:rsidP="00F106AC">
      <w:pPr>
        <w:tabs>
          <w:tab w:val="left" w:pos="6096"/>
        </w:tabs>
        <w:spacing w:after="0" w:line="360" w:lineRule="auto"/>
        <w:jc w:val="both"/>
        <w:rPr>
          <w:rFonts w:ascii="Times New Roman" w:hAnsi="Times New Roman" w:cs="Times New Roman"/>
          <w:sz w:val="24"/>
          <w:szCs w:val="24"/>
        </w:rPr>
      </w:pPr>
    </w:p>
    <w:p w14:paraId="6356C6C3" w14:textId="04ACC41C" w:rsidR="008F2BE6" w:rsidRPr="00540C21" w:rsidRDefault="008F2BE6" w:rsidP="00F106AC">
      <w:pPr>
        <w:pStyle w:val="Sraopastraipa"/>
        <w:numPr>
          <w:ilvl w:val="0"/>
          <w:numId w:val="8"/>
        </w:numPr>
        <w:tabs>
          <w:tab w:val="left" w:pos="2977"/>
          <w:tab w:val="left" w:pos="6096"/>
        </w:tabs>
        <w:spacing w:after="0" w:line="360" w:lineRule="auto"/>
        <w:ind w:left="709" w:hanging="349"/>
        <w:jc w:val="center"/>
        <w:rPr>
          <w:rFonts w:ascii="Times New Roman" w:hAnsi="Times New Roman" w:cs="Times New Roman"/>
          <w:b/>
          <w:sz w:val="24"/>
          <w:szCs w:val="24"/>
        </w:rPr>
      </w:pPr>
      <w:r w:rsidRPr="00540C21">
        <w:rPr>
          <w:rFonts w:ascii="Times New Roman" w:eastAsia="Times New Roman" w:hAnsi="Times New Roman" w:cs="Times New Roman"/>
          <w:b/>
          <w:sz w:val="24"/>
          <w:szCs w:val="24"/>
        </w:rPr>
        <w:t>Centro v</w:t>
      </w:r>
      <w:r w:rsidR="00AD69E5" w:rsidRPr="00540C21">
        <w:rPr>
          <w:rFonts w:ascii="Times New Roman" w:eastAsia="Times New Roman" w:hAnsi="Times New Roman" w:cs="Times New Roman"/>
          <w:b/>
          <w:sz w:val="24"/>
          <w:szCs w:val="24"/>
        </w:rPr>
        <w:t>eiklos pristatymas ir rodikliai</w:t>
      </w:r>
    </w:p>
    <w:p w14:paraId="0A7DE281" w14:textId="77777777" w:rsidR="00EA028A" w:rsidRPr="00540C21" w:rsidRDefault="00EA028A" w:rsidP="00F106AC">
      <w:pPr>
        <w:tabs>
          <w:tab w:val="left" w:pos="6096"/>
        </w:tabs>
        <w:spacing w:after="0" w:line="360" w:lineRule="auto"/>
        <w:rPr>
          <w:rFonts w:ascii="Times New Roman" w:hAnsi="Times New Roman" w:cs="Times New Roman"/>
          <w:b/>
          <w:sz w:val="24"/>
          <w:szCs w:val="24"/>
        </w:rPr>
      </w:pPr>
    </w:p>
    <w:p w14:paraId="0339B011" w14:textId="77777777" w:rsidR="00973F1B" w:rsidRPr="00540C21" w:rsidRDefault="00AD69E5" w:rsidP="00F106AC">
      <w:pPr>
        <w:pStyle w:val="Sraopastraipa"/>
        <w:numPr>
          <w:ilvl w:val="0"/>
          <w:numId w:val="2"/>
        </w:numPr>
        <w:tabs>
          <w:tab w:val="left" w:pos="284"/>
          <w:tab w:val="left" w:pos="6096"/>
        </w:tabs>
        <w:spacing w:after="0" w:line="360" w:lineRule="auto"/>
        <w:ind w:left="0" w:firstLine="0"/>
        <w:jc w:val="both"/>
        <w:rPr>
          <w:rFonts w:ascii="Times New Roman" w:hAnsi="Times New Roman" w:cs="Times New Roman"/>
          <w:b/>
          <w:sz w:val="24"/>
          <w:szCs w:val="24"/>
          <w:u w:val="single"/>
        </w:rPr>
      </w:pPr>
      <w:r w:rsidRPr="00540C21">
        <w:rPr>
          <w:rFonts w:ascii="Times New Roman" w:hAnsi="Times New Roman" w:cs="Times New Roman"/>
          <w:sz w:val="24"/>
          <w:szCs w:val="24"/>
        </w:rPr>
        <w:t xml:space="preserve"> </w:t>
      </w:r>
      <w:r w:rsidRPr="00540C21">
        <w:rPr>
          <w:rFonts w:ascii="Times New Roman" w:hAnsi="Times New Roman" w:cs="Times New Roman"/>
          <w:b/>
          <w:sz w:val="24"/>
          <w:szCs w:val="24"/>
          <w:u w:val="single"/>
        </w:rPr>
        <w:t>Trumpas Centro veiklos pristatymas</w:t>
      </w:r>
      <w:r w:rsidR="009E0F26" w:rsidRPr="00540C21">
        <w:rPr>
          <w:rFonts w:ascii="Times New Roman" w:hAnsi="Times New Roman" w:cs="Times New Roman"/>
          <w:b/>
          <w:sz w:val="24"/>
          <w:szCs w:val="24"/>
          <w:u w:val="single"/>
        </w:rPr>
        <w:t>:</w:t>
      </w:r>
      <w:r w:rsidRPr="00540C21">
        <w:rPr>
          <w:rFonts w:ascii="Times New Roman" w:hAnsi="Times New Roman" w:cs="Times New Roman"/>
          <w:b/>
          <w:sz w:val="24"/>
          <w:szCs w:val="24"/>
          <w:u w:val="single"/>
        </w:rPr>
        <w:t xml:space="preserve"> </w:t>
      </w:r>
      <w:r w:rsidRPr="00540C21">
        <w:rPr>
          <w:rFonts w:ascii="Times New Roman" w:eastAsia="Times New Roman" w:hAnsi="Times New Roman" w:cs="Times New Roman"/>
          <w:b/>
          <w:sz w:val="24"/>
          <w:szCs w:val="24"/>
          <w:u w:val="single"/>
          <w:lang w:eastAsia="lt-LT"/>
        </w:rPr>
        <w:t>personalas (darbuotojų skaičius, kvalifikacijos kėlimas, vidutinis darbo užmokestis), valdomas turtas (materialinė bazė ir jos būklė)</w:t>
      </w:r>
      <w:r w:rsidR="009E0F26" w:rsidRPr="00540C21">
        <w:rPr>
          <w:rFonts w:ascii="Times New Roman" w:eastAsia="Times New Roman" w:hAnsi="Times New Roman" w:cs="Times New Roman"/>
          <w:b/>
          <w:sz w:val="24"/>
          <w:szCs w:val="24"/>
          <w:u w:val="single"/>
          <w:lang w:eastAsia="lt-LT"/>
        </w:rPr>
        <w:t>:</w:t>
      </w:r>
    </w:p>
    <w:p w14:paraId="572423E3" w14:textId="77777777" w:rsidR="001C5ABF" w:rsidRPr="00540C21" w:rsidRDefault="001C5ABF" w:rsidP="00F106AC">
      <w:pPr>
        <w:pStyle w:val="Sraopastraipa"/>
        <w:tabs>
          <w:tab w:val="left" w:pos="284"/>
          <w:tab w:val="left" w:pos="6096"/>
        </w:tabs>
        <w:spacing w:after="0" w:line="360" w:lineRule="auto"/>
        <w:ind w:left="0"/>
        <w:jc w:val="both"/>
        <w:rPr>
          <w:rFonts w:ascii="Times New Roman" w:hAnsi="Times New Roman" w:cs="Times New Roman"/>
          <w:b/>
          <w:sz w:val="24"/>
          <w:szCs w:val="24"/>
          <w:u w:val="single"/>
        </w:rPr>
      </w:pPr>
    </w:p>
    <w:p w14:paraId="46EB0681" w14:textId="65238788" w:rsidR="00A032D2" w:rsidRPr="00540C21" w:rsidRDefault="009E0F26" w:rsidP="00F106AC">
      <w:pPr>
        <w:pStyle w:val="Sraopastraipa"/>
        <w:numPr>
          <w:ilvl w:val="1"/>
          <w:numId w:val="2"/>
        </w:numPr>
        <w:tabs>
          <w:tab w:val="left" w:pos="426"/>
          <w:tab w:val="left" w:pos="6096"/>
        </w:tabs>
        <w:spacing w:after="0" w:line="360" w:lineRule="auto"/>
        <w:ind w:left="0" w:firstLine="0"/>
        <w:jc w:val="both"/>
        <w:rPr>
          <w:rFonts w:ascii="Times New Roman" w:hAnsi="Times New Roman" w:cs="Times New Roman"/>
          <w:sz w:val="24"/>
          <w:szCs w:val="24"/>
        </w:rPr>
      </w:pPr>
      <w:r w:rsidRPr="00540C21">
        <w:rPr>
          <w:rFonts w:ascii="Times New Roman" w:hAnsi="Times New Roman" w:cs="Times New Roman"/>
          <w:sz w:val="24"/>
          <w:szCs w:val="24"/>
        </w:rPr>
        <w:t xml:space="preserve"> </w:t>
      </w:r>
      <w:r w:rsidRPr="00540C21">
        <w:rPr>
          <w:rFonts w:ascii="Times New Roman" w:hAnsi="Times New Roman" w:cs="Times New Roman"/>
          <w:b/>
          <w:sz w:val="24"/>
          <w:szCs w:val="24"/>
        </w:rPr>
        <w:t>Dirbančiųjų Centre skaičius</w:t>
      </w:r>
      <w:r w:rsidRPr="00540C21">
        <w:rPr>
          <w:rFonts w:ascii="Times New Roman" w:hAnsi="Times New Roman" w:cs="Times New Roman"/>
          <w:sz w:val="24"/>
          <w:szCs w:val="24"/>
        </w:rPr>
        <w:t xml:space="preserve"> (20</w:t>
      </w:r>
      <w:r w:rsidR="004647C8" w:rsidRPr="00540C21">
        <w:rPr>
          <w:rFonts w:ascii="Times New Roman" w:hAnsi="Times New Roman" w:cs="Times New Roman"/>
          <w:sz w:val="24"/>
          <w:szCs w:val="24"/>
        </w:rPr>
        <w:t>2</w:t>
      </w:r>
      <w:r w:rsidR="00222254" w:rsidRPr="00540C21">
        <w:rPr>
          <w:rFonts w:ascii="Times New Roman" w:hAnsi="Times New Roman" w:cs="Times New Roman"/>
          <w:sz w:val="24"/>
          <w:szCs w:val="24"/>
        </w:rPr>
        <w:t>4</w:t>
      </w:r>
      <w:r w:rsidRPr="00540C21">
        <w:rPr>
          <w:rFonts w:ascii="Times New Roman" w:hAnsi="Times New Roman" w:cs="Times New Roman"/>
          <w:sz w:val="24"/>
          <w:szCs w:val="24"/>
        </w:rPr>
        <w:t xml:space="preserve">-12-31 duomenimis) </w:t>
      </w:r>
      <w:r w:rsidR="000213B5" w:rsidRPr="00540C21">
        <w:rPr>
          <w:rFonts w:ascii="Times New Roman" w:hAnsi="Times New Roman" w:cs="Times New Roman"/>
          <w:b/>
          <w:sz w:val="24"/>
          <w:szCs w:val="24"/>
        </w:rPr>
        <w:t>1</w:t>
      </w:r>
      <w:r w:rsidR="00D25DE0" w:rsidRPr="00540C21">
        <w:rPr>
          <w:rFonts w:ascii="Times New Roman" w:hAnsi="Times New Roman" w:cs="Times New Roman"/>
          <w:b/>
          <w:sz w:val="24"/>
          <w:szCs w:val="24"/>
        </w:rPr>
        <w:t>7</w:t>
      </w:r>
      <w:r w:rsidR="000213B5" w:rsidRPr="00540C21">
        <w:rPr>
          <w:rFonts w:ascii="Times New Roman" w:hAnsi="Times New Roman" w:cs="Times New Roman"/>
          <w:b/>
          <w:sz w:val="24"/>
          <w:szCs w:val="24"/>
        </w:rPr>
        <w:t xml:space="preserve"> darbuotojų</w:t>
      </w:r>
      <w:r w:rsidR="000213B5" w:rsidRPr="00540C21">
        <w:rPr>
          <w:rFonts w:ascii="Times New Roman" w:hAnsi="Times New Roman" w:cs="Times New Roman"/>
          <w:sz w:val="24"/>
          <w:szCs w:val="24"/>
        </w:rPr>
        <w:t xml:space="preserve">. </w:t>
      </w:r>
      <w:r w:rsidR="000E47AE" w:rsidRPr="00540C21">
        <w:rPr>
          <w:rFonts w:ascii="Times New Roman" w:hAnsi="Times New Roman" w:cs="Times New Roman"/>
          <w:sz w:val="24"/>
          <w:szCs w:val="24"/>
        </w:rPr>
        <w:t>1 darbuotoja nuo 2023</w:t>
      </w:r>
      <w:r w:rsidR="00610657">
        <w:rPr>
          <w:rFonts w:ascii="Times New Roman" w:hAnsi="Times New Roman" w:cs="Times New Roman"/>
          <w:sz w:val="24"/>
          <w:szCs w:val="24"/>
        </w:rPr>
        <w:t> </w:t>
      </w:r>
      <w:r w:rsidR="000E47AE" w:rsidRPr="00540C21">
        <w:rPr>
          <w:rFonts w:ascii="Times New Roman" w:hAnsi="Times New Roman" w:cs="Times New Roman"/>
          <w:sz w:val="24"/>
          <w:szCs w:val="24"/>
        </w:rPr>
        <w:t xml:space="preserve">m. gruodžio 12 d. </w:t>
      </w:r>
      <w:r w:rsidR="00610657">
        <w:rPr>
          <w:rFonts w:ascii="Times New Roman" w:hAnsi="Times New Roman" w:cs="Times New Roman"/>
          <w:sz w:val="24"/>
          <w:szCs w:val="24"/>
        </w:rPr>
        <w:t xml:space="preserve">išėjusi </w:t>
      </w:r>
      <w:r w:rsidR="000E47AE" w:rsidRPr="00540C21">
        <w:rPr>
          <w:rFonts w:ascii="Times New Roman" w:hAnsi="Times New Roman" w:cs="Times New Roman"/>
          <w:sz w:val="24"/>
          <w:szCs w:val="24"/>
        </w:rPr>
        <w:t>motinystės atostog</w:t>
      </w:r>
      <w:r w:rsidR="00610657">
        <w:rPr>
          <w:rFonts w:ascii="Times New Roman" w:hAnsi="Times New Roman" w:cs="Times New Roman"/>
          <w:sz w:val="24"/>
          <w:szCs w:val="24"/>
        </w:rPr>
        <w:t>ų</w:t>
      </w:r>
      <w:r w:rsidR="00222254" w:rsidRPr="00540C21">
        <w:rPr>
          <w:rFonts w:ascii="Times New Roman" w:hAnsi="Times New Roman" w:cs="Times New Roman"/>
          <w:sz w:val="24"/>
          <w:szCs w:val="24"/>
        </w:rPr>
        <w:t>, 1 darbuotoja</w:t>
      </w:r>
      <w:r w:rsidR="00610657">
        <w:rPr>
          <w:rFonts w:ascii="Times New Roman" w:hAnsi="Times New Roman" w:cs="Times New Roman"/>
          <w:sz w:val="24"/>
          <w:szCs w:val="24"/>
        </w:rPr>
        <w:t>i</w:t>
      </w:r>
      <w:r w:rsidR="00222254" w:rsidRPr="00540C21">
        <w:rPr>
          <w:rFonts w:ascii="Times New Roman" w:hAnsi="Times New Roman" w:cs="Times New Roman"/>
          <w:sz w:val="24"/>
          <w:szCs w:val="24"/>
        </w:rPr>
        <w:t xml:space="preserve"> nuo</w:t>
      </w:r>
      <w:r w:rsidR="00503F77" w:rsidRPr="00540C21">
        <w:rPr>
          <w:rFonts w:ascii="Times New Roman" w:hAnsi="Times New Roman" w:cs="Times New Roman"/>
          <w:sz w:val="24"/>
          <w:szCs w:val="24"/>
        </w:rPr>
        <w:t xml:space="preserve"> 2024 m. gruodžio 2 d.</w:t>
      </w:r>
      <w:r w:rsidR="00222254" w:rsidRPr="00540C21">
        <w:rPr>
          <w:rFonts w:ascii="Times New Roman" w:hAnsi="Times New Roman" w:cs="Times New Roman"/>
          <w:sz w:val="24"/>
          <w:szCs w:val="24"/>
        </w:rPr>
        <w:t xml:space="preserve"> vaiko gimdymo</w:t>
      </w:r>
      <w:r w:rsidR="00503F77" w:rsidRPr="00540C21">
        <w:rPr>
          <w:rFonts w:ascii="Times New Roman" w:hAnsi="Times New Roman" w:cs="Times New Roman"/>
          <w:sz w:val="24"/>
          <w:szCs w:val="24"/>
        </w:rPr>
        <w:t xml:space="preserve"> ir priežiūros</w:t>
      </w:r>
      <w:r w:rsidR="00222254" w:rsidRPr="00540C21">
        <w:rPr>
          <w:rFonts w:ascii="Times New Roman" w:hAnsi="Times New Roman" w:cs="Times New Roman"/>
          <w:sz w:val="24"/>
          <w:szCs w:val="24"/>
        </w:rPr>
        <w:t xml:space="preserve"> atostogos</w:t>
      </w:r>
      <w:r w:rsidR="000E47AE" w:rsidRPr="00540C21">
        <w:rPr>
          <w:rFonts w:ascii="Times New Roman" w:hAnsi="Times New Roman" w:cs="Times New Roman"/>
          <w:sz w:val="24"/>
          <w:szCs w:val="24"/>
        </w:rPr>
        <w:t>.</w:t>
      </w:r>
    </w:p>
    <w:p w14:paraId="386B2E4F" w14:textId="77777777" w:rsidR="00A032D2" w:rsidRPr="00540C21" w:rsidRDefault="00A032D2" w:rsidP="00F106AC">
      <w:pPr>
        <w:tabs>
          <w:tab w:val="left" w:pos="426"/>
          <w:tab w:val="left" w:pos="6096"/>
        </w:tabs>
        <w:spacing w:after="0" w:line="360" w:lineRule="auto"/>
        <w:jc w:val="both"/>
        <w:rPr>
          <w:rFonts w:ascii="Times New Roman" w:hAnsi="Times New Roman" w:cs="Times New Roman"/>
          <w:sz w:val="24"/>
          <w:szCs w:val="24"/>
        </w:rPr>
      </w:pPr>
    </w:p>
    <w:p w14:paraId="27D6682A" w14:textId="64C0625E" w:rsidR="000213B5" w:rsidRPr="00540C21" w:rsidRDefault="00CF12EA" w:rsidP="00F106AC">
      <w:pPr>
        <w:pStyle w:val="Sraopastraipa"/>
        <w:numPr>
          <w:ilvl w:val="1"/>
          <w:numId w:val="2"/>
        </w:numPr>
        <w:tabs>
          <w:tab w:val="left" w:pos="6096"/>
        </w:tabs>
        <w:spacing w:after="0" w:line="360" w:lineRule="auto"/>
        <w:ind w:left="567" w:hanging="567"/>
        <w:jc w:val="both"/>
        <w:rPr>
          <w:rFonts w:ascii="Times New Roman" w:hAnsi="Times New Roman" w:cs="Times New Roman"/>
          <w:sz w:val="24"/>
          <w:szCs w:val="24"/>
        </w:rPr>
      </w:pPr>
      <w:r w:rsidRPr="00540C21">
        <w:rPr>
          <w:rFonts w:ascii="Times New Roman" w:hAnsi="Times New Roman" w:cs="Times New Roman"/>
          <w:b/>
          <w:sz w:val="24"/>
          <w:szCs w:val="24"/>
        </w:rPr>
        <w:t>1</w:t>
      </w:r>
      <w:r w:rsidR="00F65CD9" w:rsidRPr="00540C21">
        <w:rPr>
          <w:rFonts w:ascii="Times New Roman" w:hAnsi="Times New Roman" w:cs="Times New Roman"/>
          <w:b/>
          <w:sz w:val="24"/>
          <w:szCs w:val="24"/>
        </w:rPr>
        <w:t>4</w:t>
      </w:r>
      <w:r w:rsidR="00B50099" w:rsidRPr="00540C21">
        <w:rPr>
          <w:rFonts w:ascii="Times New Roman" w:hAnsi="Times New Roman" w:cs="Times New Roman"/>
          <w:b/>
          <w:sz w:val="24"/>
          <w:szCs w:val="24"/>
        </w:rPr>
        <w:t xml:space="preserve"> pareigyb</w:t>
      </w:r>
      <w:r w:rsidRPr="00540C21">
        <w:rPr>
          <w:rFonts w:ascii="Times New Roman" w:hAnsi="Times New Roman" w:cs="Times New Roman"/>
          <w:b/>
          <w:sz w:val="24"/>
          <w:szCs w:val="24"/>
        </w:rPr>
        <w:t>ių</w:t>
      </w:r>
      <w:r w:rsidR="00B50099" w:rsidRPr="00540C21">
        <w:rPr>
          <w:rFonts w:ascii="Times New Roman" w:hAnsi="Times New Roman" w:cs="Times New Roman"/>
          <w:sz w:val="24"/>
          <w:szCs w:val="24"/>
        </w:rPr>
        <w:t xml:space="preserve"> patvirtinta 0,5 etato</w:t>
      </w:r>
      <w:r w:rsidRPr="00540C21">
        <w:rPr>
          <w:rFonts w:ascii="Times New Roman" w:hAnsi="Times New Roman" w:cs="Times New Roman"/>
          <w:sz w:val="24"/>
          <w:szCs w:val="24"/>
        </w:rPr>
        <w:t>.</w:t>
      </w:r>
    </w:p>
    <w:p w14:paraId="6766EA53" w14:textId="77777777" w:rsidR="00973F1B" w:rsidRPr="00540C21" w:rsidRDefault="00973F1B" w:rsidP="00F106AC">
      <w:pPr>
        <w:tabs>
          <w:tab w:val="left" w:pos="6096"/>
        </w:tabs>
        <w:spacing w:after="0" w:line="360" w:lineRule="auto"/>
        <w:jc w:val="both"/>
        <w:rPr>
          <w:rFonts w:ascii="Times New Roman" w:hAnsi="Times New Roman" w:cs="Times New Roman"/>
          <w:sz w:val="24"/>
          <w:szCs w:val="24"/>
          <w:highlight w:val="yellow"/>
        </w:rPr>
      </w:pPr>
    </w:p>
    <w:p w14:paraId="72384E89" w14:textId="77777777" w:rsidR="00973F1B" w:rsidRPr="00540C21" w:rsidRDefault="003D648C" w:rsidP="00F106AC">
      <w:pPr>
        <w:pStyle w:val="Sraopastraipa"/>
        <w:numPr>
          <w:ilvl w:val="1"/>
          <w:numId w:val="2"/>
        </w:numPr>
        <w:tabs>
          <w:tab w:val="left" w:pos="6096"/>
        </w:tabs>
        <w:spacing w:after="0" w:line="360" w:lineRule="auto"/>
        <w:ind w:left="426" w:hanging="426"/>
        <w:rPr>
          <w:rFonts w:ascii="Times New Roman" w:hAnsi="Times New Roman" w:cs="Times New Roman"/>
          <w:b/>
          <w:sz w:val="24"/>
          <w:szCs w:val="24"/>
        </w:rPr>
      </w:pPr>
      <w:r w:rsidRPr="00540C21">
        <w:rPr>
          <w:rFonts w:ascii="Times New Roman" w:hAnsi="Times New Roman" w:cs="Times New Roman"/>
          <w:b/>
          <w:sz w:val="24"/>
          <w:szCs w:val="24"/>
        </w:rPr>
        <w:t>Darbuotojų pareigybių struktūra ir pareiginės algos dydis</w:t>
      </w:r>
      <w:r w:rsidR="001C5ABF" w:rsidRPr="00540C21">
        <w:rPr>
          <w:rFonts w:ascii="Times New Roman" w:hAnsi="Times New Roman" w:cs="Times New Roman"/>
          <w:b/>
          <w:sz w:val="24"/>
          <w:szCs w:val="24"/>
        </w:rPr>
        <w:t xml:space="preserve"> </w:t>
      </w:r>
      <w:r w:rsidR="001C5ABF" w:rsidRPr="00540C21">
        <w:rPr>
          <w:rFonts w:ascii="Times New Roman" w:hAnsi="Times New Roman" w:cs="Times New Roman"/>
          <w:sz w:val="24"/>
          <w:szCs w:val="24"/>
        </w:rPr>
        <w:t>(žr. 1 lentelė).</w:t>
      </w:r>
    </w:p>
    <w:p w14:paraId="4B857CA7" w14:textId="77777777" w:rsidR="00AA32A9" w:rsidRPr="00540C21" w:rsidRDefault="00AA32A9" w:rsidP="00F106AC">
      <w:pPr>
        <w:pStyle w:val="Sraopastraipa"/>
        <w:tabs>
          <w:tab w:val="left" w:pos="6096"/>
        </w:tabs>
        <w:spacing w:after="0" w:line="360" w:lineRule="auto"/>
        <w:rPr>
          <w:rFonts w:ascii="Times New Roman" w:hAnsi="Times New Roman" w:cs="Times New Roman"/>
          <w:b/>
          <w:sz w:val="24"/>
          <w:szCs w:val="24"/>
        </w:rPr>
      </w:pPr>
    </w:p>
    <w:p w14:paraId="324B10E7" w14:textId="383B06ED" w:rsidR="00AA32A9" w:rsidRPr="00540C21" w:rsidRDefault="00AA32A9" w:rsidP="00F106AC">
      <w:pPr>
        <w:pStyle w:val="Sraopastraipa"/>
        <w:tabs>
          <w:tab w:val="left" w:pos="6096"/>
        </w:tabs>
        <w:spacing w:after="0" w:line="360" w:lineRule="auto"/>
        <w:rPr>
          <w:rFonts w:ascii="Times New Roman" w:hAnsi="Times New Roman" w:cs="Times New Roman"/>
          <w:b/>
          <w:sz w:val="24"/>
          <w:szCs w:val="24"/>
        </w:rPr>
      </w:pPr>
      <w:r w:rsidRPr="00540C21">
        <w:rPr>
          <w:rFonts w:ascii="Times New Roman" w:hAnsi="Times New Roman" w:cs="Times New Roman"/>
          <w:b/>
          <w:sz w:val="24"/>
          <w:szCs w:val="24"/>
        </w:rPr>
        <w:t>1 lentelė. Darbuotojų pareigybių struktūra ir pareiginės algos dydis</w:t>
      </w:r>
    </w:p>
    <w:p w14:paraId="690D3881" w14:textId="3890901B" w:rsidR="002A15AF" w:rsidRPr="00540C21" w:rsidRDefault="002A15AF" w:rsidP="00F106AC">
      <w:pPr>
        <w:tabs>
          <w:tab w:val="left" w:pos="6096"/>
        </w:tabs>
        <w:spacing w:after="0" w:line="360" w:lineRule="auto"/>
        <w:rPr>
          <w:rFonts w:ascii="Times New Roman" w:hAnsi="Times New Roman" w:cs="Times New Roman"/>
          <w:sz w:val="24"/>
          <w:szCs w:val="24"/>
        </w:rPr>
      </w:pPr>
    </w:p>
    <w:tbl>
      <w:tblPr>
        <w:tblStyle w:val="5tinkleliolenteltamsi-1parykinimas"/>
        <w:tblW w:w="0" w:type="auto"/>
        <w:tblLook w:val="04A0" w:firstRow="1" w:lastRow="0" w:firstColumn="1" w:lastColumn="0" w:noHBand="0" w:noVBand="1"/>
      </w:tblPr>
      <w:tblGrid>
        <w:gridCol w:w="1606"/>
        <w:gridCol w:w="2784"/>
        <w:gridCol w:w="1336"/>
        <w:gridCol w:w="1441"/>
        <w:gridCol w:w="1486"/>
      </w:tblGrid>
      <w:tr w:rsidR="00552E67" w:rsidRPr="00540C21" w14:paraId="6A19F349" w14:textId="77777777" w:rsidTr="00552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7F3ED5BB"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lastRenderedPageBreak/>
              <w:t>Pareigybės pavaldumas</w:t>
            </w:r>
          </w:p>
        </w:tc>
        <w:tc>
          <w:tcPr>
            <w:tcW w:w="2784" w:type="dxa"/>
            <w:hideMark/>
          </w:tcPr>
          <w:p w14:paraId="289A5D9F" w14:textId="77777777" w:rsidR="00552E67" w:rsidRPr="00540C21" w:rsidRDefault="00552E67"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Pareigybės pavadinimas</w:t>
            </w:r>
          </w:p>
        </w:tc>
        <w:tc>
          <w:tcPr>
            <w:tcW w:w="1336" w:type="dxa"/>
            <w:hideMark/>
          </w:tcPr>
          <w:p w14:paraId="45066BD0" w14:textId="77777777" w:rsidR="00552E67" w:rsidRPr="00540C21" w:rsidRDefault="00552E67"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Pareigybės kodas</w:t>
            </w:r>
          </w:p>
        </w:tc>
        <w:tc>
          <w:tcPr>
            <w:tcW w:w="1441" w:type="dxa"/>
            <w:hideMark/>
          </w:tcPr>
          <w:p w14:paraId="2262D63E" w14:textId="77777777" w:rsidR="00552E67" w:rsidRPr="00540C21" w:rsidRDefault="00552E67"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Pareigybės lygis</w:t>
            </w:r>
          </w:p>
        </w:tc>
        <w:tc>
          <w:tcPr>
            <w:tcW w:w="1486" w:type="dxa"/>
            <w:hideMark/>
          </w:tcPr>
          <w:p w14:paraId="59F6BF69" w14:textId="77777777" w:rsidR="00552E67" w:rsidRPr="00540C21" w:rsidRDefault="00552E67"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Nustatytas algos koeficientas</w:t>
            </w:r>
          </w:p>
        </w:tc>
      </w:tr>
      <w:tr w:rsidR="00552E67" w:rsidRPr="00540C21" w14:paraId="1ACA3907"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Pr>
          <w:p w14:paraId="65FB4864" w14:textId="1B04CEBE"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Vadovas</w:t>
            </w:r>
          </w:p>
        </w:tc>
        <w:tc>
          <w:tcPr>
            <w:tcW w:w="2784" w:type="dxa"/>
          </w:tcPr>
          <w:p w14:paraId="74150A01" w14:textId="7D952E7D"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Direktorius</w:t>
            </w:r>
          </w:p>
        </w:tc>
        <w:tc>
          <w:tcPr>
            <w:tcW w:w="1336" w:type="dxa"/>
          </w:tcPr>
          <w:p w14:paraId="662DB4DC" w14:textId="25CABDF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112038</w:t>
            </w:r>
          </w:p>
        </w:tc>
        <w:tc>
          <w:tcPr>
            <w:tcW w:w="1441" w:type="dxa"/>
          </w:tcPr>
          <w:p w14:paraId="0280365D" w14:textId="3C72CF8A"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tcPr>
          <w:p w14:paraId="51E0091B" w14:textId="55AAE3A2"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1,67</w:t>
            </w:r>
          </w:p>
        </w:tc>
      </w:tr>
      <w:tr w:rsidR="00552E67" w:rsidRPr="00540C21" w14:paraId="5555AAA8" w14:textId="77777777" w:rsidTr="00552E67">
        <w:tc>
          <w:tcPr>
            <w:cnfStyle w:val="001000000000" w:firstRow="0" w:lastRow="0" w:firstColumn="1" w:lastColumn="0" w:oddVBand="0" w:evenVBand="0" w:oddHBand="0" w:evenHBand="0" w:firstRowFirstColumn="0" w:firstRowLastColumn="0" w:lastRowFirstColumn="0" w:lastRowLastColumn="0"/>
            <w:tcW w:w="1606" w:type="dxa"/>
          </w:tcPr>
          <w:p w14:paraId="7DD5E902"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p>
        </w:tc>
        <w:tc>
          <w:tcPr>
            <w:tcW w:w="2784" w:type="dxa"/>
          </w:tcPr>
          <w:p w14:paraId="1258F5FA" w14:textId="4C2C4D0C"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Direktoriaus pavaduotojas</w:t>
            </w:r>
          </w:p>
        </w:tc>
        <w:tc>
          <w:tcPr>
            <w:tcW w:w="1336" w:type="dxa"/>
          </w:tcPr>
          <w:p w14:paraId="79E14239" w14:textId="30A7D3BA"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134301</w:t>
            </w:r>
          </w:p>
        </w:tc>
        <w:tc>
          <w:tcPr>
            <w:tcW w:w="1441" w:type="dxa"/>
          </w:tcPr>
          <w:p w14:paraId="51B66CB5" w14:textId="11B22474"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tcPr>
          <w:p w14:paraId="52425221" w14:textId="48A10DB1"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1,60</w:t>
            </w:r>
          </w:p>
        </w:tc>
      </w:tr>
      <w:tr w:rsidR="00552E67" w:rsidRPr="00540C21" w14:paraId="1BDED6D1"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0097370D"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4427A70B" w14:textId="2E6D0233"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Vyr. finansininkas </w:t>
            </w:r>
          </w:p>
        </w:tc>
        <w:tc>
          <w:tcPr>
            <w:tcW w:w="1336" w:type="dxa"/>
            <w:hideMark/>
          </w:tcPr>
          <w:p w14:paraId="4040291D"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2411</w:t>
            </w:r>
          </w:p>
        </w:tc>
        <w:tc>
          <w:tcPr>
            <w:tcW w:w="1441" w:type="dxa"/>
            <w:hideMark/>
          </w:tcPr>
          <w:p w14:paraId="787613D9"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2B815677" w14:textId="16F34C72"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1,41</w:t>
            </w:r>
          </w:p>
        </w:tc>
      </w:tr>
      <w:tr w:rsidR="00552E67" w:rsidRPr="00540C21" w14:paraId="20BF6381"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4EE3E39F"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17A0207C" w14:textId="2BF632EA"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Socialinis darbuotojas (atvejo vadybininkas) II kateg.</w:t>
            </w:r>
          </w:p>
        </w:tc>
        <w:tc>
          <w:tcPr>
            <w:tcW w:w="1336" w:type="dxa"/>
            <w:hideMark/>
          </w:tcPr>
          <w:p w14:paraId="750AE0BA"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263515</w:t>
            </w:r>
          </w:p>
        </w:tc>
        <w:tc>
          <w:tcPr>
            <w:tcW w:w="1441" w:type="dxa"/>
            <w:hideMark/>
          </w:tcPr>
          <w:p w14:paraId="3D5C3BCD"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3C83A0DF" w14:textId="4484173E"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1,37</w:t>
            </w:r>
          </w:p>
        </w:tc>
      </w:tr>
      <w:tr w:rsidR="00552E67" w:rsidRPr="00540C21" w14:paraId="29A890AD"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69591331"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19423C02" w14:textId="1A4BF9DD"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Socialinis darbuotojas (globos koordinatorius) II kateg.</w:t>
            </w:r>
          </w:p>
        </w:tc>
        <w:tc>
          <w:tcPr>
            <w:tcW w:w="1336" w:type="dxa"/>
            <w:hideMark/>
          </w:tcPr>
          <w:p w14:paraId="1D04E036"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263506</w:t>
            </w:r>
          </w:p>
        </w:tc>
        <w:tc>
          <w:tcPr>
            <w:tcW w:w="1441" w:type="dxa"/>
            <w:hideMark/>
          </w:tcPr>
          <w:p w14:paraId="5F1A3608"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56417EC1" w14:textId="1DC1AE3D"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1,28</w:t>
            </w:r>
          </w:p>
        </w:tc>
      </w:tr>
      <w:tr w:rsidR="00552E67" w:rsidRPr="00540C21" w14:paraId="2B5F363B"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42C2F92A"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4CDDA290" w14:textId="589B2D10"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Socialinis darbuotojas darbui su senais ir neįgaliais žmonėmis II kateg.</w:t>
            </w:r>
          </w:p>
        </w:tc>
        <w:tc>
          <w:tcPr>
            <w:tcW w:w="1336" w:type="dxa"/>
            <w:hideMark/>
          </w:tcPr>
          <w:p w14:paraId="6DB25423"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w:t>
            </w:r>
          </w:p>
        </w:tc>
        <w:tc>
          <w:tcPr>
            <w:tcW w:w="1441" w:type="dxa"/>
            <w:hideMark/>
          </w:tcPr>
          <w:p w14:paraId="6D52BD25"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1EE3FCA0" w14:textId="65DCCEEE"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1,28</w:t>
            </w:r>
          </w:p>
        </w:tc>
      </w:tr>
      <w:tr w:rsidR="00552E67" w:rsidRPr="00540C21" w14:paraId="67C43C0F"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Pr>
          <w:p w14:paraId="696DBABF" w14:textId="2E2511BC"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tcPr>
          <w:p w14:paraId="31A23171" w14:textId="55A48CFC"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Socialinis darbuotojas darbui su senais ir neįgaliais žmonėmis</w:t>
            </w:r>
          </w:p>
        </w:tc>
        <w:tc>
          <w:tcPr>
            <w:tcW w:w="1336" w:type="dxa"/>
          </w:tcPr>
          <w:p w14:paraId="364F7FC9" w14:textId="6B5B5B0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w:t>
            </w:r>
          </w:p>
        </w:tc>
        <w:tc>
          <w:tcPr>
            <w:tcW w:w="1441" w:type="dxa"/>
          </w:tcPr>
          <w:p w14:paraId="22E623A7" w14:textId="27205E45"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tcPr>
          <w:p w14:paraId="00D0DD3E" w14:textId="4B5D9990"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1,07</w:t>
            </w:r>
          </w:p>
        </w:tc>
      </w:tr>
      <w:tr w:rsidR="00552E67" w:rsidRPr="00540C21" w14:paraId="10C50781"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7EB0406F"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4AA4DBB5" w14:textId="406B254C"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Socialinis darbuotojas darbui su šeimomis</w:t>
            </w:r>
          </w:p>
        </w:tc>
        <w:tc>
          <w:tcPr>
            <w:tcW w:w="1336" w:type="dxa"/>
            <w:hideMark/>
          </w:tcPr>
          <w:p w14:paraId="318D927C"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w:t>
            </w:r>
          </w:p>
        </w:tc>
        <w:tc>
          <w:tcPr>
            <w:tcW w:w="1441" w:type="dxa"/>
            <w:hideMark/>
          </w:tcPr>
          <w:p w14:paraId="1F396FD2"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49490155" w14:textId="6ED85B6D"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1,20</w:t>
            </w:r>
          </w:p>
        </w:tc>
      </w:tr>
      <w:tr w:rsidR="00552E67" w:rsidRPr="00540C21" w14:paraId="441BFE83"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71BD895F"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0F4BF37B"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Socialinis darbuotojas darbui su socialinę atskirtį patiriančiais asmenimis</w:t>
            </w:r>
          </w:p>
        </w:tc>
        <w:tc>
          <w:tcPr>
            <w:tcW w:w="1336" w:type="dxa"/>
            <w:hideMark/>
          </w:tcPr>
          <w:p w14:paraId="6FC873CC"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w:t>
            </w:r>
          </w:p>
        </w:tc>
        <w:tc>
          <w:tcPr>
            <w:tcW w:w="1441" w:type="dxa"/>
            <w:hideMark/>
          </w:tcPr>
          <w:p w14:paraId="780F4933"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045ECE46" w14:textId="56B54754"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1,20</w:t>
            </w:r>
          </w:p>
        </w:tc>
      </w:tr>
      <w:tr w:rsidR="00552E67" w:rsidRPr="00540C21" w14:paraId="576AEE59"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00FFD271"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7138ED46" w14:textId="623E9762"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Administratorius</w:t>
            </w:r>
          </w:p>
        </w:tc>
        <w:tc>
          <w:tcPr>
            <w:tcW w:w="1336" w:type="dxa"/>
            <w:hideMark/>
          </w:tcPr>
          <w:p w14:paraId="2FF3876D"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2422</w:t>
            </w:r>
          </w:p>
        </w:tc>
        <w:tc>
          <w:tcPr>
            <w:tcW w:w="1441" w:type="dxa"/>
            <w:hideMark/>
          </w:tcPr>
          <w:p w14:paraId="2C9F1C51"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0BFBD6C5" w14:textId="4B54893B"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1,03</w:t>
            </w:r>
          </w:p>
        </w:tc>
      </w:tr>
      <w:tr w:rsidR="00552E67" w:rsidRPr="00540C21" w14:paraId="3C6E0BCB"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3D5EA2DC"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729A9D4C"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Specialistas užimtumui</w:t>
            </w:r>
          </w:p>
        </w:tc>
        <w:tc>
          <w:tcPr>
            <w:tcW w:w="1336" w:type="dxa"/>
            <w:hideMark/>
          </w:tcPr>
          <w:p w14:paraId="30916279"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5169</w:t>
            </w:r>
          </w:p>
        </w:tc>
        <w:tc>
          <w:tcPr>
            <w:tcW w:w="1441" w:type="dxa"/>
            <w:hideMark/>
          </w:tcPr>
          <w:p w14:paraId="547B8B28"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7C9A0991" w14:textId="680AEE8C"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1,03</w:t>
            </w:r>
          </w:p>
        </w:tc>
      </w:tr>
      <w:tr w:rsidR="00552E67" w:rsidRPr="00540C21" w14:paraId="4F5280F2"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64C737FF"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49BC15E4"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Specialistas darbui su jaunimu</w:t>
            </w:r>
          </w:p>
        </w:tc>
        <w:tc>
          <w:tcPr>
            <w:tcW w:w="1336" w:type="dxa"/>
            <w:hideMark/>
          </w:tcPr>
          <w:p w14:paraId="4FA0A704"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2635</w:t>
            </w:r>
          </w:p>
        </w:tc>
        <w:tc>
          <w:tcPr>
            <w:tcW w:w="1441" w:type="dxa"/>
            <w:hideMark/>
          </w:tcPr>
          <w:p w14:paraId="61342077"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hideMark/>
          </w:tcPr>
          <w:p w14:paraId="310CB397" w14:textId="3902795E"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1,03</w:t>
            </w:r>
          </w:p>
        </w:tc>
      </w:tr>
      <w:tr w:rsidR="00552E67" w:rsidRPr="00540C21" w14:paraId="32FD0813"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2B299CA1"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766AA8B9"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Vairuotojas</w:t>
            </w:r>
          </w:p>
        </w:tc>
        <w:tc>
          <w:tcPr>
            <w:tcW w:w="1336" w:type="dxa"/>
            <w:hideMark/>
          </w:tcPr>
          <w:p w14:paraId="74D7B20C"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7549</w:t>
            </w:r>
          </w:p>
        </w:tc>
        <w:tc>
          <w:tcPr>
            <w:tcW w:w="1441" w:type="dxa"/>
            <w:hideMark/>
          </w:tcPr>
          <w:p w14:paraId="11D6657B"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C</w:t>
            </w:r>
          </w:p>
        </w:tc>
        <w:tc>
          <w:tcPr>
            <w:tcW w:w="1486" w:type="dxa"/>
            <w:hideMark/>
          </w:tcPr>
          <w:p w14:paraId="3B7C84BD" w14:textId="2E1602C1"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0,89</w:t>
            </w:r>
          </w:p>
        </w:tc>
      </w:tr>
      <w:tr w:rsidR="00552E67" w:rsidRPr="00540C21" w14:paraId="4FC522F9"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302B8A55"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1166B905"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Socialinio darbuotojo padėjėja</w:t>
            </w:r>
          </w:p>
        </w:tc>
        <w:tc>
          <w:tcPr>
            <w:tcW w:w="1336" w:type="dxa"/>
            <w:hideMark/>
          </w:tcPr>
          <w:p w14:paraId="2CD4BC00"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3412</w:t>
            </w:r>
          </w:p>
        </w:tc>
        <w:tc>
          <w:tcPr>
            <w:tcW w:w="1441" w:type="dxa"/>
            <w:hideMark/>
          </w:tcPr>
          <w:p w14:paraId="783D14E7"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C</w:t>
            </w:r>
          </w:p>
        </w:tc>
        <w:tc>
          <w:tcPr>
            <w:tcW w:w="1486" w:type="dxa"/>
            <w:hideMark/>
          </w:tcPr>
          <w:p w14:paraId="77068264" w14:textId="76F5C730"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0,99</w:t>
            </w:r>
          </w:p>
        </w:tc>
      </w:tr>
      <w:tr w:rsidR="00552E67" w:rsidRPr="00540C21" w14:paraId="3F6C2225"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58DB92FB"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7AA28FEE" w14:textId="4B725C42"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Individualios priežiūros darbuotojas</w:t>
            </w:r>
          </w:p>
        </w:tc>
        <w:tc>
          <w:tcPr>
            <w:tcW w:w="1336" w:type="dxa"/>
            <w:hideMark/>
          </w:tcPr>
          <w:p w14:paraId="49789B1E"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3412</w:t>
            </w:r>
          </w:p>
        </w:tc>
        <w:tc>
          <w:tcPr>
            <w:tcW w:w="1441" w:type="dxa"/>
            <w:hideMark/>
          </w:tcPr>
          <w:p w14:paraId="32E398E7"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C</w:t>
            </w:r>
          </w:p>
        </w:tc>
        <w:tc>
          <w:tcPr>
            <w:tcW w:w="1486" w:type="dxa"/>
            <w:hideMark/>
          </w:tcPr>
          <w:p w14:paraId="69F6E2EA" w14:textId="1E21B609"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0,86</w:t>
            </w:r>
          </w:p>
        </w:tc>
      </w:tr>
      <w:tr w:rsidR="00552E67" w:rsidRPr="00540C21" w14:paraId="35BCA724"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3266B7F0"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29AB4B81"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Valytojas </w:t>
            </w:r>
          </w:p>
        </w:tc>
        <w:tc>
          <w:tcPr>
            <w:tcW w:w="1336" w:type="dxa"/>
            <w:hideMark/>
          </w:tcPr>
          <w:p w14:paraId="2B7C5B1F"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9112</w:t>
            </w:r>
          </w:p>
        </w:tc>
        <w:tc>
          <w:tcPr>
            <w:tcW w:w="1441" w:type="dxa"/>
            <w:hideMark/>
          </w:tcPr>
          <w:p w14:paraId="5CC08422"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D</w:t>
            </w:r>
          </w:p>
        </w:tc>
        <w:tc>
          <w:tcPr>
            <w:tcW w:w="1486" w:type="dxa"/>
            <w:hideMark/>
          </w:tcPr>
          <w:p w14:paraId="0EBE4DD5"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MMA</w:t>
            </w:r>
          </w:p>
        </w:tc>
      </w:tr>
      <w:tr w:rsidR="00552E67" w:rsidRPr="00540C21" w14:paraId="464303AF"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hideMark/>
          </w:tcPr>
          <w:p w14:paraId="2164E3DA"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hideMark/>
          </w:tcPr>
          <w:p w14:paraId="3685D885"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Ūkvedys</w:t>
            </w:r>
          </w:p>
        </w:tc>
        <w:tc>
          <w:tcPr>
            <w:tcW w:w="1336" w:type="dxa"/>
            <w:hideMark/>
          </w:tcPr>
          <w:p w14:paraId="47D0343E"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515101</w:t>
            </w:r>
          </w:p>
        </w:tc>
        <w:tc>
          <w:tcPr>
            <w:tcW w:w="1441" w:type="dxa"/>
            <w:hideMark/>
          </w:tcPr>
          <w:p w14:paraId="197104C5" w14:textId="77777777"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C</w:t>
            </w:r>
          </w:p>
        </w:tc>
        <w:tc>
          <w:tcPr>
            <w:tcW w:w="1486" w:type="dxa"/>
            <w:hideMark/>
          </w:tcPr>
          <w:p w14:paraId="23EFEC25" w14:textId="0238838A"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0,92</w:t>
            </w:r>
          </w:p>
        </w:tc>
      </w:tr>
      <w:tr w:rsidR="00552E67" w:rsidRPr="00540C21" w14:paraId="2F874FB0" w14:textId="77777777" w:rsidTr="00552E67">
        <w:tc>
          <w:tcPr>
            <w:cnfStyle w:val="001000000000" w:firstRow="0" w:lastRow="0" w:firstColumn="1" w:lastColumn="0" w:oddVBand="0" w:evenVBand="0" w:oddHBand="0" w:evenHBand="0" w:firstRowFirstColumn="0" w:firstRowLastColumn="0" w:lastRowFirstColumn="0" w:lastRowLastColumn="0"/>
            <w:tcW w:w="1606" w:type="dxa"/>
            <w:hideMark/>
          </w:tcPr>
          <w:p w14:paraId="13F12BEA" w14:textId="77777777"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lastRenderedPageBreak/>
              <w:t>Specialistas</w:t>
            </w:r>
          </w:p>
        </w:tc>
        <w:tc>
          <w:tcPr>
            <w:tcW w:w="2784" w:type="dxa"/>
            <w:hideMark/>
          </w:tcPr>
          <w:p w14:paraId="262E7398"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Aplinkos priežiūros specialistas</w:t>
            </w:r>
          </w:p>
        </w:tc>
        <w:tc>
          <w:tcPr>
            <w:tcW w:w="1336" w:type="dxa"/>
            <w:hideMark/>
          </w:tcPr>
          <w:p w14:paraId="5F1561E9"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9112</w:t>
            </w:r>
          </w:p>
        </w:tc>
        <w:tc>
          <w:tcPr>
            <w:tcW w:w="1441" w:type="dxa"/>
            <w:hideMark/>
          </w:tcPr>
          <w:p w14:paraId="525A23BA" w14:textId="77777777"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C</w:t>
            </w:r>
          </w:p>
        </w:tc>
        <w:tc>
          <w:tcPr>
            <w:tcW w:w="1486" w:type="dxa"/>
            <w:hideMark/>
          </w:tcPr>
          <w:p w14:paraId="54CF4B44" w14:textId="4C653759" w:rsidR="00552E67" w:rsidRPr="00540C21" w:rsidRDefault="00552E67"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0,88</w:t>
            </w:r>
          </w:p>
        </w:tc>
      </w:tr>
      <w:tr w:rsidR="00552E67" w:rsidRPr="00540C21" w14:paraId="41E34235" w14:textId="77777777" w:rsidTr="00552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tcPr>
          <w:p w14:paraId="646424E6" w14:textId="42F4B91B" w:rsidR="00552E67" w:rsidRPr="00540C21" w:rsidRDefault="00552E67" w:rsidP="00F106AC">
            <w:pPr>
              <w:tabs>
                <w:tab w:val="left" w:pos="6096"/>
              </w:tabs>
              <w:spacing w:line="360" w:lineRule="auto"/>
              <w:jc w:val="center"/>
              <w:rPr>
                <w:rFonts w:ascii="Times New Roman" w:hAnsi="Times New Roman" w:cs="Times New Roman"/>
                <w:sz w:val="24"/>
                <w:szCs w:val="24"/>
              </w:rPr>
            </w:pPr>
            <w:r w:rsidRPr="00540C21">
              <w:rPr>
                <w:rFonts w:ascii="Times New Roman" w:hAnsi="Times New Roman" w:cs="Times New Roman"/>
                <w:sz w:val="24"/>
                <w:szCs w:val="24"/>
              </w:rPr>
              <w:t>Specialistas</w:t>
            </w:r>
          </w:p>
        </w:tc>
        <w:tc>
          <w:tcPr>
            <w:tcW w:w="2784" w:type="dxa"/>
          </w:tcPr>
          <w:p w14:paraId="70E876C6" w14:textId="0D15F143"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BŠN koordinatorius</w:t>
            </w:r>
          </w:p>
        </w:tc>
        <w:tc>
          <w:tcPr>
            <w:tcW w:w="1336" w:type="dxa"/>
          </w:tcPr>
          <w:p w14:paraId="2121875D" w14:textId="5A431E33"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2422</w:t>
            </w:r>
          </w:p>
        </w:tc>
        <w:tc>
          <w:tcPr>
            <w:tcW w:w="1441" w:type="dxa"/>
          </w:tcPr>
          <w:p w14:paraId="1E52B0F6" w14:textId="49476543"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A2</w:t>
            </w:r>
          </w:p>
        </w:tc>
        <w:tc>
          <w:tcPr>
            <w:tcW w:w="1486" w:type="dxa"/>
          </w:tcPr>
          <w:p w14:paraId="044ABA8C" w14:textId="25439264" w:rsidR="00552E67" w:rsidRPr="00540C21" w:rsidRDefault="00552E67"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1,06</w:t>
            </w:r>
          </w:p>
        </w:tc>
      </w:tr>
    </w:tbl>
    <w:p w14:paraId="03965BFD" w14:textId="77777777" w:rsidR="00817AC5" w:rsidRPr="00540C21" w:rsidRDefault="00817AC5" w:rsidP="00F106AC">
      <w:pPr>
        <w:tabs>
          <w:tab w:val="left" w:pos="6096"/>
        </w:tabs>
        <w:spacing w:after="0" w:line="360" w:lineRule="auto"/>
        <w:rPr>
          <w:rFonts w:ascii="Times New Roman" w:hAnsi="Times New Roman" w:cs="Times New Roman"/>
          <w:sz w:val="24"/>
          <w:szCs w:val="24"/>
          <w:highlight w:val="yellow"/>
        </w:rPr>
      </w:pPr>
    </w:p>
    <w:p w14:paraId="6D337F7F" w14:textId="77777777" w:rsidR="00F106AC" w:rsidRPr="00540C21" w:rsidRDefault="00F106AC" w:rsidP="00F106AC">
      <w:pPr>
        <w:tabs>
          <w:tab w:val="left" w:pos="6096"/>
        </w:tabs>
        <w:spacing w:after="0" w:line="360" w:lineRule="auto"/>
        <w:rPr>
          <w:rFonts w:ascii="Times New Roman" w:hAnsi="Times New Roman" w:cs="Times New Roman"/>
          <w:sz w:val="24"/>
          <w:szCs w:val="24"/>
          <w:highlight w:val="yellow"/>
        </w:rPr>
      </w:pPr>
    </w:p>
    <w:p w14:paraId="37279C7F" w14:textId="77777777" w:rsidR="00F106AC" w:rsidRPr="00540C21" w:rsidRDefault="00F106AC" w:rsidP="00F106AC">
      <w:pPr>
        <w:tabs>
          <w:tab w:val="left" w:pos="6096"/>
        </w:tabs>
        <w:spacing w:after="0" w:line="360" w:lineRule="auto"/>
        <w:rPr>
          <w:rFonts w:ascii="Times New Roman" w:hAnsi="Times New Roman" w:cs="Times New Roman"/>
          <w:sz w:val="24"/>
          <w:szCs w:val="24"/>
          <w:highlight w:val="yellow"/>
        </w:rPr>
      </w:pPr>
    </w:p>
    <w:p w14:paraId="59F77660" w14:textId="1F13602C" w:rsidR="002530A7" w:rsidRPr="00540C21" w:rsidRDefault="007C3355" w:rsidP="00F106AC">
      <w:pPr>
        <w:pStyle w:val="Sraopastraipa"/>
        <w:numPr>
          <w:ilvl w:val="1"/>
          <w:numId w:val="2"/>
        </w:numPr>
        <w:tabs>
          <w:tab w:val="left" w:pos="6096"/>
        </w:tabs>
        <w:spacing w:after="0" w:line="360" w:lineRule="auto"/>
        <w:ind w:left="567" w:hanging="567"/>
        <w:rPr>
          <w:rFonts w:ascii="Times New Roman" w:hAnsi="Times New Roman" w:cs="Times New Roman"/>
          <w:sz w:val="24"/>
          <w:szCs w:val="24"/>
        </w:rPr>
      </w:pPr>
      <w:r w:rsidRPr="00540C21">
        <w:rPr>
          <w:rFonts w:ascii="Times New Roman" w:hAnsi="Times New Roman" w:cs="Times New Roman"/>
          <w:b/>
          <w:sz w:val="24"/>
          <w:szCs w:val="24"/>
        </w:rPr>
        <w:t>Vidutinis darbuotojų atlyginimas</w:t>
      </w:r>
      <w:r w:rsidR="001C5ABF" w:rsidRPr="00540C21">
        <w:rPr>
          <w:rFonts w:ascii="Times New Roman" w:hAnsi="Times New Roman" w:cs="Times New Roman"/>
          <w:b/>
          <w:sz w:val="24"/>
          <w:szCs w:val="24"/>
        </w:rPr>
        <w:t xml:space="preserve"> </w:t>
      </w:r>
      <w:r w:rsidR="001C5ABF" w:rsidRPr="00540C21">
        <w:rPr>
          <w:rFonts w:ascii="Times New Roman" w:hAnsi="Times New Roman" w:cs="Times New Roman"/>
          <w:sz w:val="24"/>
          <w:szCs w:val="24"/>
        </w:rPr>
        <w:t>(žr. 2 lentelė)</w:t>
      </w:r>
    </w:p>
    <w:p w14:paraId="519E0011" w14:textId="77777777" w:rsidR="00AA32A9" w:rsidRPr="00540C21" w:rsidRDefault="00AA32A9" w:rsidP="00F106AC">
      <w:pPr>
        <w:pStyle w:val="Sraopastraipa"/>
        <w:tabs>
          <w:tab w:val="left" w:pos="6096"/>
        </w:tabs>
        <w:spacing w:after="0" w:line="360" w:lineRule="auto"/>
        <w:jc w:val="center"/>
        <w:rPr>
          <w:rFonts w:ascii="Times New Roman" w:eastAsia="Calibri" w:hAnsi="Times New Roman" w:cs="Times New Roman"/>
          <w:b/>
          <w:sz w:val="24"/>
          <w:szCs w:val="24"/>
        </w:rPr>
      </w:pPr>
    </w:p>
    <w:p w14:paraId="18C18BEE" w14:textId="582324F8" w:rsidR="00AA32A9" w:rsidRPr="00540C21" w:rsidRDefault="00AA32A9" w:rsidP="00F106AC">
      <w:pPr>
        <w:pStyle w:val="Sraopastraipa"/>
        <w:tabs>
          <w:tab w:val="left" w:pos="6096"/>
        </w:tabs>
        <w:spacing w:after="0" w:line="360" w:lineRule="auto"/>
        <w:jc w:val="center"/>
        <w:rPr>
          <w:rFonts w:ascii="Times New Roman" w:eastAsia="Calibri" w:hAnsi="Times New Roman" w:cs="Times New Roman"/>
          <w:b/>
          <w:sz w:val="24"/>
          <w:szCs w:val="24"/>
        </w:rPr>
      </w:pPr>
      <w:r w:rsidRPr="00540C21">
        <w:rPr>
          <w:rFonts w:ascii="Times New Roman" w:eastAsia="Calibri" w:hAnsi="Times New Roman" w:cs="Times New Roman"/>
          <w:b/>
          <w:sz w:val="24"/>
          <w:szCs w:val="24"/>
        </w:rPr>
        <w:t>2 lentelė. Informacija apie darbo užmokestį 202</w:t>
      </w:r>
      <w:r w:rsidR="00BF092E" w:rsidRPr="00540C21">
        <w:rPr>
          <w:rFonts w:ascii="Times New Roman" w:eastAsia="Calibri" w:hAnsi="Times New Roman" w:cs="Times New Roman"/>
          <w:b/>
          <w:sz w:val="24"/>
          <w:szCs w:val="24"/>
        </w:rPr>
        <w:t>4</w:t>
      </w:r>
      <w:r w:rsidRPr="00540C21">
        <w:rPr>
          <w:rFonts w:ascii="Times New Roman" w:eastAsia="Calibri" w:hAnsi="Times New Roman" w:cs="Times New Roman"/>
          <w:b/>
          <w:sz w:val="24"/>
          <w:szCs w:val="24"/>
        </w:rPr>
        <w:t xml:space="preserve"> m.</w:t>
      </w:r>
    </w:p>
    <w:p w14:paraId="5FEB5E4E" w14:textId="6A2ED355" w:rsidR="007C3355" w:rsidRPr="00540C21" w:rsidRDefault="007C3355" w:rsidP="00F106AC">
      <w:pPr>
        <w:tabs>
          <w:tab w:val="left" w:pos="6096"/>
        </w:tabs>
        <w:spacing w:after="0" w:line="360" w:lineRule="auto"/>
        <w:jc w:val="center"/>
        <w:rPr>
          <w:rFonts w:ascii="Times New Roman" w:eastAsia="Calibri" w:hAnsi="Times New Roman" w:cs="Times New Roman"/>
          <w:b/>
          <w:sz w:val="24"/>
          <w:szCs w:val="24"/>
        </w:rPr>
      </w:pPr>
    </w:p>
    <w:tbl>
      <w:tblPr>
        <w:tblStyle w:val="5tinkleliolenteltamsi-1parykinimas"/>
        <w:tblW w:w="0" w:type="auto"/>
        <w:tblLook w:val="04A0" w:firstRow="1" w:lastRow="0" w:firstColumn="1" w:lastColumn="0" w:noHBand="0" w:noVBand="1"/>
      </w:tblPr>
      <w:tblGrid>
        <w:gridCol w:w="2581"/>
        <w:gridCol w:w="1336"/>
        <w:gridCol w:w="1648"/>
        <w:gridCol w:w="1985"/>
        <w:gridCol w:w="1985"/>
      </w:tblGrid>
      <w:tr w:rsidR="007C3355" w:rsidRPr="00540C21" w14:paraId="47ED06BF" w14:textId="77777777" w:rsidTr="00087D76">
        <w:trPr>
          <w:cnfStyle w:val="100000000000" w:firstRow="1" w:lastRow="0" w:firstColumn="0" w:lastColumn="0" w:oddVBand="0" w:evenVBand="0" w:oddHBand="0" w:evenHBand="0" w:firstRowFirstColumn="0" w:firstRowLastColumn="0" w:lastRowFirstColumn="0" w:lastRowLastColumn="0"/>
          <w:trHeight w:val="1624"/>
        </w:trPr>
        <w:tc>
          <w:tcPr>
            <w:cnfStyle w:val="001000000000" w:firstRow="0" w:lastRow="0" w:firstColumn="1" w:lastColumn="0" w:oddVBand="0" w:evenVBand="0" w:oddHBand="0" w:evenHBand="0" w:firstRowFirstColumn="0" w:firstRowLastColumn="0" w:lastRowFirstColumn="0" w:lastRowLastColumn="0"/>
            <w:tcW w:w="2581" w:type="dxa"/>
          </w:tcPr>
          <w:p w14:paraId="638DB678" w14:textId="77777777" w:rsidR="007C3355" w:rsidRPr="00540C21" w:rsidRDefault="007C3355" w:rsidP="00F106AC">
            <w:pPr>
              <w:tabs>
                <w:tab w:val="left" w:pos="6096"/>
              </w:tabs>
              <w:spacing w:line="360" w:lineRule="auto"/>
              <w:jc w:val="center"/>
              <w:rPr>
                <w:rFonts w:ascii="Times New Roman" w:eastAsia="Calibri" w:hAnsi="Times New Roman" w:cs="Times New Roman"/>
                <w:b w:val="0"/>
                <w:sz w:val="24"/>
                <w:szCs w:val="24"/>
              </w:rPr>
            </w:pPr>
            <w:r w:rsidRPr="00540C21">
              <w:rPr>
                <w:rFonts w:ascii="Times New Roman" w:eastAsia="Calibri" w:hAnsi="Times New Roman" w:cs="Times New Roman"/>
                <w:sz w:val="24"/>
                <w:szCs w:val="24"/>
              </w:rPr>
              <w:t>Pareigybės pavadinimas</w:t>
            </w:r>
          </w:p>
        </w:tc>
        <w:tc>
          <w:tcPr>
            <w:tcW w:w="1321" w:type="dxa"/>
          </w:tcPr>
          <w:p w14:paraId="4E9DF528" w14:textId="77777777"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540C21">
              <w:rPr>
                <w:rFonts w:ascii="Times New Roman" w:eastAsia="Calibri" w:hAnsi="Times New Roman" w:cs="Times New Roman"/>
                <w:sz w:val="24"/>
                <w:szCs w:val="24"/>
              </w:rPr>
              <w:t>Pareigybių skaičius</w:t>
            </w:r>
          </w:p>
        </w:tc>
        <w:tc>
          <w:tcPr>
            <w:tcW w:w="1648" w:type="dxa"/>
          </w:tcPr>
          <w:p w14:paraId="1CD2D806" w14:textId="77777777"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540C21">
              <w:rPr>
                <w:rFonts w:ascii="Times New Roman" w:eastAsia="Calibri" w:hAnsi="Times New Roman" w:cs="Times New Roman"/>
                <w:sz w:val="24"/>
                <w:szCs w:val="24"/>
              </w:rPr>
              <w:t>Užimtų etatų skaičius ataskaitinio laikotarpio pabaigoje</w:t>
            </w:r>
          </w:p>
          <w:p w14:paraId="5FB62583" w14:textId="77777777"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404040"/>
                <w:sz w:val="24"/>
                <w:szCs w:val="24"/>
                <w:lang w:eastAsia="lt-LT"/>
              </w:rPr>
            </w:pPr>
          </w:p>
        </w:tc>
        <w:tc>
          <w:tcPr>
            <w:tcW w:w="1985" w:type="dxa"/>
          </w:tcPr>
          <w:p w14:paraId="69C9E96E" w14:textId="0689CA19"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lt-LT"/>
              </w:rPr>
            </w:pPr>
            <w:r w:rsidRPr="00540C21">
              <w:rPr>
                <w:rFonts w:ascii="Times New Roman" w:eastAsia="Times New Roman" w:hAnsi="Times New Roman" w:cs="Times New Roman"/>
                <w:sz w:val="24"/>
                <w:szCs w:val="24"/>
                <w:lang w:eastAsia="lt-LT"/>
              </w:rPr>
              <w:t>20</w:t>
            </w:r>
            <w:r w:rsidR="00C47963" w:rsidRPr="00540C21">
              <w:rPr>
                <w:rFonts w:ascii="Times New Roman" w:eastAsia="Times New Roman" w:hAnsi="Times New Roman" w:cs="Times New Roman"/>
                <w:b w:val="0"/>
                <w:sz w:val="24"/>
                <w:szCs w:val="24"/>
                <w:lang w:eastAsia="lt-LT"/>
              </w:rPr>
              <w:t>2</w:t>
            </w:r>
            <w:r w:rsidR="00087D76" w:rsidRPr="00540C21">
              <w:rPr>
                <w:rFonts w:ascii="Times New Roman" w:eastAsia="Times New Roman" w:hAnsi="Times New Roman" w:cs="Times New Roman"/>
                <w:b w:val="0"/>
                <w:sz w:val="24"/>
                <w:szCs w:val="24"/>
                <w:lang w:eastAsia="lt-LT"/>
              </w:rPr>
              <w:t>3</w:t>
            </w:r>
            <w:r w:rsidRPr="00540C21">
              <w:rPr>
                <w:rFonts w:ascii="Times New Roman" w:eastAsia="Times New Roman" w:hAnsi="Times New Roman" w:cs="Times New Roman"/>
                <w:sz w:val="24"/>
                <w:szCs w:val="24"/>
                <w:lang w:eastAsia="lt-LT"/>
              </w:rPr>
              <w:t xml:space="preserve"> m. vidutinis mėnesinis bruto darbo užmokestis, </w:t>
            </w:r>
            <w:r w:rsidR="00582F8C" w:rsidRPr="00540C21">
              <w:rPr>
                <w:rFonts w:ascii="Times New Roman" w:eastAsia="Times New Roman" w:hAnsi="Times New Roman" w:cs="Times New Roman"/>
                <w:sz w:val="24"/>
                <w:szCs w:val="24"/>
                <w:lang w:eastAsia="lt-LT"/>
              </w:rPr>
              <w:t xml:space="preserve">tūkst. </w:t>
            </w:r>
            <w:r w:rsidRPr="00540C21">
              <w:rPr>
                <w:rFonts w:ascii="Times New Roman" w:eastAsia="Times New Roman" w:hAnsi="Times New Roman" w:cs="Times New Roman"/>
                <w:sz w:val="24"/>
                <w:szCs w:val="24"/>
                <w:lang w:eastAsia="lt-LT"/>
              </w:rPr>
              <w:t>Eur</w:t>
            </w:r>
          </w:p>
          <w:p w14:paraId="020D0ECF" w14:textId="77777777"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p>
        </w:tc>
        <w:tc>
          <w:tcPr>
            <w:tcW w:w="1985" w:type="dxa"/>
          </w:tcPr>
          <w:p w14:paraId="49FDD99D" w14:textId="748FB5A7"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lt-LT"/>
              </w:rPr>
            </w:pPr>
            <w:r w:rsidRPr="00540C21">
              <w:rPr>
                <w:rFonts w:ascii="Times New Roman" w:eastAsia="Times New Roman" w:hAnsi="Times New Roman" w:cs="Times New Roman"/>
                <w:sz w:val="24"/>
                <w:szCs w:val="24"/>
                <w:lang w:eastAsia="lt-LT"/>
              </w:rPr>
              <w:t>20</w:t>
            </w:r>
            <w:r w:rsidR="00A35D48" w:rsidRPr="00540C21">
              <w:rPr>
                <w:rFonts w:ascii="Times New Roman" w:eastAsia="Times New Roman" w:hAnsi="Times New Roman" w:cs="Times New Roman"/>
                <w:sz w:val="24"/>
                <w:szCs w:val="24"/>
                <w:lang w:eastAsia="lt-LT"/>
              </w:rPr>
              <w:t>2</w:t>
            </w:r>
            <w:r w:rsidR="00087D76" w:rsidRPr="00540C21">
              <w:rPr>
                <w:rFonts w:ascii="Times New Roman" w:eastAsia="Times New Roman" w:hAnsi="Times New Roman" w:cs="Times New Roman"/>
                <w:sz w:val="24"/>
                <w:szCs w:val="24"/>
                <w:lang w:eastAsia="lt-LT"/>
              </w:rPr>
              <w:t>4</w:t>
            </w:r>
            <w:r w:rsidRPr="00540C21">
              <w:rPr>
                <w:rFonts w:ascii="Times New Roman" w:eastAsia="Times New Roman" w:hAnsi="Times New Roman" w:cs="Times New Roman"/>
                <w:sz w:val="24"/>
                <w:szCs w:val="24"/>
                <w:lang w:eastAsia="lt-LT"/>
              </w:rPr>
              <w:t xml:space="preserve"> m. vidutinis mėnesinis bruto darbo užmokestis, </w:t>
            </w:r>
            <w:r w:rsidR="00582F8C" w:rsidRPr="00540C21">
              <w:rPr>
                <w:rFonts w:ascii="Times New Roman" w:eastAsia="Times New Roman" w:hAnsi="Times New Roman" w:cs="Times New Roman"/>
                <w:sz w:val="24"/>
                <w:szCs w:val="24"/>
                <w:lang w:eastAsia="lt-LT"/>
              </w:rPr>
              <w:t xml:space="preserve">tūkst. </w:t>
            </w:r>
            <w:r w:rsidRPr="00540C21">
              <w:rPr>
                <w:rFonts w:ascii="Times New Roman" w:eastAsia="Times New Roman" w:hAnsi="Times New Roman" w:cs="Times New Roman"/>
                <w:sz w:val="24"/>
                <w:szCs w:val="24"/>
                <w:lang w:eastAsia="lt-LT"/>
              </w:rPr>
              <w:t>Eur</w:t>
            </w:r>
          </w:p>
          <w:p w14:paraId="2A9241A4" w14:textId="77777777" w:rsidR="007C3355" w:rsidRPr="00540C21" w:rsidRDefault="007C3355"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404040"/>
                <w:sz w:val="24"/>
                <w:szCs w:val="24"/>
                <w:lang w:eastAsia="lt-LT"/>
              </w:rPr>
            </w:pPr>
          </w:p>
        </w:tc>
      </w:tr>
      <w:tr w:rsidR="00C47963" w:rsidRPr="00540C21" w14:paraId="690E3533" w14:textId="77777777" w:rsidTr="00087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6B28A2E1" w14:textId="54E6D76C" w:rsidR="00C47963" w:rsidRPr="00540C21" w:rsidRDefault="00C47963" w:rsidP="00F106AC">
            <w:pPr>
              <w:tabs>
                <w:tab w:val="left" w:pos="6096"/>
              </w:tabs>
              <w:spacing w:line="360" w:lineRule="auto"/>
              <w:rPr>
                <w:rFonts w:ascii="Times New Roman" w:eastAsia="Calibri" w:hAnsi="Times New Roman" w:cs="Times New Roman"/>
                <w:sz w:val="24"/>
                <w:szCs w:val="24"/>
              </w:rPr>
            </w:pPr>
            <w:r w:rsidRPr="00540C21">
              <w:rPr>
                <w:rFonts w:ascii="Times New Roman" w:hAnsi="Times New Roman" w:cs="Times New Roman"/>
                <w:sz w:val="24"/>
                <w:szCs w:val="24"/>
              </w:rPr>
              <w:t>Administracijos darbuotojai (direktorė,</w:t>
            </w:r>
            <w:r w:rsidR="004B2A86" w:rsidRPr="00540C21">
              <w:rPr>
                <w:rFonts w:ascii="Times New Roman" w:hAnsi="Times New Roman" w:cs="Times New Roman"/>
                <w:sz w:val="24"/>
                <w:szCs w:val="24"/>
              </w:rPr>
              <w:t xml:space="preserve"> pavaduotoja, </w:t>
            </w:r>
            <w:r w:rsidRPr="00540C21">
              <w:rPr>
                <w:rFonts w:ascii="Times New Roman" w:hAnsi="Times New Roman" w:cs="Times New Roman"/>
                <w:sz w:val="24"/>
                <w:szCs w:val="24"/>
              </w:rPr>
              <w:t xml:space="preserve">vyr. </w:t>
            </w:r>
            <w:r w:rsidR="004B2A86" w:rsidRPr="00540C21">
              <w:rPr>
                <w:rFonts w:ascii="Times New Roman" w:hAnsi="Times New Roman" w:cs="Times New Roman"/>
                <w:sz w:val="24"/>
                <w:szCs w:val="24"/>
              </w:rPr>
              <w:t>finansininkė</w:t>
            </w:r>
            <w:r w:rsidRPr="00540C21">
              <w:rPr>
                <w:rFonts w:ascii="Times New Roman" w:hAnsi="Times New Roman" w:cs="Times New Roman"/>
                <w:sz w:val="24"/>
                <w:szCs w:val="24"/>
              </w:rPr>
              <w:t>)</w:t>
            </w:r>
          </w:p>
        </w:tc>
        <w:tc>
          <w:tcPr>
            <w:tcW w:w="1321" w:type="dxa"/>
          </w:tcPr>
          <w:p w14:paraId="10FD753F" w14:textId="05B0B0B1" w:rsidR="00C47963" w:rsidRPr="00540C21" w:rsidRDefault="00F26A7C"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eastAsia="Calibri" w:hAnsi="Times New Roman" w:cs="Times New Roman"/>
                <w:sz w:val="24"/>
                <w:szCs w:val="24"/>
              </w:rPr>
              <w:t>3</w:t>
            </w:r>
          </w:p>
        </w:tc>
        <w:tc>
          <w:tcPr>
            <w:tcW w:w="1648" w:type="dxa"/>
          </w:tcPr>
          <w:p w14:paraId="6687ADC1" w14:textId="01F84696" w:rsidR="00C47963" w:rsidRPr="00540C21" w:rsidRDefault="00F26A7C"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2</w:t>
            </w:r>
            <w:r w:rsidR="00C47963" w:rsidRPr="00540C21">
              <w:rPr>
                <w:rFonts w:ascii="Times New Roman" w:hAnsi="Times New Roman" w:cs="Times New Roman"/>
                <w:sz w:val="24"/>
                <w:szCs w:val="24"/>
              </w:rPr>
              <w:t>,5</w:t>
            </w:r>
          </w:p>
        </w:tc>
        <w:tc>
          <w:tcPr>
            <w:tcW w:w="1985" w:type="dxa"/>
          </w:tcPr>
          <w:p w14:paraId="7E21A3F8" w14:textId="455D43D0" w:rsidR="00C47963" w:rsidRPr="00540C21" w:rsidRDefault="00087D76"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2</w:t>
            </w:r>
            <w:r w:rsidR="00610657">
              <w:rPr>
                <w:rFonts w:ascii="Times New Roman" w:hAnsi="Times New Roman" w:cs="Times New Roman"/>
                <w:sz w:val="24"/>
                <w:szCs w:val="24"/>
              </w:rPr>
              <w:t> </w:t>
            </w:r>
            <w:r w:rsidRPr="00540C21">
              <w:rPr>
                <w:rFonts w:ascii="Times New Roman" w:hAnsi="Times New Roman" w:cs="Times New Roman"/>
                <w:sz w:val="24"/>
                <w:szCs w:val="24"/>
              </w:rPr>
              <w:t>798,71</w:t>
            </w:r>
          </w:p>
        </w:tc>
        <w:tc>
          <w:tcPr>
            <w:tcW w:w="1985" w:type="dxa"/>
          </w:tcPr>
          <w:p w14:paraId="6B9C5FA5" w14:textId="25FF5583" w:rsidR="00C47963" w:rsidRPr="00540C21" w:rsidRDefault="009C1AEB"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3</w:t>
            </w:r>
            <w:r w:rsidR="00610657">
              <w:rPr>
                <w:rFonts w:ascii="Times New Roman" w:hAnsi="Times New Roman" w:cs="Times New Roman"/>
                <w:sz w:val="24"/>
                <w:szCs w:val="24"/>
              </w:rPr>
              <w:t> </w:t>
            </w:r>
            <w:r w:rsidRPr="00540C21">
              <w:rPr>
                <w:rFonts w:ascii="Times New Roman" w:hAnsi="Times New Roman" w:cs="Times New Roman"/>
                <w:sz w:val="24"/>
                <w:szCs w:val="24"/>
              </w:rPr>
              <w:t>432,50</w:t>
            </w:r>
          </w:p>
        </w:tc>
      </w:tr>
      <w:tr w:rsidR="00C47963" w:rsidRPr="00540C21" w14:paraId="11ECC365" w14:textId="77777777" w:rsidTr="00087D76">
        <w:tc>
          <w:tcPr>
            <w:cnfStyle w:val="001000000000" w:firstRow="0" w:lastRow="0" w:firstColumn="1" w:lastColumn="0" w:oddVBand="0" w:evenVBand="0" w:oddHBand="0" w:evenHBand="0" w:firstRowFirstColumn="0" w:firstRowLastColumn="0" w:lastRowFirstColumn="0" w:lastRowLastColumn="0"/>
            <w:tcW w:w="2581" w:type="dxa"/>
          </w:tcPr>
          <w:p w14:paraId="611BD3E5" w14:textId="5D3DA7CA" w:rsidR="00C47963" w:rsidRPr="00540C21" w:rsidRDefault="00C47963" w:rsidP="00F106AC">
            <w:pPr>
              <w:tabs>
                <w:tab w:val="left" w:pos="6096"/>
              </w:tabs>
              <w:spacing w:line="360" w:lineRule="auto"/>
              <w:rPr>
                <w:rFonts w:ascii="Times New Roman" w:eastAsia="Calibri" w:hAnsi="Times New Roman" w:cs="Times New Roman"/>
                <w:sz w:val="24"/>
                <w:szCs w:val="24"/>
              </w:rPr>
            </w:pPr>
            <w:r w:rsidRPr="00540C21">
              <w:rPr>
                <w:rFonts w:ascii="Times New Roman" w:hAnsi="Times New Roman" w:cs="Times New Roman"/>
                <w:sz w:val="24"/>
                <w:szCs w:val="24"/>
              </w:rPr>
              <w:t>Socialinį darbą dirbantys darbuotojai</w:t>
            </w:r>
          </w:p>
        </w:tc>
        <w:tc>
          <w:tcPr>
            <w:tcW w:w="1321" w:type="dxa"/>
          </w:tcPr>
          <w:p w14:paraId="039CE764" w14:textId="1A3125EF" w:rsidR="00C47963" w:rsidRPr="00540C21" w:rsidRDefault="003C64F8"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7</w:t>
            </w:r>
          </w:p>
        </w:tc>
        <w:tc>
          <w:tcPr>
            <w:tcW w:w="1648" w:type="dxa"/>
          </w:tcPr>
          <w:p w14:paraId="356589B9" w14:textId="2354C6E4" w:rsidR="00C47963" w:rsidRPr="00540C21" w:rsidRDefault="003C64F8"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4,31</w:t>
            </w:r>
          </w:p>
        </w:tc>
        <w:tc>
          <w:tcPr>
            <w:tcW w:w="1985" w:type="dxa"/>
          </w:tcPr>
          <w:p w14:paraId="13613FFF" w14:textId="4F8038FD" w:rsidR="00C47963" w:rsidRPr="00540C21" w:rsidRDefault="00087D76"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873,44</w:t>
            </w:r>
          </w:p>
        </w:tc>
        <w:tc>
          <w:tcPr>
            <w:tcW w:w="1985" w:type="dxa"/>
          </w:tcPr>
          <w:p w14:paraId="14E0DF8C" w14:textId="051716CF" w:rsidR="00C47963" w:rsidRPr="00540C21" w:rsidRDefault="009C1AEB" w:rsidP="00F106AC">
            <w:pPr>
              <w:tabs>
                <w:tab w:val="left" w:pos="609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2</w:t>
            </w:r>
            <w:r w:rsidR="00610657">
              <w:rPr>
                <w:rFonts w:ascii="Times New Roman" w:hAnsi="Times New Roman" w:cs="Times New Roman"/>
                <w:sz w:val="24"/>
                <w:szCs w:val="24"/>
              </w:rPr>
              <w:t> </w:t>
            </w:r>
            <w:r w:rsidRPr="00540C21">
              <w:rPr>
                <w:rFonts w:ascii="Times New Roman" w:hAnsi="Times New Roman" w:cs="Times New Roman"/>
                <w:sz w:val="24"/>
                <w:szCs w:val="24"/>
              </w:rPr>
              <w:t>054,54</w:t>
            </w:r>
          </w:p>
        </w:tc>
      </w:tr>
      <w:tr w:rsidR="00C47963" w:rsidRPr="00540C21" w14:paraId="328388C3" w14:textId="77777777" w:rsidTr="00087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4310C2BF" w14:textId="7F55D360" w:rsidR="00C47963" w:rsidRPr="00540C21" w:rsidRDefault="00C47963" w:rsidP="00F106AC">
            <w:pPr>
              <w:tabs>
                <w:tab w:val="left" w:pos="6096"/>
              </w:tabs>
              <w:spacing w:line="360" w:lineRule="auto"/>
              <w:rPr>
                <w:rFonts w:ascii="Times New Roman" w:eastAsia="Calibri" w:hAnsi="Times New Roman" w:cs="Times New Roman"/>
                <w:sz w:val="24"/>
                <w:szCs w:val="24"/>
              </w:rPr>
            </w:pPr>
            <w:r w:rsidRPr="00540C21">
              <w:rPr>
                <w:rFonts w:ascii="Times New Roman" w:hAnsi="Times New Roman" w:cs="Times New Roman"/>
                <w:sz w:val="24"/>
                <w:szCs w:val="24"/>
              </w:rPr>
              <w:t>Specialistai</w:t>
            </w:r>
          </w:p>
        </w:tc>
        <w:tc>
          <w:tcPr>
            <w:tcW w:w="1321" w:type="dxa"/>
          </w:tcPr>
          <w:p w14:paraId="750BF70B" w14:textId="3EE5C60E" w:rsidR="00C47963" w:rsidRPr="00540C21" w:rsidRDefault="00F26A7C"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eastAsia="Calibri" w:hAnsi="Times New Roman" w:cs="Times New Roman"/>
                <w:sz w:val="24"/>
                <w:szCs w:val="24"/>
              </w:rPr>
              <w:t>2</w:t>
            </w:r>
          </w:p>
        </w:tc>
        <w:tc>
          <w:tcPr>
            <w:tcW w:w="1648" w:type="dxa"/>
          </w:tcPr>
          <w:p w14:paraId="67116325" w14:textId="7CD00593" w:rsidR="00C47963" w:rsidRPr="00540C21" w:rsidRDefault="00F26A7C"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eastAsia="Calibri" w:hAnsi="Times New Roman" w:cs="Times New Roman"/>
                <w:sz w:val="24"/>
                <w:szCs w:val="24"/>
              </w:rPr>
              <w:t>1</w:t>
            </w:r>
          </w:p>
        </w:tc>
        <w:tc>
          <w:tcPr>
            <w:tcW w:w="1985" w:type="dxa"/>
          </w:tcPr>
          <w:p w14:paraId="21156FEA" w14:textId="61D2AEF5" w:rsidR="00C47963" w:rsidRPr="00540C21" w:rsidRDefault="00087D76"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393,82</w:t>
            </w:r>
          </w:p>
        </w:tc>
        <w:tc>
          <w:tcPr>
            <w:tcW w:w="1985" w:type="dxa"/>
          </w:tcPr>
          <w:p w14:paraId="4E7325F2" w14:textId="36E4B018" w:rsidR="00C47963" w:rsidRPr="00540C21" w:rsidRDefault="009C1AEB"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787,13</w:t>
            </w:r>
          </w:p>
        </w:tc>
      </w:tr>
      <w:tr w:rsidR="00C47963" w:rsidRPr="00540C21" w14:paraId="700476D4" w14:textId="77777777" w:rsidTr="00087D76">
        <w:tc>
          <w:tcPr>
            <w:cnfStyle w:val="001000000000" w:firstRow="0" w:lastRow="0" w:firstColumn="1" w:lastColumn="0" w:oddVBand="0" w:evenVBand="0" w:oddHBand="0" w:evenHBand="0" w:firstRowFirstColumn="0" w:firstRowLastColumn="0" w:lastRowFirstColumn="0" w:lastRowLastColumn="0"/>
            <w:tcW w:w="2581" w:type="dxa"/>
          </w:tcPr>
          <w:p w14:paraId="7B225E21" w14:textId="30EBD2AB" w:rsidR="00C47963" w:rsidRPr="00540C21" w:rsidRDefault="00C47963" w:rsidP="00F106AC">
            <w:pPr>
              <w:tabs>
                <w:tab w:val="left" w:pos="6096"/>
              </w:tabs>
              <w:spacing w:line="360" w:lineRule="auto"/>
              <w:rPr>
                <w:rFonts w:ascii="Times New Roman" w:eastAsia="Calibri" w:hAnsi="Times New Roman" w:cs="Times New Roman"/>
                <w:sz w:val="24"/>
                <w:szCs w:val="24"/>
              </w:rPr>
            </w:pPr>
            <w:r w:rsidRPr="00540C21">
              <w:rPr>
                <w:rFonts w:ascii="Times New Roman" w:hAnsi="Times New Roman" w:cs="Times New Roman"/>
                <w:sz w:val="24"/>
                <w:szCs w:val="24"/>
              </w:rPr>
              <w:t>Socialinio darbuotojo padėjėjai, darbuotojai</w:t>
            </w:r>
          </w:p>
        </w:tc>
        <w:tc>
          <w:tcPr>
            <w:tcW w:w="1321" w:type="dxa"/>
          </w:tcPr>
          <w:p w14:paraId="70820827" w14:textId="5E4B11EF" w:rsidR="00C47963" w:rsidRPr="00540C21" w:rsidRDefault="00C47963"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3</w:t>
            </w:r>
          </w:p>
        </w:tc>
        <w:tc>
          <w:tcPr>
            <w:tcW w:w="1648" w:type="dxa"/>
          </w:tcPr>
          <w:p w14:paraId="477FBD39" w14:textId="69313C04" w:rsidR="00C47963" w:rsidRPr="00540C21" w:rsidRDefault="00F26A7C"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eastAsia="Calibri" w:hAnsi="Times New Roman" w:cs="Times New Roman"/>
                <w:sz w:val="24"/>
                <w:szCs w:val="24"/>
              </w:rPr>
              <w:t>2,5</w:t>
            </w:r>
          </w:p>
        </w:tc>
        <w:tc>
          <w:tcPr>
            <w:tcW w:w="1985" w:type="dxa"/>
          </w:tcPr>
          <w:p w14:paraId="0A8B13B2" w14:textId="6A8EC9D6" w:rsidR="00C47963" w:rsidRPr="00540C21" w:rsidRDefault="00087D76"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665,83</w:t>
            </w:r>
          </w:p>
        </w:tc>
        <w:tc>
          <w:tcPr>
            <w:tcW w:w="1985" w:type="dxa"/>
          </w:tcPr>
          <w:p w14:paraId="147F3AEE" w14:textId="7E4465EE" w:rsidR="00C47963" w:rsidRPr="00540C21" w:rsidRDefault="009C1AEB" w:rsidP="00F106AC">
            <w:pPr>
              <w:tabs>
                <w:tab w:val="left" w:pos="609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745,78</w:t>
            </w:r>
          </w:p>
        </w:tc>
      </w:tr>
      <w:tr w:rsidR="00C47963" w:rsidRPr="00540C21" w14:paraId="6AE803D5" w14:textId="77777777" w:rsidTr="00087D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tcPr>
          <w:p w14:paraId="764F8FF5" w14:textId="70964F83" w:rsidR="00C47963" w:rsidRPr="00540C21" w:rsidRDefault="00C47963" w:rsidP="00F106AC">
            <w:pPr>
              <w:tabs>
                <w:tab w:val="left" w:pos="6096"/>
              </w:tabs>
              <w:spacing w:line="360" w:lineRule="auto"/>
              <w:rPr>
                <w:rFonts w:ascii="Times New Roman" w:eastAsia="Calibri" w:hAnsi="Times New Roman" w:cs="Times New Roman"/>
                <w:sz w:val="24"/>
                <w:szCs w:val="24"/>
              </w:rPr>
            </w:pPr>
            <w:r w:rsidRPr="00540C21">
              <w:rPr>
                <w:rFonts w:ascii="Times New Roman" w:hAnsi="Times New Roman" w:cs="Times New Roman"/>
                <w:sz w:val="24"/>
                <w:szCs w:val="24"/>
              </w:rPr>
              <w:t>Darbininkai</w:t>
            </w:r>
          </w:p>
        </w:tc>
        <w:tc>
          <w:tcPr>
            <w:tcW w:w="1321" w:type="dxa"/>
          </w:tcPr>
          <w:p w14:paraId="6552AE66" w14:textId="689664F4" w:rsidR="00C47963" w:rsidRPr="00540C21" w:rsidRDefault="00F26A7C"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eastAsia="Calibri" w:hAnsi="Times New Roman" w:cs="Times New Roman"/>
                <w:sz w:val="24"/>
                <w:szCs w:val="24"/>
              </w:rPr>
              <w:t>6</w:t>
            </w:r>
          </w:p>
        </w:tc>
        <w:tc>
          <w:tcPr>
            <w:tcW w:w="1648" w:type="dxa"/>
          </w:tcPr>
          <w:p w14:paraId="2FF97DC2" w14:textId="25F2F5FF" w:rsidR="00C47963" w:rsidRPr="00540C21" w:rsidRDefault="00F26A7C"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eastAsia="Calibri" w:hAnsi="Times New Roman" w:cs="Times New Roman"/>
                <w:sz w:val="24"/>
                <w:szCs w:val="24"/>
              </w:rPr>
              <w:t>4</w:t>
            </w:r>
          </w:p>
        </w:tc>
        <w:tc>
          <w:tcPr>
            <w:tcW w:w="1985" w:type="dxa"/>
          </w:tcPr>
          <w:p w14:paraId="115A5B3D" w14:textId="02E218F9" w:rsidR="00C47963" w:rsidRPr="00540C21" w:rsidRDefault="00087D76"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324,43</w:t>
            </w:r>
          </w:p>
        </w:tc>
        <w:tc>
          <w:tcPr>
            <w:tcW w:w="1985" w:type="dxa"/>
          </w:tcPr>
          <w:p w14:paraId="526AEBE1" w14:textId="21074ACE" w:rsidR="00C47963" w:rsidRPr="00540C21" w:rsidRDefault="009C1AEB"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highlight w:val="yellow"/>
              </w:rPr>
            </w:pPr>
            <w:r w:rsidRPr="00540C21">
              <w:rPr>
                <w:rFonts w:ascii="Times New Roman" w:hAnsi="Times New Roman" w:cs="Times New Roman"/>
                <w:sz w:val="24"/>
                <w:szCs w:val="24"/>
              </w:rPr>
              <w:t>1</w:t>
            </w:r>
            <w:r w:rsidR="00610657">
              <w:rPr>
                <w:rFonts w:ascii="Times New Roman" w:hAnsi="Times New Roman" w:cs="Times New Roman"/>
                <w:sz w:val="24"/>
                <w:szCs w:val="24"/>
              </w:rPr>
              <w:t> </w:t>
            </w:r>
            <w:r w:rsidRPr="00540C21">
              <w:rPr>
                <w:rFonts w:ascii="Times New Roman" w:hAnsi="Times New Roman" w:cs="Times New Roman"/>
                <w:sz w:val="24"/>
                <w:szCs w:val="24"/>
              </w:rPr>
              <w:t>569,85</w:t>
            </w:r>
          </w:p>
        </w:tc>
      </w:tr>
    </w:tbl>
    <w:p w14:paraId="15D6DDE4" w14:textId="77777777" w:rsidR="00A309A4" w:rsidRPr="00540C21" w:rsidRDefault="00A309A4" w:rsidP="00F106AC">
      <w:pPr>
        <w:tabs>
          <w:tab w:val="left" w:pos="6096"/>
        </w:tabs>
        <w:spacing w:after="0" w:line="360" w:lineRule="auto"/>
        <w:jc w:val="center"/>
        <w:rPr>
          <w:rFonts w:ascii="Times New Roman" w:eastAsia="Calibri" w:hAnsi="Times New Roman" w:cs="Times New Roman"/>
          <w:sz w:val="24"/>
          <w:szCs w:val="24"/>
          <w:highlight w:val="yellow"/>
        </w:rPr>
      </w:pPr>
    </w:p>
    <w:p w14:paraId="1EC0A088" w14:textId="77777777" w:rsidR="00F106AC" w:rsidRPr="00540C21" w:rsidRDefault="00F106AC" w:rsidP="00F106AC">
      <w:pPr>
        <w:tabs>
          <w:tab w:val="left" w:pos="6096"/>
        </w:tabs>
        <w:spacing w:after="0" w:line="360" w:lineRule="auto"/>
        <w:jc w:val="center"/>
        <w:rPr>
          <w:rFonts w:ascii="Times New Roman" w:eastAsia="Calibri" w:hAnsi="Times New Roman" w:cs="Times New Roman"/>
          <w:sz w:val="24"/>
          <w:szCs w:val="24"/>
          <w:highlight w:val="yellow"/>
        </w:rPr>
      </w:pPr>
    </w:p>
    <w:p w14:paraId="2A43F279" w14:textId="2FCD97AE" w:rsidR="001C5ABF" w:rsidRPr="00540C21" w:rsidRDefault="00010846" w:rsidP="00F106AC">
      <w:pPr>
        <w:pStyle w:val="Sraopastraipa"/>
        <w:numPr>
          <w:ilvl w:val="1"/>
          <w:numId w:val="2"/>
        </w:numPr>
        <w:tabs>
          <w:tab w:val="left" w:pos="6096"/>
        </w:tabs>
        <w:spacing w:after="0" w:line="360" w:lineRule="auto"/>
        <w:ind w:left="567" w:hanging="567"/>
        <w:rPr>
          <w:rFonts w:ascii="Times New Roman" w:hAnsi="Times New Roman" w:cs="Times New Roman"/>
          <w:sz w:val="24"/>
          <w:szCs w:val="24"/>
        </w:rPr>
      </w:pPr>
      <w:r w:rsidRPr="00540C21">
        <w:rPr>
          <w:rFonts w:ascii="Times New Roman" w:hAnsi="Times New Roman" w:cs="Times New Roman"/>
          <w:b/>
          <w:sz w:val="24"/>
          <w:szCs w:val="24"/>
        </w:rPr>
        <w:t>Valdomas turtas</w:t>
      </w:r>
    </w:p>
    <w:p w14:paraId="2AB84705" w14:textId="77777777" w:rsidR="00921B9C" w:rsidRPr="00540C21" w:rsidRDefault="00921B9C" w:rsidP="00F106AC">
      <w:pPr>
        <w:pStyle w:val="Sraopastraipa"/>
        <w:tabs>
          <w:tab w:val="left" w:pos="6096"/>
        </w:tabs>
        <w:spacing w:after="0" w:line="360" w:lineRule="auto"/>
        <w:ind w:left="567"/>
        <w:rPr>
          <w:rFonts w:ascii="Times New Roman" w:hAnsi="Times New Roman" w:cs="Times New Roman"/>
          <w:sz w:val="24"/>
          <w:szCs w:val="24"/>
          <w:highlight w:val="yellow"/>
        </w:rPr>
      </w:pPr>
    </w:p>
    <w:p w14:paraId="557FE6D1" w14:textId="18EC12F8" w:rsidR="0096279D" w:rsidRPr="00540C21" w:rsidRDefault="004D6F90"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hAnsi="Times New Roman" w:cs="Times New Roman"/>
          <w:sz w:val="24"/>
          <w:szCs w:val="24"/>
        </w:rPr>
        <w:t>Informacija apie įstaigos valdomą ilgalaikį bei trumpalaikį turtą pateikiam</w:t>
      </w:r>
      <w:r w:rsidR="00B852F8" w:rsidRPr="00540C21">
        <w:rPr>
          <w:rFonts w:ascii="Times New Roman" w:hAnsi="Times New Roman" w:cs="Times New Roman"/>
          <w:sz w:val="24"/>
          <w:szCs w:val="24"/>
        </w:rPr>
        <w:t>a</w:t>
      </w:r>
      <w:r w:rsidR="007A7A6D" w:rsidRPr="00540C21">
        <w:rPr>
          <w:rFonts w:ascii="Times New Roman" w:hAnsi="Times New Roman" w:cs="Times New Roman"/>
          <w:sz w:val="24"/>
          <w:szCs w:val="24"/>
        </w:rPr>
        <w:t xml:space="preserve"> pridedamu prie</w:t>
      </w:r>
      <w:r w:rsidRPr="00540C21">
        <w:rPr>
          <w:rFonts w:ascii="Times New Roman" w:hAnsi="Times New Roman" w:cs="Times New Roman"/>
          <w:sz w:val="24"/>
          <w:szCs w:val="24"/>
        </w:rPr>
        <w:t xml:space="preserve"> šios ataskaitos </w:t>
      </w:r>
      <w:r w:rsidR="007A7A6D" w:rsidRPr="00540C21">
        <w:rPr>
          <w:rFonts w:ascii="Times New Roman" w:hAnsi="Times New Roman" w:cs="Times New Roman"/>
          <w:sz w:val="24"/>
          <w:szCs w:val="24"/>
        </w:rPr>
        <w:t>atskiru dokumentu „Finansinės ataskaitos“.</w:t>
      </w:r>
    </w:p>
    <w:p w14:paraId="24FF2126" w14:textId="47384A1C" w:rsidR="00C545E0" w:rsidRPr="00540C21" w:rsidRDefault="00C545E0" w:rsidP="00F106AC">
      <w:pPr>
        <w:pStyle w:val="Sraopastraipa"/>
        <w:tabs>
          <w:tab w:val="left" w:pos="6096"/>
        </w:tabs>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Centras pa</w:t>
      </w:r>
      <w:r w:rsidR="001C5ABF" w:rsidRPr="00540C21">
        <w:rPr>
          <w:rFonts w:ascii="Times New Roman" w:hAnsi="Times New Roman" w:cs="Times New Roman"/>
          <w:sz w:val="24"/>
          <w:szCs w:val="24"/>
        </w:rPr>
        <w:t>tikėjimo teise valdo ir naudoja</w:t>
      </w:r>
      <w:r w:rsidRPr="00540C21">
        <w:rPr>
          <w:rFonts w:ascii="Times New Roman" w:hAnsi="Times New Roman" w:cs="Times New Roman"/>
          <w:sz w:val="24"/>
          <w:szCs w:val="24"/>
        </w:rPr>
        <w:t xml:space="preserve"> </w:t>
      </w:r>
      <w:r w:rsidR="006C7A6F" w:rsidRPr="00540C21">
        <w:rPr>
          <w:rFonts w:ascii="Times New Roman" w:hAnsi="Times New Roman" w:cs="Times New Roman"/>
          <w:sz w:val="24"/>
          <w:szCs w:val="24"/>
        </w:rPr>
        <w:t>3</w:t>
      </w:r>
      <w:r w:rsidRPr="00540C21">
        <w:rPr>
          <w:rFonts w:ascii="Times New Roman" w:hAnsi="Times New Roman" w:cs="Times New Roman"/>
          <w:sz w:val="24"/>
          <w:szCs w:val="24"/>
        </w:rPr>
        <w:t xml:space="preserve"> tarnybinius automobilius:</w:t>
      </w:r>
    </w:p>
    <w:p w14:paraId="6AA7741C" w14:textId="76FE42E1" w:rsidR="00C545E0" w:rsidRPr="00540C21" w:rsidRDefault="00610657" w:rsidP="00F106AC">
      <w:pPr>
        <w:numPr>
          <w:ilvl w:val="0"/>
          <w:numId w:val="3"/>
        </w:numPr>
        <w:tabs>
          <w:tab w:val="left" w:pos="993"/>
          <w:tab w:val="left" w:pos="6096"/>
        </w:tabs>
        <w:spacing w:after="0" w:line="36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545E0" w:rsidRPr="00540C21">
        <w:rPr>
          <w:rFonts w:ascii="Times New Roman" w:eastAsia="Times New Roman" w:hAnsi="Times New Roman" w:cs="Times New Roman"/>
          <w:sz w:val="24"/>
          <w:szCs w:val="24"/>
          <w:lang w:eastAsia="lt-LT"/>
        </w:rPr>
        <w:t>VW Transporter</w:t>
      </w:r>
      <w:r>
        <w:rPr>
          <w:rFonts w:ascii="Times New Roman" w:eastAsia="Times New Roman" w:hAnsi="Times New Roman" w:cs="Times New Roman"/>
          <w:sz w:val="24"/>
          <w:szCs w:val="24"/>
          <w:lang w:eastAsia="lt-LT"/>
        </w:rPr>
        <w:t>“</w:t>
      </w:r>
      <w:r w:rsidR="00C545E0" w:rsidRPr="00540C21">
        <w:rPr>
          <w:rFonts w:ascii="Times New Roman" w:eastAsia="Times New Roman" w:hAnsi="Times New Roman" w:cs="Times New Roman"/>
          <w:sz w:val="24"/>
          <w:szCs w:val="24"/>
          <w:lang w:eastAsia="lt-LT"/>
        </w:rPr>
        <w:t>, valst. Nr. GNJ 317;</w:t>
      </w:r>
    </w:p>
    <w:p w14:paraId="351E570D" w14:textId="7B3B9446" w:rsidR="00C545E0" w:rsidRPr="00540C21" w:rsidRDefault="00610657" w:rsidP="00F106AC">
      <w:pPr>
        <w:numPr>
          <w:ilvl w:val="0"/>
          <w:numId w:val="3"/>
        </w:numPr>
        <w:tabs>
          <w:tab w:val="left" w:pos="993"/>
          <w:tab w:val="left" w:pos="6096"/>
        </w:tabs>
        <w:spacing w:after="0" w:line="360" w:lineRule="auto"/>
        <w:ind w:hanging="1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w:t>
      </w:r>
      <w:r w:rsidR="002472CB" w:rsidRPr="00540C21">
        <w:rPr>
          <w:rFonts w:ascii="Times New Roman" w:eastAsia="Times New Roman" w:hAnsi="Times New Roman" w:cs="Times New Roman"/>
          <w:sz w:val="24"/>
          <w:szCs w:val="24"/>
          <w:lang w:eastAsia="lt-LT"/>
        </w:rPr>
        <w:t>VW Cara</w:t>
      </w:r>
      <w:r w:rsidR="0035644F" w:rsidRPr="00540C21">
        <w:rPr>
          <w:rFonts w:ascii="Times New Roman" w:eastAsia="Times New Roman" w:hAnsi="Times New Roman" w:cs="Times New Roman"/>
          <w:sz w:val="24"/>
          <w:szCs w:val="24"/>
          <w:lang w:eastAsia="lt-LT"/>
        </w:rPr>
        <w:t>v</w:t>
      </w:r>
      <w:r w:rsidR="002472CB" w:rsidRPr="00540C21">
        <w:rPr>
          <w:rFonts w:ascii="Times New Roman" w:eastAsia="Times New Roman" w:hAnsi="Times New Roman" w:cs="Times New Roman"/>
          <w:sz w:val="24"/>
          <w:szCs w:val="24"/>
          <w:lang w:eastAsia="lt-LT"/>
        </w:rPr>
        <w:t>elle</w:t>
      </w:r>
      <w:r>
        <w:rPr>
          <w:rFonts w:ascii="Times New Roman" w:eastAsia="Times New Roman" w:hAnsi="Times New Roman" w:cs="Times New Roman"/>
          <w:sz w:val="24"/>
          <w:szCs w:val="24"/>
          <w:lang w:eastAsia="lt-LT"/>
        </w:rPr>
        <w:t>“</w:t>
      </w:r>
      <w:r w:rsidR="002472CB" w:rsidRPr="00540C21">
        <w:rPr>
          <w:rFonts w:ascii="Times New Roman" w:eastAsia="Times New Roman" w:hAnsi="Times New Roman" w:cs="Times New Roman"/>
          <w:sz w:val="24"/>
          <w:szCs w:val="24"/>
          <w:lang w:eastAsia="lt-LT"/>
        </w:rPr>
        <w:t>, valst</w:t>
      </w:r>
      <w:r>
        <w:rPr>
          <w:rFonts w:ascii="Times New Roman" w:eastAsia="Times New Roman" w:hAnsi="Times New Roman" w:cs="Times New Roman"/>
          <w:sz w:val="24"/>
          <w:szCs w:val="24"/>
          <w:lang w:eastAsia="lt-LT"/>
        </w:rPr>
        <w:t>.</w:t>
      </w:r>
      <w:r w:rsidR="002472CB" w:rsidRPr="00540C21">
        <w:rPr>
          <w:rFonts w:ascii="Times New Roman" w:eastAsia="Times New Roman" w:hAnsi="Times New Roman" w:cs="Times New Roman"/>
          <w:sz w:val="24"/>
          <w:szCs w:val="24"/>
          <w:lang w:eastAsia="lt-LT"/>
        </w:rPr>
        <w:t xml:space="preserve"> Nr. </w:t>
      </w:r>
      <w:r w:rsidR="0035644F" w:rsidRPr="00540C21">
        <w:rPr>
          <w:rFonts w:ascii="Times New Roman" w:eastAsia="Times New Roman" w:hAnsi="Times New Roman" w:cs="Times New Roman"/>
          <w:sz w:val="24"/>
          <w:szCs w:val="24"/>
          <w:lang w:eastAsia="lt-LT"/>
        </w:rPr>
        <w:t>LUE 871</w:t>
      </w:r>
      <w:r w:rsidR="00190ED6" w:rsidRPr="00540C21">
        <w:rPr>
          <w:rFonts w:ascii="Times New Roman" w:eastAsia="Times New Roman" w:hAnsi="Times New Roman" w:cs="Times New Roman"/>
          <w:sz w:val="24"/>
          <w:szCs w:val="24"/>
          <w:lang w:eastAsia="lt-LT"/>
        </w:rPr>
        <w:t>;</w:t>
      </w:r>
    </w:p>
    <w:p w14:paraId="4CD5C329" w14:textId="05DD7A06" w:rsidR="00742EA3" w:rsidRPr="00540C21" w:rsidRDefault="003015B1" w:rsidP="00F106AC">
      <w:pPr>
        <w:numPr>
          <w:ilvl w:val="0"/>
          <w:numId w:val="3"/>
        </w:numPr>
        <w:tabs>
          <w:tab w:val="left" w:pos="993"/>
          <w:tab w:val="left" w:pos="6096"/>
        </w:tabs>
        <w:spacing w:after="0" w:line="360" w:lineRule="auto"/>
        <w:ind w:hanging="11"/>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PEUGEOT 2008, valst. Nr. LTG357</w:t>
      </w:r>
      <w:r w:rsidR="00190ED6" w:rsidRPr="00540C21">
        <w:rPr>
          <w:rFonts w:ascii="Times New Roman" w:eastAsia="Times New Roman" w:hAnsi="Times New Roman" w:cs="Times New Roman"/>
          <w:sz w:val="24"/>
          <w:szCs w:val="24"/>
          <w:lang w:eastAsia="lt-LT"/>
        </w:rPr>
        <w:t>.</w:t>
      </w:r>
    </w:p>
    <w:p w14:paraId="561DF046" w14:textId="77777777" w:rsidR="00EA028A" w:rsidRPr="00540C21" w:rsidRDefault="00EA028A" w:rsidP="00F106AC">
      <w:pPr>
        <w:tabs>
          <w:tab w:val="left" w:pos="6096"/>
        </w:tabs>
        <w:spacing w:after="0" w:line="360" w:lineRule="auto"/>
        <w:ind w:left="709"/>
        <w:jc w:val="both"/>
        <w:rPr>
          <w:rFonts w:ascii="Times New Roman" w:hAnsi="Times New Roman" w:cs="Times New Roman"/>
          <w:sz w:val="24"/>
          <w:szCs w:val="24"/>
          <w:highlight w:val="yellow"/>
        </w:rPr>
      </w:pPr>
    </w:p>
    <w:p w14:paraId="2284F744" w14:textId="37B43F4F" w:rsidR="009C0ABE" w:rsidRPr="00540C21" w:rsidRDefault="00BF37C7" w:rsidP="00F106AC">
      <w:pPr>
        <w:pStyle w:val="Sraopastraipa"/>
        <w:numPr>
          <w:ilvl w:val="1"/>
          <w:numId w:val="2"/>
        </w:numPr>
        <w:tabs>
          <w:tab w:val="left" w:pos="426"/>
          <w:tab w:val="left" w:pos="709"/>
          <w:tab w:val="left" w:pos="6096"/>
        </w:tabs>
        <w:spacing w:after="0" w:line="360" w:lineRule="auto"/>
        <w:ind w:left="0" w:firstLine="0"/>
        <w:jc w:val="both"/>
        <w:rPr>
          <w:rFonts w:ascii="Times New Roman" w:hAnsi="Times New Roman" w:cs="Times New Roman"/>
          <w:sz w:val="24"/>
          <w:szCs w:val="24"/>
          <w:u w:val="single"/>
        </w:rPr>
      </w:pPr>
      <w:r w:rsidRPr="00540C21">
        <w:rPr>
          <w:rFonts w:ascii="Times New Roman" w:hAnsi="Times New Roman" w:cs="Times New Roman"/>
          <w:b/>
          <w:sz w:val="24"/>
          <w:szCs w:val="24"/>
        </w:rPr>
        <w:t>Pagrindiniai pasiekimai – uždavinių įgyvendinimas pagal nustatytus metinių uždavinių siektinus rodiklius</w:t>
      </w:r>
      <w:r w:rsidR="001C5ABF" w:rsidRPr="00540C21">
        <w:rPr>
          <w:rFonts w:ascii="Times New Roman" w:hAnsi="Times New Roman" w:cs="Times New Roman"/>
          <w:b/>
          <w:sz w:val="24"/>
          <w:szCs w:val="24"/>
        </w:rPr>
        <w:t xml:space="preserve"> </w:t>
      </w:r>
      <w:r w:rsidR="001C5ABF" w:rsidRPr="00540C21">
        <w:rPr>
          <w:rFonts w:ascii="Times New Roman" w:hAnsi="Times New Roman" w:cs="Times New Roman"/>
          <w:sz w:val="24"/>
          <w:szCs w:val="24"/>
        </w:rPr>
        <w:t>(žr. 3 lentelė)</w:t>
      </w:r>
    </w:p>
    <w:p w14:paraId="764C6C54" w14:textId="77777777" w:rsidR="00AA32A9" w:rsidRPr="00540C21" w:rsidRDefault="00AA32A9" w:rsidP="00F106AC">
      <w:pPr>
        <w:pStyle w:val="Sraopastraipa"/>
        <w:tabs>
          <w:tab w:val="left" w:pos="6096"/>
        </w:tabs>
        <w:spacing w:after="0" w:line="360" w:lineRule="auto"/>
        <w:jc w:val="center"/>
        <w:rPr>
          <w:rFonts w:ascii="Times New Roman" w:eastAsia="Times New Roman" w:hAnsi="Times New Roman" w:cs="Times New Roman"/>
          <w:b/>
          <w:sz w:val="24"/>
          <w:szCs w:val="24"/>
          <w:lang w:eastAsia="lt-LT"/>
        </w:rPr>
      </w:pPr>
    </w:p>
    <w:p w14:paraId="1EF520D2" w14:textId="77777777" w:rsidR="00F106AC" w:rsidRPr="00540C21" w:rsidRDefault="00F106AC" w:rsidP="00F106AC">
      <w:pPr>
        <w:pStyle w:val="Sraopastraipa"/>
        <w:tabs>
          <w:tab w:val="left" w:pos="6096"/>
        </w:tabs>
        <w:spacing w:after="0" w:line="360" w:lineRule="auto"/>
        <w:jc w:val="center"/>
        <w:rPr>
          <w:rFonts w:ascii="Times New Roman" w:eastAsia="Times New Roman" w:hAnsi="Times New Roman" w:cs="Times New Roman"/>
          <w:b/>
          <w:sz w:val="24"/>
          <w:szCs w:val="24"/>
          <w:lang w:eastAsia="lt-LT"/>
        </w:rPr>
      </w:pPr>
    </w:p>
    <w:p w14:paraId="3662446D" w14:textId="68A536F3" w:rsidR="00AA32A9" w:rsidRPr="00540C21" w:rsidRDefault="00AA32A9" w:rsidP="00F106AC">
      <w:pPr>
        <w:pStyle w:val="Sraopastraipa"/>
        <w:tabs>
          <w:tab w:val="left" w:pos="6096"/>
        </w:tabs>
        <w:spacing w:after="0" w:line="360" w:lineRule="auto"/>
        <w:jc w:val="center"/>
        <w:rPr>
          <w:rFonts w:ascii="Times New Roman" w:eastAsia="Times New Roman" w:hAnsi="Times New Roman" w:cs="Times New Roman"/>
          <w:b/>
          <w:sz w:val="24"/>
          <w:szCs w:val="24"/>
          <w:lang w:eastAsia="lt-LT"/>
        </w:rPr>
      </w:pPr>
      <w:r w:rsidRPr="00540C21">
        <w:rPr>
          <w:rFonts w:ascii="Times New Roman" w:eastAsia="Times New Roman" w:hAnsi="Times New Roman" w:cs="Times New Roman"/>
          <w:b/>
          <w:sz w:val="24"/>
          <w:szCs w:val="24"/>
          <w:lang w:eastAsia="lt-LT"/>
        </w:rPr>
        <w:t>3 lentelė. Pagrindiniai 202</w:t>
      </w:r>
      <w:r w:rsidR="00AD1856" w:rsidRPr="00540C21">
        <w:rPr>
          <w:rFonts w:ascii="Times New Roman" w:eastAsia="Times New Roman" w:hAnsi="Times New Roman" w:cs="Times New Roman"/>
          <w:b/>
          <w:sz w:val="24"/>
          <w:szCs w:val="24"/>
          <w:lang w:eastAsia="lt-LT"/>
        </w:rPr>
        <w:t>4</w:t>
      </w:r>
      <w:r w:rsidRPr="00540C21">
        <w:rPr>
          <w:rFonts w:ascii="Times New Roman" w:eastAsia="Times New Roman" w:hAnsi="Times New Roman" w:cs="Times New Roman"/>
          <w:b/>
          <w:sz w:val="24"/>
          <w:szCs w:val="24"/>
          <w:lang w:eastAsia="lt-LT"/>
        </w:rPr>
        <w:t xml:space="preserve"> metų veiklos rezultatai</w:t>
      </w:r>
    </w:p>
    <w:p w14:paraId="781FDFF2" w14:textId="77777777" w:rsidR="00805FD6" w:rsidRPr="00540C21" w:rsidRDefault="00805FD6" w:rsidP="00F106AC">
      <w:pPr>
        <w:tabs>
          <w:tab w:val="left" w:pos="6096"/>
        </w:tabs>
        <w:spacing w:after="0" w:line="360" w:lineRule="auto"/>
        <w:rPr>
          <w:rFonts w:ascii="Times New Roman" w:eastAsia="Times New Roman" w:hAnsi="Times New Roman" w:cs="Times New Roman"/>
          <w:b/>
          <w:sz w:val="24"/>
          <w:szCs w:val="24"/>
          <w:lang w:eastAsia="lt-LT"/>
        </w:rPr>
      </w:pPr>
    </w:p>
    <w:tbl>
      <w:tblPr>
        <w:tblStyle w:val="5tinkleliolenteltamsi-1parykinimas"/>
        <w:tblW w:w="9639" w:type="dxa"/>
        <w:tblLayout w:type="fixed"/>
        <w:tblLook w:val="04A0" w:firstRow="1" w:lastRow="0" w:firstColumn="1" w:lastColumn="0" w:noHBand="0" w:noVBand="1"/>
      </w:tblPr>
      <w:tblGrid>
        <w:gridCol w:w="2268"/>
        <w:gridCol w:w="1838"/>
        <w:gridCol w:w="2268"/>
        <w:gridCol w:w="3265"/>
      </w:tblGrid>
      <w:tr w:rsidR="00174D59" w:rsidRPr="00540C21" w14:paraId="427899BF" w14:textId="77777777" w:rsidTr="00F106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72B8C609" w14:textId="77777777" w:rsidR="00174D59" w:rsidRPr="00540C21" w:rsidRDefault="00174D59" w:rsidP="00F106AC">
            <w:pPr>
              <w:tabs>
                <w:tab w:val="left" w:pos="6096"/>
              </w:tabs>
              <w:spacing w:line="360" w:lineRule="auto"/>
              <w:jc w:val="center"/>
              <w:rPr>
                <w:rFonts w:ascii="Times New Roman" w:eastAsia="Times New Roman" w:hAnsi="Times New Roman" w:cs="Times New Roman"/>
                <w:b w:val="0"/>
                <w:sz w:val="20"/>
                <w:szCs w:val="20"/>
                <w:lang w:eastAsia="lt-LT"/>
              </w:rPr>
            </w:pPr>
            <w:r w:rsidRPr="00540C21">
              <w:rPr>
                <w:rFonts w:ascii="Times New Roman" w:eastAsia="Times New Roman" w:hAnsi="Times New Roman" w:cs="Times New Roman"/>
                <w:sz w:val="20"/>
                <w:szCs w:val="20"/>
                <w:lang w:eastAsia="lt-LT"/>
              </w:rPr>
              <w:t>Metinės veiklos užduotys (toliau – užduotys)</w:t>
            </w:r>
          </w:p>
        </w:tc>
        <w:tc>
          <w:tcPr>
            <w:tcW w:w="1838" w:type="dxa"/>
            <w:hideMark/>
          </w:tcPr>
          <w:p w14:paraId="35923903" w14:textId="77777777" w:rsidR="00174D59" w:rsidRPr="00540C21" w:rsidRDefault="00174D59" w:rsidP="00F106AC">
            <w:pPr>
              <w:tabs>
                <w:tab w:val="left" w:pos="6096"/>
              </w:tabs>
              <w:spacing w:line="360" w:lineRule="auto"/>
              <w:ind w:firstLine="6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lt-LT"/>
              </w:rPr>
            </w:pPr>
            <w:r w:rsidRPr="00540C21">
              <w:rPr>
                <w:rFonts w:ascii="Times New Roman" w:eastAsia="Times New Roman" w:hAnsi="Times New Roman" w:cs="Times New Roman"/>
                <w:sz w:val="20"/>
                <w:szCs w:val="20"/>
                <w:lang w:eastAsia="lt-LT"/>
              </w:rPr>
              <w:t>Siektini rezultatai</w:t>
            </w:r>
          </w:p>
        </w:tc>
        <w:tc>
          <w:tcPr>
            <w:tcW w:w="2268" w:type="dxa"/>
            <w:hideMark/>
          </w:tcPr>
          <w:p w14:paraId="45A1F7BD" w14:textId="77777777" w:rsidR="00174D59" w:rsidRPr="00540C21" w:rsidRDefault="00174D59" w:rsidP="00F106AC">
            <w:pPr>
              <w:tabs>
                <w:tab w:val="left" w:pos="6096"/>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lt-LT"/>
              </w:rPr>
            </w:pPr>
            <w:r w:rsidRPr="00540C21">
              <w:rPr>
                <w:rFonts w:ascii="Times New Roman" w:eastAsia="Times New Roman" w:hAnsi="Times New Roman" w:cs="Times New Roman"/>
                <w:sz w:val="20"/>
                <w:szCs w:val="20"/>
                <w:lang w:eastAsia="lt-LT"/>
              </w:rPr>
              <w:t>Rezultatų vertinimo rodikliai</w:t>
            </w:r>
          </w:p>
          <w:p w14:paraId="71A9EAB8" w14:textId="77777777" w:rsidR="00174D59" w:rsidRPr="00540C21" w:rsidRDefault="00174D59" w:rsidP="00F106AC">
            <w:pPr>
              <w:tabs>
                <w:tab w:val="left" w:pos="6096"/>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lt-LT"/>
              </w:rPr>
            </w:pPr>
            <w:r w:rsidRPr="00540C21">
              <w:rPr>
                <w:rFonts w:ascii="Times New Roman" w:eastAsia="Times New Roman" w:hAnsi="Times New Roman" w:cs="Times New Roman"/>
                <w:sz w:val="20"/>
                <w:szCs w:val="20"/>
                <w:lang w:eastAsia="lt-LT"/>
              </w:rPr>
              <w:t>(kiekybiniai, kokybiniai, laiko ir kiti rodikliai, kuriais vadovaudamasis vadovas vertins, ar nustatytos užduotys yra įvykdytos)</w:t>
            </w:r>
          </w:p>
        </w:tc>
        <w:tc>
          <w:tcPr>
            <w:tcW w:w="3265" w:type="dxa"/>
            <w:hideMark/>
          </w:tcPr>
          <w:p w14:paraId="1E9E859D" w14:textId="77777777" w:rsidR="00174D59" w:rsidRPr="00540C21" w:rsidRDefault="00174D59" w:rsidP="00F106AC">
            <w:pPr>
              <w:tabs>
                <w:tab w:val="left" w:pos="6096"/>
              </w:tabs>
              <w:spacing w:line="360" w:lineRule="auto"/>
              <w:ind w:firstLine="6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lt-LT"/>
              </w:rPr>
            </w:pPr>
            <w:r w:rsidRPr="00540C21">
              <w:rPr>
                <w:rFonts w:ascii="Times New Roman" w:eastAsia="Times New Roman" w:hAnsi="Times New Roman" w:cs="Times New Roman"/>
                <w:sz w:val="20"/>
                <w:szCs w:val="20"/>
                <w:lang w:eastAsia="lt-LT"/>
              </w:rPr>
              <w:t>Pasiekti rezultatai ir jų rodikliai</w:t>
            </w:r>
          </w:p>
        </w:tc>
      </w:tr>
      <w:tr w:rsidR="00417A16" w:rsidRPr="00540C21" w14:paraId="3F58F982" w14:textId="77777777" w:rsidTr="00F10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AF19B1" w14:textId="367DC729" w:rsidR="00417A16" w:rsidRPr="00540C21" w:rsidRDefault="00417A16" w:rsidP="00F106AC">
            <w:pPr>
              <w:tabs>
                <w:tab w:val="left" w:pos="6096"/>
              </w:tabs>
              <w:spacing w:line="360" w:lineRule="auto"/>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 xml:space="preserve">1. </w:t>
            </w:r>
            <w:r w:rsidR="00F11CA1" w:rsidRPr="00540C21">
              <w:rPr>
                <w:rFonts w:ascii="Times New Roman" w:eastAsia="Times New Roman" w:hAnsi="Times New Roman" w:cs="Times New Roman"/>
                <w:sz w:val="24"/>
                <w:szCs w:val="24"/>
                <w:lang w:eastAsia="lt-LT"/>
              </w:rPr>
              <w:t>Internetinės svetainės www.neringosspc.lt</w:t>
            </w:r>
          </w:p>
        </w:tc>
        <w:tc>
          <w:tcPr>
            <w:tcW w:w="1838" w:type="dxa"/>
          </w:tcPr>
          <w:p w14:paraId="037964F6" w14:textId="79EA641B" w:rsidR="00417A16" w:rsidRPr="00540C21" w:rsidRDefault="00417A16" w:rsidP="00F106AC">
            <w:pPr>
              <w:tabs>
                <w:tab w:val="left" w:pos="6096"/>
              </w:tabs>
              <w:spacing w:line="360" w:lineRule="auto"/>
              <w:ind w:firstLine="6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 xml:space="preserve">Nupirkta viešųjų pirkimų būdu paslauga </w:t>
            </w:r>
            <w:r w:rsidR="00F11CA1" w:rsidRPr="00540C21">
              <w:rPr>
                <w:rFonts w:ascii="Times New Roman" w:hAnsi="Times New Roman" w:cs="Times New Roman"/>
                <w:sz w:val="24"/>
                <w:szCs w:val="24"/>
              </w:rPr>
              <w:t>svetainės sukūrimo</w:t>
            </w:r>
            <w:r w:rsidR="00721BD3">
              <w:rPr>
                <w:rFonts w:ascii="Times New Roman" w:hAnsi="Times New Roman" w:cs="Times New Roman"/>
                <w:sz w:val="24"/>
                <w:szCs w:val="24"/>
              </w:rPr>
              <w:t xml:space="preserve"> </w:t>
            </w:r>
            <w:r w:rsidR="00F11CA1" w:rsidRPr="00540C21">
              <w:rPr>
                <w:rFonts w:ascii="Times New Roman" w:hAnsi="Times New Roman" w:cs="Times New Roman"/>
                <w:sz w:val="24"/>
                <w:szCs w:val="24"/>
              </w:rPr>
              <w:t>/</w:t>
            </w:r>
            <w:r w:rsidR="00721BD3">
              <w:rPr>
                <w:rFonts w:ascii="Times New Roman" w:hAnsi="Times New Roman" w:cs="Times New Roman"/>
                <w:sz w:val="24"/>
                <w:szCs w:val="24"/>
              </w:rPr>
              <w:t> </w:t>
            </w:r>
            <w:r w:rsidR="00F11CA1" w:rsidRPr="00540C21">
              <w:rPr>
                <w:rFonts w:ascii="Times New Roman" w:hAnsi="Times New Roman" w:cs="Times New Roman"/>
                <w:sz w:val="24"/>
                <w:szCs w:val="24"/>
              </w:rPr>
              <w:t>atnaujinimo darbams atlikti</w:t>
            </w:r>
          </w:p>
        </w:tc>
        <w:tc>
          <w:tcPr>
            <w:tcW w:w="2268" w:type="dxa"/>
          </w:tcPr>
          <w:p w14:paraId="6322D3AF" w14:textId="59C91A7D" w:rsidR="00417A16" w:rsidRPr="00540C21" w:rsidRDefault="00417A16"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 xml:space="preserve">Laiku ir kokybiškai nupirkti viešųjų pirkimų būdu paslaugą </w:t>
            </w:r>
            <w:r w:rsidR="00F11CA1" w:rsidRPr="00540C21">
              <w:rPr>
                <w:rFonts w:ascii="Times New Roman" w:hAnsi="Times New Roman" w:cs="Times New Roman"/>
                <w:sz w:val="24"/>
                <w:szCs w:val="24"/>
              </w:rPr>
              <w:t>svetainės sukūrimui</w:t>
            </w:r>
            <w:r w:rsidR="00721BD3">
              <w:rPr>
                <w:rFonts w:ascii="Times New Roman" w:hAnsi="Times New Roman" w:cs="Times New Roman"/>
                <w:sz w:val="24"/>
                <w:szCs w:val="24"/>
              </w:rPr>
              <w:t xml:space="preserve"> </w:t>
            </w:r>
            <w:r w:rsidR="00F11CA1" w:rsidRPr="00540C21">
              <w:rPr>
                <w:rFonts w:ascii="Times New Roman" w:hAnsi="Times New Roman" w:cs="Times New Roman"/>
                <w:sz w:val="24"/>
                <w:szCs w:val="24"/>
              </w:rPr>
              <w:t>/</w:t>
            </w:r>
            <w:r w:rsidR="00721BD3">
              <w:rPr>
                <w:rFonts w:ascii="Times New Roman" w:hAnsi="Times New Roman" w:cs="Times New Roman"/>
                <w:sz w:val="24"/>
                <w:szCs w:val="24"/>
              </w:rPr>
              <w:t> </w:t>
            </w:r>
            <w:r w:rsidR="00F11CA1" w:rsidRPr="00540C21">
              <w:rPr>
                <w:rFonts w:ascii="Times New Roman" w:hAnsi="Times New Roman" w:cs="Times New Roman"/>
                <w:sz w:val="24"/>
                <w:szCs w:val="24"/>
              </w:rPr>
              <w:t>atnaujinimui</w:t>
            </w:r>
          </w:p>
        </w:tc>
        <w:tc>
          <w:tcPr>
            <w:tcW w:w="3265" w:type="dxa"/>
          </w:tcPr>
          <w:p w14:paraId="4A1FC1C2" w14:textId="130A1D5B" w:rsidR="00417A16" w:rsidRPr="00540C21" w:rsidRDefault="00F11CA1"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 xml:space="preserve">Per III ketvirtį atnaujinta arba nupirkta naujai Centro internetinė svetainė </w:t>
            </w:r>
            <w:hyperlink r:id="rId15" w:history="1">
              <w:r w:rsidRPr="00540C21">
                <w:rPr>
                  <w:rStyle w:val="Hipersaitas"/>
                  <w:rFonts w:ascii="Times New Roman" w:hAnsi="Times New Roman" w:cs="Times New Roman"/>
                  <w:sz w:val="24"/>
                  <w:szCs w:val="24"/>
                </w:rPr>
                <w:t>www.neringosspc.lt</w:t>
              </w:r>
            </w:hyperlink>
            <w:r w:rsidR="00AD1856" w:rsidRPr="00540C21">
              <w:rPr>
                <w:rFonts w:ascii="Times New Roman" w:hAnsi="Times New Roman" w:cs="Times New Roman"/>
                <w:sz w:val="24"/>
                <w:szCs w:val="24"/>
              </w:rPr>
              <w:t>, atnaujinta skelbtina informacija</w:t>
            </w:r>
          </w:p>
        </w:tc>
      </w:tr>
      <w:tr w:rsidR="00417A16" w:rsidRPr="00540C21" w14:paraId="1F68CB9B" w14:textId="77777777" w:rsidTr="00F106AC">
        <w:tc>
          <w:tcPr>
            <w:cnfStyle w:val="001000000000" w:firstRow="0" w:lastRow="0" w:firstColumn="1" w:lastColumn="0" w:oddVBand="0" w:evenVBand="0" w:oddHBand="0" w:evenHBand="0" w:firstRowFirstColumn="0" w:firstRowLastColumn="0" w:lastRowFirstColumn="0" w:lastRowLastColumn="0"/>
            <w:tcW w:w="2268" w:type="dxa"/>
          </w:tcPr>
          <w:p w14:paraId="5368B562" w14:textId="521F1F3E" w:rsidR="00417A16" w:rsidRPr="00540C21" w:rsidRDefault="00417A16" w:rsidP="00F106AC">
            <w:pPr>
              <w:tabs>
                <w:tab w:val="left" w:pos="6096"/>
              </w:tabs>
              <w:spacing w:line="360" w:lineRule="auto"/>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2. Inicijuoti ir koordinuoti naujas programas ar parengti projektus</w:t>
            </w:r>
          </w:p>
        </w:tc>
        <w:tc>
          <w:tcPr>
            <w:tcW w:w="1838" w:type="dxa"/>
          </w:tcPr>
          <w:p w14:paraId="7303638A" w14:textId="005C509D" w:rsidR="00417A16" w:rsidRPr="00540C21" w:rsidRDefault="00417A16" w:rsidP="00F106AC">
            <w:pPr>
              <w:tabs>
                <w:tab w:val="left" w:pos="6096"/>
              </w:tabs>
              <w:spacing w:line="360" w:lineRule="auto"/>
              <w:ind w:firstLine="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Parašytos programos ar projektai</w:t>
            </w:r>
          </w:p>
        </w:tc>
        <w:tc>
          <w:tcPr>
            <w:tcW w:w="2268" w:type="dxa"/>
          </w:tcPr>
          <w:p w14:paraId="640E9766" w14:textId="76200464" w:rsidR="00417A16" w:rsidRPr="00540C21" w:rsidRDefault="00417A16"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Ne mažiau nei dvi programos ar projektai per metus</w:t>
            </w:r>
          </w:p>
        </w:tc>
        <w:tc>
          <w:tcPr>
            <w:tcW w:w="3265" w:type="dxa"/>
          </w:tcPr>
          <w:p w14:paraId="524B9B63" w14:textId="77777777" w:rsidR="00417A16" w:rsidRPr="00540C21" w:rsidRDefault="00417A16" w:rsidP="00F106AC">
            <w:pPr>
              <w:tabs>
                <w:tab w:val="left" w:pos="6096"/>
              </w:tabs>
              <w:spacing w:line="360" w:lineRule="auto"/>
              <w:ind w:firstLine="6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Neringos savivaldybės visuomenės sveikatos rėmimo specialiajai programai:</w:t>
            </w:r>
          </w:p>
          <w:p w14:paraId="7CFADB51" w14:textId="77777777" w:rsidR="00507184" w:rsidRPr="00540C21" w:rsidRDefault="00507184" w:rsidP="00F106AC">
            <w:pPr>
              <w:pStyle w:val="Sraopastraipa"/>
              <w:numPr>
                <w:ilvl w:val="0"/>
                <w:numId w:val="16"/>
              </w:numPr>
              <w:spacing w:line="360" w:lineRule="auto"/>
              <w:ind w:left="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Projektas „Sportuok lengvai, gyvenk sveikai“;</w:t>
            </w:r>
          </w:p>
          <w:p w14:paraId="3EBCB04E" w14:textId="1AD5923B" w:rsidR="00507184" w:rsidRPr="00540C21" w:rsidRDefault="00507184" w:rsidP="00F106AC">
            <w:pPr>
              <w:pStyle w:val="Sraopastraipa"/>
              <w:numPr>
                <w:ilvl w:val="0"/>
                <w:numId w:val="16"/>
              </w:numPr>
              <w:spacing w:line="360" w:lineRule="auto"/>
              <w:ind w:left="2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Vykdomas projekto „Kompleksinės paslaugos (K</w:t>
            </w:r>
            <w:r w:rsidR="00793117">
              <w:rPr>
                <w:rFonts w:ascii="Times New Roman" w:hAnsi="Times New Roman" w:cs="Times New Roman"/>
                <w:sz w:val="24"/>
                <w:szCs w:val="24"/>
              </w:rPr>
              <w:t>OPA</w:t>
            </w:r>
            <w:r w:rsidRPr="00540C21">
              <w:rPr>
                <w:rFonts w:ascii="Times New Roman" w:hAnsi="Times New Roman" w:cs="Times New Roman"/>
                <w:sz w:val="24"/>
                <w:szCs w:val="24"/>
              </w:rPr>
              <w:t>)“ įgyvendinimas ir kompleksinių paslaugų teikimas šeimoms.</w:t>
            </w:r>
          </w:p>
          <w:p w14:paraId="1ED2FE0C" w14:textId="1AB092F5" w:rsidR="00417A16" w:rsidRPr="00540C21" w:rsidRDefault="00507184" w:rsidP="00F106AC">
            <w:pPr>
              <w:pStyle w:val="Sraopastraipa"/>
              <w:numPr>
                <w:ilvl w:val="0"/>
                <w:numId w:val="16"/>
              </w:numPr>
              <w:tabs>
                <w:tab w:val="left" w:pos="6096"/>
              </w:tabs>
              <w:spacing w:line="360" w:lineRule="auto"/>
              <w:ind w:left="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Vykdomas projektas ,,Paslaugų, skatinančių ir </w:t>
            </w:r>
            <w:r w:rsidRPr="00540C21">
              <w:rPr>
                <w:rFonts w:ascii="Times New Roman" w:hAnsi="Times New Roman" w:cs="Times New Roman"/>
                <w:sz w:val="24"/>
                <w:szCs w:val="24"/>
              </w:rPr>
              <w:lastRenderedPageBreak/>
              <w:t>efektyviai palaikančių globą šeimos aplinkoje, vystymas”.</w:t>
            </w:r>
          </w:p>
        </w:tc>
      </w:tr>
      <w:tr w:rsidR="00407810" w:rsidRPr="00540C21" w14:paraId="76DA63EA" w14:textId="77777777" w:rsidTr="00F10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257CA76" w14:textId="32C288B6" w:rsidR="00407810" w:rsidRPr="00540C21" w:rsidRDefault="00407810" w:rsidP="00F106AC">
            <w:pPr>
              <w:tabs>
                <w:tab w:val="left" w:pos="6096"/>
              </w:tabs>
              <w:spacing w:line="360" w:lineRule="auto"/>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lastRenderedPageBreak/>
              <w:t xml:space="preserve">3. </w:t>
            </w:r>
            <w:r w:rsidR="00F11CA1" w:rsidRPr="00540C21">
              <w:rPr>
                <w:rFonts w:ascii="Times New Roman" w:hAnsi="Times New Roman" w:cs="Times New Roman"/>
                <w:sz w:val="24"/>
                <w:szCs w:val="24"/>
              </w:rPr>
              <w:t>Vilos</w:t>
            </w:r>
            <w:r w:rsidR="00F11CA1" w:rsidRPr="00721BD3">
              <w:rPr>
                <w:rFonts w:ascii="Times New Roman" w:hAnsi="Times New Roman" w:cs="Times New Roman"/>
                <w:i/>
                <w:iCs/>
                <w:sz w:val="24"/>
                <w:szCs w:val="24"/>
              </w:rPr>
              <w:t xml:space="preserve"> MonBijou</w:t>
            </w:r>
            <w:r w:rsidR="00F11CA1" w:rsidRPr="00540C21">
              <w:rPr>
                <w:rFonts w:ascii="Times New Roman" w:hAnsi="Times New Roman" w:cs="Times New Roman"/>
                <w:sz w:val="24"/>
                <w:szCs w:val="24"/>
              </w:rPr>
              <w:t xml:space="preserve"> salės atnaujinimo ir įveiklinimo darbai</w:t>
            </w:r>
          </w:p>
        </w:tc>
        <w:tc>
          <w:tcPr>
            <w:tcW w:w="1838" w:type="dxa"/>
          </w:tcPr>
          <w:p w14:paraId="4CFEB97A" w14:textId="6BF283DE" w:rsidR="00407810" w:rsidRPr="00540C21" w:rsidRDefault="00883876" w:rsidP="00721BD3">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Su</w:t>
            </w:r>
            <w:r w:rsidR="00F11CA1" w:rsidRPr="00540C21">
              <w:rPr>
                <w:rFonts w:ascii="Times New Roman" w:hAnsi="Times New Roman" w:cs="Times New Roman"/>
                <w:sz w:val="24"/>
                <w:szCs w:val="24"/>
              </w:rPr>
              <w:t>remontuota salė ir suorganizuot</w:t>
            </w:r>
            <w:r w:rsidR="00721BD3">
              <w:rPr>
                <w:rFonts w:ascii="Times New Roman" w:hAnsi="Times New Roman" w:cs="Times New Roman"/>
                <w:sz w:val="24"/>
                <w:szCs w:val="24"/>
              </w:rPr>
              <w:t>a</w:t>
            </w:r>
            <w:r w:rsidR="00F11CA1" w:rsidRPr="00540C21">
              <w:rPr>
                <w:rFonts w:ascii="Times New Roman" w:hAnsi="Times New Roman" w:cs="Times New Roman"/>
                <w:sz w:val="24"/>
                <w:szCs w:val="24"/>
              </w:rPr>
              <w:t xml:space="preserve"> ne mažiau kaip 10 renginių</w:t>
            </w:r>
          </w:p>
        </w:tc>
        <w:tc>
          <w:tcPr>
            <w:tcW w:w="2268" w:type="dxa"/>
          </w:tcPr>
          <w:p w14:paraId="631E6864" w14:textId="5FC727E0" w:rsidR="00407810" w:rsidRPr="00540C21" w:rsidRDefault="00883876" w:rsidP="00F106AC">
            <w:pPr>
              <w:tabs>
                <w:tab w:val="left" w:pos="6096"/>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Laiku ir kokybiškai suremontuota salė, suorganizuot</w:t>
            </w:r>
            <w:r w:rsidR="00721BD3">
              <w:rPr>
                <w:rFonts w:ascii="Times New Roman" w:eastAsia="Times New Roman" w:hAnsi="Times New Roman" w:cs="Times New Roman"/>
                <w:sz w:val="24"/>
                <w:szCs w:val="24"/>
                <w:lang w:eastAsia="lt-LT"/>
              </w:rPr>
              <w:t>a</w:t>
            </w:r>
            <w:r w:rsidRPr="00540C21">
              <w:rPr>
                <w:rFonts w:ascii="Times New Roman" w:eastAsia="Times New Roman" w:hAnsi="Times New Roman" w:cs="Times New Roman"/>
                <w:sz w:val="24"/>
                <w:szCs w:val="24"/>
                <w:lang w:eastAsia="lt-LT"/>
              </w:rPr>
              <w:t xml:space="preserve"> ne mažiau nei 10 renginių</w:t>
            </w:r>
          </w:p>
        </w:tc>
        <w:tc>
          <w:tcPr>
            <w:tcW w:w="3265" w:type="dxa"/>
          </w:tcPr>
          <w:p w14:paraId="2097B3D3" w14:textId="645C1A3F" w:rsidR="00407810" w:rsidRPr="00540C21" w:rsidRDefault="00EB11FB"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Suorganizuoti 4 renginiai vaikams, 31 sporto mankšt</w:t>
            </w:r>
            <w:r w:rsidR="00721BD3">
              <w:rPr>
                <w:rFonts w:ascii="Times New Roman" w:hAnsi="Times New Roman" w:cs="Times New Roman"/>
                <w:sz w:val="24"/>
                <w:szCs w:val="24"/>
              </w:rPr>
              <w:t>a</w:t>
            </w:r>
          </w:p>
        </w:tc>
      </w:tr>
      <w:tr w:rsidR="005C6094" w:rsidRPr="00540C21" w14:paraId="7480F77C" w14:textId="77777777" w:rsidTr="00F106AC">
        <w:tc>
          <w:tcPr>
            <w:cnfStyle w:val="001000000000" w:firstRow="0" w:lastRow="0" w:firstColumn="1" w:lastColumn="0" w:oddVBand="0" w:evenVBand="0" w:oddHBand="0" w:evenHBand="0" w:firstRowFirstColumn="0" w:firstRowLastColumn="0" w:lastRowFirstColumn="0" w:lastRowLastColumn="0"/>
            <w:tcW w:w="2268" w:type="dxa"/>
          </w:tcPr>
          <w:p w14:paraId="3338060A" w14:textId="40EAF724" w:rsidR="005C6094" w:rsidRPr="00540C21" w:rsidRDefault="005C6094" w:rsidP="00F106AC">
            <w:pPr>
              <w:tabs>
                <w:tab w:val="left" w:pos="6096"/>
              </w:tabs>
              <w:spacing w:line="360" w:lineRule="auto"/>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4. Koordinuoti ir įgyvendinti NSPC metinį veiklos planą</w:t>
            </w:r>
          </w:p>
        </w:tc>
        <w:tc>
          <w:tcPr>
            <w:tcW w:w="1838" w:type="dxa"/>
          </w:tcPr>
          <w:p w14:paraId="074C7531" w14:textId="37374403" w:rsidR="005C6094" w:rsidRPr="00540C21" w:rsidRDefault="005C6094" w:rsidP="00F106AC">
            <w:pPr>
              <w:tabs>
                <w:tab w:val="left" w:pos="609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Nuoseklus metinis darbo planavimas</w:t>
            </w:r>
          </w:p>
        </w:tc>
        <w:tc>
          <w:tcPr>
            <w:tcW w:w="2268" w:type="dxa"/>
          </w:tcPr>
          <w:p w14:paraId="1B389E30" w14:textId="1528AC57" w:rsidR="005C6094" w:rsidRPr="00540C21" w:rsidRDefault="005C6094" w:rsidP="00F106AC">
            <w:pPr>
              <w:tabs>
                <w:tab w:val="left" w:pos="6096"/>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rPr>
              <w:t xml:space="preserve">Kiekybinis rodiklis </w:t>
            </w:r>
            <w:r w:rsidR="00721BD3">
              <w:rPr>
                <w:rFonts w:ascii="Times New Roman" w:eastAsia="Times New Roman" w:hAnsi="Times New Roman" w:cs="Times New Roman"/>
                <w:sz w:val="24"/>
                <w:szCs w:val="24"/>
              </w:rPr>
              <w:t>–</w:t>
            </w:r>
            <w:r w:rsidRPr="00540C21">
              <w:rPr>
                <w:rFonts w:ascii="Times New Roman" w:eastAsia="Times New Roman" w:hAnsi="Times New Roman" w:cs="Times New Roman"/>
                <w:sz w:val="24"/>
                <w:szCs w:val="24"/>
              </w:rPr>
              <w:t xml:space="preserve"> iki einamųjų metų pabaigos 98 proc. įvykdytas metinis veiklos planas</w:t>
            </w:r>
          </w:p>
        </w:tc>
        <w:tc>
          <w:tcPr>
            <w:tcW w:w="3265" w:type="dxa"/>
          </w:tcPr>
          <w:p w14:paraId="688700E4" w14:textId="533E889F" w:rsidR="005C6094" w:rsidRPr="00540C21" w:rsidRDefault="005C6094" w:rsidP="00F106AC">
            <w:pPr>
              <w:tabs>
                <w:tab w:val="left" w:pos="609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Metinis veiklos planas įvykdytas laiku, 9</w:t>
            </w:r>
            <w:r w:rsidR="00EB11FB" w:rsidRPr="00540C21">
              <w:rPr>
                <w:rFonts w:ascii="Times New Roman" w:eastAsia="Times New Roman" w:hAnsi="Times New Roman" w:cs="Times New Roman"/>
                <w:sz w:val="24"/>
                <w:szCs w:val="24"/>
                <w:lang w:eastAsia="lt-LT"/>
              </w:rPr>
              <w:t>8</w:t>
            </w:r>
            <w:r w:rsidRPr="00540C21">
              <w:rPr>
                <w:rFonts w:ascii="Times New Roman" w:eastAsia="Times New Roman" w:hAnsi="Times New Roman" w:cs="Times New Roman"/>
                <w:sz w:val="24"/>
                <w:szCs w:val="24"/>
                <w:lang w:eastAsia="lt-LT"/>
              </w:rPr>
              <w:t xml:space="preserve"> proc.</w:t>
            </w:r>
          </w:p>
          <w:p w14:paraId="6619528E" w14:textId="77777777" w:rsidR="005C6094" w:rsidRPr="00540C21" w:rsidRDefault="005C6094" w:rsidP="00F106AC">
            <w:pPr>
              <w:tabs>
                <w:tab w:val="left" w:pos="6096"/>
              </w:tabs>
              <w:spacing w:line="360" w:lineRule="auto"/>
              <w:ind w:firstLine="6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lt-LT"/>
              </w:rPr>
            </w:pPr>
          </w:p>
        </w:tc>
      </w:tr>
      <w:tr w:rsidR="005C6094" w:rsidRPr="00540C21" w14:paraId="224C590F" w14:textId="77777777" w:rsidTr="00F106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2A35173" w14:textId="4C59B491" w:rsidR="005C6094" w:rsidRPr="00540C21" w:rsidRDefault="005C6094" w:rsidP="00F106AC">
            <w:pPr>
              <w:tabs>
                <w:tab w:val="left" w:pos="6096"/>
              </w:tabs>
              <w:spacing w:line="360" w:lineRule="auto"/>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 xml:space="preserve">5. </w:t>
            </w:r>
            <w:r w:rsidR="00CD27A1" w:rsidRPr="00540C21">
              <w:rPr>
                <w:rFonts w:ascii="Times New Roman" w:eastAsia="Times New Roman" w:hAnsi="Times New Roman" w:cs="Times New Roman"/>
                <w:sz w:val="24"/>
                <w:szCs w:val="24"/>
                <w:lang w:eastAsia="lt-LT"/>
              </w:rPr>
              <w:t>Viešinti NSPC veiklą</w:t>
            </w:r>
          </w:p>
        </w:tc>
        <w:tc>
          <w:tcPr>
            <w:tcW w:w="1838" w:type="dxa"/>
          </w:tcPr>
          <w:p w14:paraId="1E7876EE" w14:textId="2DE70D24" w:rsidR="005C6094" w:rsidRPr="00540C21" w:rsidRDefault="00CD27A1"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Parengt</w:t>
            </w:r>
            <w:r w:rsidR="00721BD3">
              <w:rPr>
                <w:rFonts w:ascii="Times New Roman" w:hAnsi="Times New Roman" w:cs="Times New Roman"/>
                <w:sz w:val="24"/>
                <w:szCs w:val="24"/>
              </w:rPr>
              <w:t>a</w:t>
            </w:r>
            <w:r w:rsidRPr="00540C21">
              <w:rPr>
                <w:rFonts w:ascii="Times New Roman" w:hAnsi="Times New Roman" w:cs="Times New Roman"/>
                <w:sz w:val="24"/>
                <w:szCs w:val="24"/>
              </w:rPr>
              <w:t xml:space="preserve"> ir paviešint</w:t>
            </w:r>
            <w:r w:rsidR="00721BD3">
              <w:rPr>
                <w:rFonts w:ascii="Times New Roman" w:hAnsi="Times New Roman" w:cs="Times New Roman"/>
                <w:sz w:val="24"/>
                <w:szCs w:val="24"/>
              </w:rPr>
              <w:t>a</w:t>
            </w:r>
            <w:r w:rsidRPr="00540C21">
              <w:rPr>
                <w:rFonts w:ascii="Times New Roman" w:hAnsi="Times New Roman" w:cs="Times New Roman"/>
                <w:sz w:val="24"/>
                <w:szCs w:val="24"/>
              </w:rPr>
              <w:t xml:space="preserve"> ne mažiau kaip 30 informacinių pranešimų apie NSPC teikiamas paslaugas spaudoje, NSPC ir Neringos savivaldybės internetinėje svetainėje</w:t>
            </w:r>
          </w:p>
        </w:tc>
        <w:tc>
          <w:tcPr>
            <w:tcW w:w="2268" w:type="dxa"/>
          </w:tcPr>
          <w:p w14:paraId="0E774D40" w14:textId="6AFC35DA" w:rsidR="005C6094" w:rsidRPr="00540C21" w:rsidRDefault="00CD27A1"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Straipsnių skaičius, vnt.</w:t>
            </w:r>
          </w:p>
        </w:tc>
        <w:tc>
          <w:tcPr>
            <w:tcW w:w="3265" w:type="dxa"/>
          </w:tcPr>
          <w:p w14:paraId="11DB39FD" w14:textId="099E1664" w:rsidR="005C6094" w:rsidRPr="00540C21" w:rsidRDefault="00EB11FB"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 xml:space="preserve">Per 2024 metus parengta ir paviešinta per 70 informacinių pranešimų, 15 straipsnių, </w:t>
            </w:r>
            <w:r w:rsidR="00721BD3">
              <w:rPr>
                <w:rFonts w:ascii="Times New Roman" w:eastAsia="Times New Roman" w:hAnsi="Times New Roman" w:cs="Times New Roman"/>
                <w:sz w:val="24"/>
                <w:szCs w:val="24"/>
                <w:lang w:eastAsia="lt-LT"/>
              </w:rPr>
              <w:t>daugiau kaip</w:t>
            </w:r>
            <w:r w:rsidR="0061704A">
              <w:rPr>
                <w:rFonts w:ascii="Times New Roman" w:eastAsia="Times New Roman" w:hAnsi="Times New Roman" w:cs="Times New Roman"/>
                <w:sz w:val="24"/>
                <w:szCs w:val="24"/>
                <w:lang w:eastAsia="lt-LT"/>
              </w:rPr>
              <w:t xml:space="preserve"> </w:t>
            </w:r>
            <w:r w:rsidRPr="00540C21">
              <w:rPr>
                <w:rFonts w:ascii="Times New Roman" w:eastAsia="Times New Roman" w:hAnsi="Times New Roman" w:cs="Times New Roman"/>
                <w:sz w:val="24"/>
                <w:szCs w:val="24"/>
                <w:lang w:eastAsia="lt-LT"/>
              </w:rPr>
              <w:t>100 vnt</w:t>
            </w:r>
            <w:r w:rsidR="00F106AC" w:rsidRPr="00540C21">
              <w:rPr>
                <w:rFonts w:ascii="Times New Roman" w:eastAsia="Times New Roman" w:hAnsi="Times New Roman" w:cs="Times New Roman"/>
                <w:sz w:val="24"/>
                <w:szCs w:val="24"/>
                <w:lang w:eastAsia="lt-LT"/>
              </w:rPr>
              <w:t>.</w:t>
            </w:r>
            <w:r w:rsidRPr="00540C21">
              <w:rPr>
                <w:rFonts w:ascii="Times New Roman" w:eastAsia="Times New Roman" w:hAnsi="Times New Roman" w:cs="Times New Roman"/>
                <w:sz w:val="24"/>
                <w:szCs w:val="24"/>
                <w:lang w:eastAsia="lt-LT"/>
              </w:rPr>
              <w:t xml:space="preserve"> pranešimų plakatų socialinio tinklo </w:t>
            </w:r>
            <w:r w:rsidR="00721BD3">
              <w:rPr>
                <w:rFonts w:ascii="Times New Roman" w:eastAsia="Times New Roman" w:hAnsi="Times New Roman" w:cs="Times New Roman"/>
                <w:sz w:val="24"/>
                <w:szCs w:val="24"/>
                <w:lang w:eastAsia="lt-LT"/>
              </w:rPr>
              <w:t>„</w:t>
            </w:r>
            <w:r w:rsidRPr="00540C21">
              <w:rPr>
                <w:rFonts w:ascii="Times New Roman" w:eastAsia="Times New Roman" w:hAnsi="Times New Roman" w:cs="Times New Roman"/>
                <w:sz w:val="24"/>
                <w:szCs w:val="24"/>
                <w:lang w:eastAsia="lt-LT"/>
              </w:rPr>
              <w:t>Facebook</w:t>
            </w:r>
            <w:r w:rsidR="00721BD3">
              <w:rPr>
                <w:rFonts w:ascii="Times New Roman" w:eastAsia="Times New Roman" w:hAnsi="Times New Roman" w:cs="Times New Roman"/>
                <w:sz w:val="24"/>
                <w:szCs w:val="24"/>
                <w:lang w:eastAsia="lt-LT"/>
              </w:rPr>
              <w:t>“</w:t>
            </w:r>
            <w:r w:rsidRPr="00540C21">
              <w:rPr>
                <w:rFonts w:ascii="Times New Roman" w:eastAsia="Times New Roman" w:hAnsi="Times New Roman" w:cs="Times New Roman"/>
                <w:sz w:val="24"/>
                <w:szCs w:val="24"/>
                <w:lang w:eastAsia="lt-LT"/>
              </w:rPr>
              <w:t xml:space="preserve"> paskyroje, internetinėje svetainėje, regioninėje spaudoje.</w:t>
            </w:r>
          </w:p>
        </w:tc>
      </w:tr>
    </w:tbl>
    <w:p w14:paraId="34A3F43C" w14:textId="77777777" w:rsidR="00C4003A" w:rsidRPr="00540C21" w:rsidRDefault="00C4003A" w:rsidP="00F106AC">
      <w:pPr>
        <w:tabs>
          <w:tab w:val="left" w:pos="6096"/>
        </w:tabs>
        <w:spacing w:after="0" w:line="360" w:lineRule="auto"/>
        <w:rPr>
          <w:rFonts w:ascii="Times New Roman" w:eastAsia="Times New Roman" w:hAnsi="Times New Roman" w:cs="Times New Roman"/>
          <w:sz w:val="24"/>
          <w:szCs w:val="24"/>
          <w:highlight w:val="yellow"/>
          <w:lang w:eastAsia="lt-LT"/>
        </w:rPr>
      </w:pPr>
    </w:p>
    <w:p w14:paraId="1AE1088D" w14:textId="77777777" w:rsidR="00CE7733" w:rsidRPr="00540C21" w:rsidRDefault="00CE7733" w:rsidP="00F106AC">
      <w:pPr>
        <w:tabs>
          <w:tab w:val="left" w:pos="6096"/>
        </w:tabs>
        <w:spacing w:after="0" w:line="360" w:lineRule="auto"/>
        <w:jc w:val="center"/>
        <w:rPr>
          <w:rFonts w:ascii="Times New Roman" w:eastAsia="Times New Roman" w:hAnsi="Times New Roman" w:cs="Times New Roman"/>
          <w:sz w:val="24"/>
          <w:szCs w:val="24"/>
          <w:highlight w:val="yellow"/>
          <w:lang w:eastAsia="lt-LT"/>
        </w:rPr>
      </w:pPr>
    </w:p>
    <w:p w14:paraId="747011EB" w14:textId="6A98A4E8" w:rsidR="00760485" w:rsidRPr="00540C21" w:rsidRDefault="005A7B1C" w:rsidP="00F106AC">
      <w:pPr>
        <w:pStyle w:val="Sraopastraipa"/>
        <w:numPr>
          <w:ilvl w:val="1"/>
          <w:numId w:val="2"/>
        </w:numPr>
        <w:tabs>
          <w:tab w:val="left" w:pos="6096"/>
        </w:tabs>
        <w:spacing w:after="0" w:line="360" w:lineRule="auto"/>
        <w:ind w:left="426" w:hanging="426"/>
        <w:jc w:val="both"/>
        <w:rPr>
          <w:rFonts w:ascii="Times New Roman" w:hAnsi="Times New Roman" w:cs="Times New Roman"/>
          <w:sz w:val="24"/>
          <w:szCs w:val="24"/>
        </w:rPr>
      </w:pPr>
      <w:r w:rsidRPr="00540C21">
        <w:rPr>
          <w:rFonts w:ascii="Times New Roman" w:hAnsi="Times New Roman" w:cs="Times New Roman"/>
          <w:b/>
          <w:sz w:val="24"/>
          <w:szCs w:val="24"/>
        </w:rPr>
        <w:t>Pagrindinių veiklos rodiklių pokytis lyginant su praėjusiais metais</w:t>
      </w:r>
      <w:r w:rsidR="001C5ABF" w:rsidRPr="00540C21">
        <w:rPr>
          <w:rFonts w:ascii="Times New Roman" w:hAnsi="Times New Roman" w:cs="Times New Roman"/>
          <w:b/>
          <w:sz w:val="24"/>
          <w:szCs w:val="24"/>
        </w:rPr>
        <w:t xml:space="preserve"> </w:t>
      </w:r>
      <w:r w:rsidR="001C5ABF" w:rsidRPr="00540C21">
        <w:rPr>
          <w:rFonts w:ascii="Times New Roman" w:hAnsi="Times New Roman" w:cs="Times New Roman"/>
          <w:sz w:val="24"/>
          <w:szCs w:val="24"/>
        </w:rPr>
        <w:t>(žr. 4 lentelė)</w:t>
      </w:r>
    </w:p>
    <w:p w14:paraId="3E7E7ECC" w14:textId="77777777" w:rsidR="0090474A" w:rsidRPr="00540C21" w:rsidRDefault="0090474A" w:rsidP="00F106AC">
      <w:pPr>
        <w:pStyle w:val="Sraopastraipa"/>
        <w:tabs>
          <w:tab w:val="left" w:pos="6096"/>
        </w:tabs>
        <w:spacing w:after="0" w:line="360" w:lineRule="auto"/>
        <w:jc w:val="center"/>
        <w:rPr>
          <w:rFonts w:ascii="Times New Roman" w:hAnsi="Times New Roman" w:cs="Times New Roman"/>
          <w:b/>
          <w:sz w:val="24"/>
          <w:szCs w:val="24"/>
        </w:rPr>
      </w:pPr>
    </w:p>
    <w:p w14:paraId="5A8EAA7A" w14:textId="344C41C2" w:rsidR="0090474A" w:rsidRPr="00540C21" w:rsidRDefault="0090474A" w:rsidP="00F106AC">
      <w:pPr>
        <w:pStyle w:val="Sraopastraipa"/>
        <w:tabs>
          <w:tab w:val="left" w:pos="6096"/>
        </w:tabs>
        <w:spacing w:after="0" w:line="360" w:lineRule="auto"/>
        <w:jc w:val="center"/>
        <w:rPr>
          <w:rFonts w:ascii="Times New Roman" w:hAnsi="Times New Roman" w:cs="Times New Roman"/>
          <w:b/>
          <w:sz w:val="24"/>
          <w:szCs w:val="24"/>
        </w:rPr>
      </w:pPr>
      <w:r w:rsidRPr="00540C21">
        <w:rPr>
          <w:rFonts w:ascii="Times New Roman" w:hAnsi="Times New Roman" w:cs="Times New Roman"/>
          <w:b/>
          <w:sz w:val="24"/>
          <w:szCs w:val="24"/>
        </w:rPr>
        <w:t>4 lentelė. Pagrindinių veiklos rodiklių pokytis 202</w:t>
      </w:r>
      <w:r w:rsidR="00E053FB" w:rsidRPr="00540C21">
        <w:rPr>
          <w:rFonts w:ascii="Times New Roman" w:hAnsi="Times New Roman" w:cs="Times New Roman"/>
          <w:b/>
          <w:sz w:val="24"/>
          <w:szCs w:val="24"/>
        </w:rPr>
        <w:t>3</w:t>
      </w:r>
      <w:r w:rsidR="00721BD3">
        <w:rPr>
          <w:rFonts w:ascii="Times New Roman" w:hAnsi="Times New Roman" w:cs="Times New Roman"/>
          <w:b/>
          <w:sz w:val="24"/>
          <w:szCs w:val="24"/>
        </w:rPr>
        <w:t>–</w:t>
      </w:r>
      <w:r w:rsidRPr="00540C21">
        <w:rPr>
          <w:rFonts w:ascii="Times New Roman" w:hAnsi="Times New Roman" w:cs="Times New Roman"/>
          <w:b/>
          <w:sz w:val="24"/>
          <w:szCs w:val="24"/>
        </w:rPr>
        <w:t>202</w:t>
      </w:r>
      <w:r w:rsidR="00E053FB" w:rsidRPr="00540C21">
        <w:rPr>
          <w:rFonts w:ascii="Times New Roman" w:hAnsi="Times New Roman" w:cs="Times New Roman"/>
          <w:b/>
          <w:sz w:val="24"/>
          <w:szCs w:val="24"/>
        </w:rPr>
        <w:t>4</w:t>
      </w:r>
      <w:r w:rsidRPr="00540C21">
        <w:rPr>
          <w:rFonts w:ascii="Times New Roman" w:hAnsi="Times New Roman" w:cs="Times New Roman"/>
          <w:b/>
          <w:sz w:val="24"/>
          <w:szCs w:val="24"/>
        </w:rPr>
        <w:t xml:space="preserve"> m.</w:t>
      </w:r>
    </w:p>
    <w:p w14:paraId="10601385" w14:textId="77777777" w:rsidR="00365ED4" w:rsidRPr="00540C21" w:rsidRDefault="00365ED4" w:rsidP="00F106AC">
      <w:pPr>
        <w:pStyle w:val="Sraopastraipa"/>
        <w:tabs>
          <w:tab w:val="left" w:pos="6096"/>
        </w:tabs>
        <w:spacing w:after="0" w:line="360" w:lineRule="auto"/>
        <w:jc w:val="center"/>
        <w:rPr>
          <w:rFonts w:ascii="Times New Roman" w:hAnsi="Times New Roman" w:cs="Times New Roman"/>
          <w:b/>
          <w:sz w:val="24"/>
          <w:szCs w:val="24"/>
        </w:rPr>
      </w:pPr>
    </w:p>
    <w:tbl>
      <w:tblPr>
        <w:tblStyle w:val="5tinkleliolenteltamsi-1parykinimas"/>
        <w:tblW w:w="0" w:type="auto"/>
        <w:tblLayout w:type="fixed"/>
        <w:tblLook w:val="04A0" w:firstRow="1" w:lastRow="0" w:firstColumn="1" w:lastColumn="0" w:noHBand="0" w:noVBand="1"/>
      </w:tblPr>
      <w:tblGrid>
        <w:gridCol w:w="596"/>
        <w:gridCol w:w="3686"/>
        <w:gridCol w:w="2409"/>
        <w:gridCol w:w="2829"/>
      </w:tblGrid>
      <w:tr w:rsidR="00A34F89" w:rsidRPr="00540C21" w14:paraId="71C5411B" w14:textId="77777777" w:rsidTr="00FF1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785C3154" w14:textId="77777777" w:rsidR="00A34F89" w:rsidRPr="00540C21" w:rsidRDefault="00A34F89" w:rsidP="00F106AC">
            <w:pPr>
              <w:pStyle w:val="Sraopastraipa"/>
              <w:tabs>
                <w:tab w:val="left" w:pos="6096"/>
              </w:tabs>
              <w:spacing w:line="360" w:lineRule="auto"/>
              <w:ind w:left="0"/>
              <w:jc w:val="both"/>
              <w:rPr>
                <w:rFonts w:ascii="Times New Roman" w:hAnsi="Times New Roman" w:cs="Times New Roman"/>
                <w:b w:val="0"/>
                <w:sz w:val="24"/>
                <w:szCs w:val="24"/>
              </w:rPr>
            </w:pPr>
            <w:r w:rsidRPr="00540C21">
              <w:rPr>
                <w:rFonts w:ascii="Times New Roman" w:hAnsi="Times New Roman" w:cs="Times New Roman"/>
                <w:sz w:val="24"/>
                <w:szCs w:val="24"/>
              </w:rPr>
              <w:t>Eil. Nr.</w:t>
            </w:r>
          </w:p>
        </w:tc>
        <w:tc>
          <w:tcPr>
            <w:tcW w:w="3686" w:type="dxa"/>
          </w:tcPr>
          <w:p w14:paraId="03DD51AA" w14:textId="702D0273" w:rsidR="00A34F89" w:rsidRPr="00540C21" w:rsidRDefault="00760485" w:rsidP="00F106AC">
            <w:pPr>
              <w:pStyle w:val="Sraopastraipa"/>
              <w:tabs>
                <w:tab w:val="left" w:pos="6096"/>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40C21">
              <w:rPr>
                <w:rFonts w:ascii="Times New Roman" w:hAnsi="Times New Roman" w:cs="Times New Roman"/>
                <w:sz w:val="24"/>
                <w:szCs w:val="24"/>
              </w:rPr>
              <w:t>Veiklos</w:t>
            </w:r>
          </w:p>
        </w:tc>
        <w:tc>
          <w:tcPr>
            <w:tcW w:w="2409" w:type="dxa"/>
          </w:tcPr>
          <w:p w14:paraId="5C929AD5" w14:textId="08549AA7" w:rsidR="00A34F89" w:rsidRPr="00540C21" w:rsidRDefault="00A34F89" w:rsidP="00F106AC">
            <w:pPr>
              <w:pStyle w:val="Sraopastraipa"/>
              <w:tabs>
                <w:tab w:val="left" w:pos="6096"/>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40C21">
              <w:rPr>
                <w:rFonts w:ascii="Times New Roman" w:hAnsi="Times New Roman" w:cs="Times New Roman"/>
                <w:sz w:val="24"/>
                <w:szCs w:val="24"/>
              </w:rPr>
              <w:t>20</w:t>
            </w:r>
            <w:r w:rsidR="007D5DE6" w:rsidRPr="00540C21">
              <w:rPr>
                <w:rFonts w:ascii="Times New Roman" w:hAnsi="Times New Roman" w:cs="Times New Roman"/>
                <w:b w:val="0"/>
                <w:sz w:val="24"/>
                <w:szCs w:val="24"/>
              </w:rPr>
              <w:t>2</w:t>
            </w:r>
            <w:r w:rsidR="00960F18" w:rsidRPr="00540C21">
              <w:rPr>
                <w:rFonts w:ascii="Times New Roman" w:hAnsi="Times New Roman" w:cs="Times New Roman"/>
                <w:b w:val="0"/>
                <w:sz w:val="24"/>
                <w:szCs w:val="24"/>
              </w:rPr>
              <w:t>3</w:t>
            </w:r>
            <w:r w:rsidR="00772076" w:rsidRPr="00540C21">
              <w:rPr>
                <w:rFonts w:ascii="Times New Roman" w:hAnsi="Times New Roman" w:cs="Times New Roman"/>
                <w:sz w:val="24"/>
                <w:szCs w:val="24"/>
              </w:rPr>
              <w:t xml:space="preserve"> m. </w:t>
            </w:r>
          </w:p>
        </w:tc>
        <w:tc>
          <w:tcPr>
            <w:tcW w:w="2829" w:type="dxa"/>
          </w:tcPr>
          <w:p w14:paraId="7F4AC06E" w14:textId="4A671156" w:rsidR="00A34F89" w:rsidRPr="00540C21" w:rsidRDefault="00A34F89" w:rsidP="00F106AC">
            <w:pPr>
              <w:pStyle w:val="Sraopastraipa"/>
              <w:tabs>
                <w:tab w:val="left" w:pos="6096"/>
              </w:tabs>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40C21">
              <w:rPr>
                <w:rFonts w:ascii="Times New Roman" w:hAnsi="Times New Roman" w:cs="Times New Roman"/>
                <w:sz w:val="24"/>
                <w:szCs w:val="24"/>
              </w:rPr>
              <w:t>20</w:t>
            </w:r>
            <w:r w:rsidR="00B1347A" w:rsidRPr="00540C21">
              <w:rPr>
                <w:rFonts w:ascii="Times New Roman" w:hAnsi="Times New Roman" w:cs="Times New Roman"/>
                <w:sz w:val="24"/>
                <w:szCs w:val="24"/>
              </w:rPr>
              <w:t>2</w:t>
            </w:r>
            <w:r w:rsidR="00960F18" w:rsidRPr="00540C21">
              <w:rPr>
                <w:rFonts w:ascii="Times New Roman" w:hAnsi="Times New Roman" w:cs="Times New Roman"/>
                <w:b w:val="0"/>
                <w:sz w:val="24"/>
                <w:szCs w:val="24"/>
              </w:rPr>
              <w:t>4</w:t>
            </w:r>
            <w:r w:rsidR="00772076" w:rsidRPr="00540C21">
              <w:rPr>
                <w:rFonts w:ascii="Times New Roman" w:hAnsi="Times New Roman" w:cs="Times New Roman"/>
                <w:sz w:val="24"/>
                <w:szCs w:val="24"/>
              </w:rPr>
              <w:t xml:space="preserve"> m. </w:t>
            </w:r>
          </w:p>
        </w:tc>
      </w:tr>
      <w:tr w:rsidR="00A34F89" w:rsidRPr="00540C21" w14:paraId="4BF9E75C"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375FA078" w14:textId="77777777" w:rsidR="00A34F89" w:rsidRPr="00540C21" w:rsidRDefault="00A34F89"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lastRenderedPageBreak/>
              <w:t>1.</w:t>
            </w:r>
          </w:p>
        </w:tc>
        <w:tc>
          <w:tcPr>
            <w:tcW w:w="3686" w:type="dxa"/>
          </w:tcPr>
          <w:p w14:paraId="6A9BF894" w14:textId="77777777" w:rsidR="00A34F89" w:rsidRPr="00540C21" w:rsidRDefault="00A34F89"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Transporto paslaugos</w:t>
            </w:r>
            <w:r w:rsidR="009A6A81" w:rsidRPr="00540C21">
              <w:rPr>
                <w:rFonts w:ascii="Times New Roman" w:hAnsi="Times New Roman" w:cs="Times New Roman"/>
                <w:sz w:val="24"/>
                <w:szCs w:val="24"/>
              </w:rPr>
              <w:t xml:space="preserve"> (važiavimų skaičius)</w:t>
            </w:r>
          </w:p>
        </w:tc>
        <w:tc>
          <w:tcPr>
            <w:tcW w:w="2409" w:type="dxa"/>
          </w:tcPr>
          <w:p w14:paraId="7C9C2F90" w14:textId="036925D0" w:rsidR="00A34F89"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264 (unikalių gavėjų skaičius – 54, iš jų 9 neįgalūs asmenys)</w:t>
            </w:r>
          </w:p>
        </w:tc>
        <w:tc>
          <w:tcPr>
            <w:tcW w:w="2829" w:type="dxa"/>
          </w:tcPr>
          <w:p w14:paraId="0ED99370" w14:textId="37272284" w:rsidR="00A34F89"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144 (unikalių gavėjų skaičius – 37, iš jų 8 asmenys su negalia)</w:t>
            </w:r>
          </w:p>
        </w:tc>
      </w:tr>
      <w:tr w:rsidR="00A34F89" w:rsidRPr="00540C21" w14:paraId="1D70BDBA" w14:textId="77777777" w:rsidTr="00FF17F3">
        <w:tc>
          <w:tcPr>
            <w:cnfStyle w:val="001000000000" w:firstRow="0" w:lastRow="0" w:firstColumn="1" w:lastColumn="0" w:oddVBand="0" w:evenVBand="0" w:oddHBand="0" w:evenHBand="0" w:firstRowFirstColumn="0" w:firstRowLastColumn="0" w:lastRowFirstColumn="0" w:lastRowLastColumn="0"/>
            <w:tcW w:w="596" w:type="dxa"/>
          </w:tcPr>
          <w:p w14:paraId="4D2D8CB0" w14:textId="77777777" w:rsidR="00A34F89" w:rsidRPr="00540C21" w:rsidRDefault="00A34F89"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2.</w:t>
            </w:r>
          </w:p>
        </w:tc>
        <w:tc>
          <w:tcPr>
            <w:tcW w:w="3686" w:type="dxa"/>
          </w:tcPr>
          <w:p w14:paraId="677B14BA" w14:textId="77777777" w:rsidR="00A34F89" w:rsidRPr="00540C21" w:rsidRDefault="00A34F89"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Pagalbos į namus paslauga</w:t>
            </w:r>
            <w:r w:rsidR="00F90D1F" w:rsidRPr="00540C21">
              <w:rPr>
                <w:rFonts w:ascii="Times New Roman" w:hAnsi="Times New Roman" w:cs="Times New Roman"/>
                <w:sz w:val="24"/>
                <w:szCs w:val="24"/>
              </w:rPr>
              <w:t xml:space="preserve"> asmenims</w:t>
            </w:r>
          </w:p>
        </w:tc>
        <w:tc>
          <w:tcPr>
            <w:tcW w:w="2409" w:type="dxa"/>
          </w:tcPr>
          <w:p w14:paraId="77D706C6" w14:textId="4ED225F7" w:rsidR="00A34F89"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40 (iš jų 11 neįgalūs asmenys)</w:t>
            </w:r>
          </w:p>
        </w:tc>
        <w:tc>
          <w:tcPr>
            <w:tcW w:w="2829" w:type="dxa"/>
          </w:tcPr>
          <w:p w14:paraId="0F2BC6A7" w14:textId="54982CBD" w:rsidR="00A34F89" w:rsidRPr="00540C21" w:rsidRDefault="00261DF9"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37 (iš jų 11 asmenys su negalia)</w:t>
            </w:r>
          </w:p>
        </w:tc>
      </w:tr>
      <w:tr w:rsidR="00960F18" w:rsidRPr="00540C21" w14:paraId="7B541063"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092B3FDF"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3.</w:t>
            </w:r>
          </w:p>
        </w:tc>
        <w:tc>
          <w:tcPr>
            <w:tcW w:w="3686" w:type="dxa"/>
          </w:tcPr>
          <w:p w14:paraId="5B3E036F" w14:textId="77777777"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Trečiojo amžiaus universiteto lankytojai</w:t>
            </w:r>
          </w:p>
        </w:tc>
        <w:tc>
          <w:tcPr>
            <w:tcW w:w="2409" w:type="dxa"/>
          </w:tcPr>
          <w:p w14:paraId="7516A6B7" w14:textId="14E6014B"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145</w:t>
            </w:r>
          </w:p>
        </w:tc>
        <w:tc>
          <w:tcPr>
            <w:tcW w:w="2829" w:type="dxa"/>
          </w:tcPr>
          <w:p w14:paraId="0106C22E" w14:textId="0FBCBC58" w:rsidR="00960F18" w:rsidRPr="00540C21" w:rsidRDefault="00261DF9"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151</w:t>
            </w:r>
          </w:p>
        </w:tc>
      </w:tr>
      <w:tr w:rsidR="00960F18" w:rsidRPr="00540C21" w14:paraId="067E04EB" w14:textId="77777777" w:rsidTr="00FF17F3">
        <w:tc>
          <w:tcPr>
            <w:cnfStyle w:val="001000000000" w:firstRow="0" w:lastRow="0" w:firstColumn="1" w:lastColumn="0" w:oddVBand="0" w:evenVBand="0" w:oddHBand="0" w:evenHBand="0" w:firstRowFirstColumn="0" w:firstRowLastColumn="0" w:lastRowFirstColumn="0" w:lastRowLastColumn="0"/>
            <w:tcW w:w="596" w:type="dxa"/>
          </w:tcPr>
          <w:p w14:paraId="63059036"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4.</w:t>
            </w:r>
          </w:p>
        </w:tc>
        <w:tc>
          <w:tcPr>
            <w:tcW w:w="3686" w:type="dxa"/>
          </w:tcPr>
          <w:p w14:paraId="677A62B9" w14:textId="77777777"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Sociokultūrinės paslaugos</w:t>
            </w:r>
          </w:p>
        </w:tc>
        <w:tc>
          <w:tcPr>
            <w:tcW w:w="2409" w:type="dxa"/>
          </w:tcPr>
          <w:p w14:paraId="5D2A3DC1" w14:textId="5B2C5BEC"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359 (</w:t>
            </w:r>
            <w:r w:rsidR="00721BD3">
              <w:rPr>
                <w:rFonts w:ascii="Times New Roman" w:hAnsi="Times New Roman" w:cs="Times New Roman"/>
                <w:sz w:val="24"/>
                <w:szCs w:val="24"/>
              </w:rPr>
              <w:t>įskaitant</w:t>
            </w:r>
            <w:r w:rsidRPr="00540C21">
              <w:rPr>
                <w:rFonts w:ascii="Times New Roman" w:hAnsi="Times New Roman" w:cs="Times New Roman"/>
                <w:sz w:val="24"/>
                <w:szCs w:val="24"/>
              </w:rPr>
              <w:t xml:space="preserve"> informavimo, konsultavimo, bendravimo paslaug</w:t>
            </w:r>
            <w:r w:rsidR="00721BD3">
              <w:rPr>
                <w:rFonts w:ascii="Times New Roman" w:hAnsi="Times New Roman" w:cs="Times New Roman"/>
                <w:sz w:val="24"/>
                <w:szCs w:val="24"/>
              </w:rPr>
              <w:t>a</w:t>
            </w:r>
            <w:r w:rsidRPr="00540C21">
              <w:rPr>
                <w:rFonts w:ascii="Times New Roman" w:hAnsi="Times New Roman" w:cs="Times New Roman"/>
                <w:sz w:val="24"/>
                <w:szCs w:val="24"/>
              </w:rPr>
              <w:t>s)</w:t>
            </w:r>
          </w:p>
        </w:tc>
        <w:tc>
          <w:tcPr>
            <w:tcW w:w="2829" w:type="dxa"/>
          </w:tcPr>
          <w:p w14:paraId="388FFA31" w14:textId="0E37EB3B" w:rsidR="00960F18" w:rsidRPr="00540C21" w:rsidRDefault="00261DF9"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477 (</w:t>
            </w:r>
            <w:r w:rsidR="00721BD3">
              <w:rPr>
                <w:rFonts w:ascii="Times New Roman" w:hAnsi="Times New Roman" w:cs="Times New Roman"/>
                <w:sz w:val="24"/>
                <w:szCs w:val="24"/>
              </w:rPr>
              <w:t>įskaitant</w:t>
            </w:r>
            <w:r w:rsidRPr="00540C21">
              <w:rPr>
                <w:rFonts w:ascii="Times New Roman" w:hAnsi="Times New Roman" w:cs="Times New Roman"/>
                <w:sz w:val="24"/>
                <w:szCs w:val="24"/>
              </w:rPr>
              <w:t xml:space="preserve"> informavimo, konsultavimo, bendravimo paslaug</w:t>
            </w:r>
            <w:r w:rsidR="00721BD3">
              <w:rPr>
                <w:rFonts w:ascii="Times New Roman" w:hAnsi="Times New Roman" w:cs="Times New Roman"/>
                <w:sz w:val="24"/>
                <w:szCs w:val="24"/>
              </w:rPr>
              <w:t>a</w:t>
            </w:r>
            <w:r w:rsidRPr="00540C21">
              <w:rPr>
                <w:rFonts w:ascii="Times New Roman" w:hAnsi="Times New Roman" w:cs="Times New Roman"/>
                <w:sz w:val="24"/>
                <w:szCs w:val="24"/>
              </w:rPr>
              <w:t>s)</w:t>
            </w:r>
          </w:p>
        </w:tc>
      </w:tr>
      <w:tr w:rsidR="00960F18" w:rsidRPr="00540C21" w14:paraId="56F4353E"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2B8F5A0E"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5.</w:t>
            </w:r>
          </w:p>
        </w:tc>
        <w:tc>
          <w:tcPr>
            <w:tcW w:w="3686" w:type="dxa"/>
          </w:tcPr>
          <w:p w14:paraId="357E84C8" w14:textId="77777777"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Parama maisto produktais</w:t>
            </w:r>
          </w:p>
        </w:tc>
        <w:tc>
          <w:tcPr>
            <w:tcW w:w="2409" w:type="dxa"/>
          </w:tcPr>
          <w:p w14:paraId="51B8C140" w14:textId="10CCBD66"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158</w:t>
            </w:r>
          </w:p>
        </w:tc>
        <w:tc>
          <w:tcPr>
            <w:tcW w:w="2829" w:type="dxa"/>
          </w:tcPr>
          <w:p w14:paraId="37DA90DD" w14:textId="6CDC9631" w:rsidR="00960F18" w:rsidRPr="00540C21" w:rsidRDefault="00261DF9"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81</w:t>
            </w:r>
            <w:r w:rsidR="00440F6B" w:rsidRPr="00540C21">
              <w:rPr>
                <w:rFonts w:ascii="Times New Roman" w:hAnsi="Times New Roman" w:cs="Times New Roman"/>
                <w:sz w:val="24"/>
                <w:szCs w:val="24"/>
              </w:rPr>
              <w:t xml:space="preserve"> (socialinė kortelė)</w:t>
            </w:r>
          </w:p>
        </w:tc>
      </w:tr>
      <w:tr w:rsidR="00960F18" w:rsidRPr="00540C21" w14:paraId="11D6C81A" w14:textId="77777777" w:rsidTr="00FF17F3">
        <w:tc>
          <w:tcPr>
            <w:cnfStyle w:val="001000000000" w:firstRow="0" w:lastRow="0" w:firstColumn="1" w:lastColumn="0" w:oddVBand="0" w:evenVBand="0" w:oddHBand="0" w:evenHBand="0" w:firstRowFirstColumn="0" w:firstRowLastColumn="0" w:lastRowFirstColumn="0" w:lastRowLastColumn="0"/>
            <w:tcW w:w="596" w:type="dxa"/>
          </w:tcPr>
          <w:p w14:paraId="71AB65E2"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6.</w:t>
            </w:r>
          </w:p>
        </w:tc>
        <w:tc>
          <w:tcPr>
            <w:tcW w:w="3686" w:type="dxa"/>
          </w:tcPr>
          <w:p w14:paraId="5770918D" w14:textId="77777777"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Aprūpinimas techninėmis priemonėmis</w:t>
            </w:r>
          </w:p>
        </w:tc>
        <w:tc>
          <w:tcPr>
            <w:tcW w:w="2409" w:type="dxa"/>
          </w:tcPr>
          <w:p w14:paraId="148CB135" w14:textId="71677BF5"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40 (išduotos 57 TPP)</w:t>
            </w:r>
          </w:p>
        </w:tc>
        <w:tc>
          <w:tcPr>
            <w:tcW w:w="2829" w:type="dxa"/>
          </w:tcPr>
          <w:p w14:paraId="7476EFB4" w14:textId="4D21F957" w:rsidR="00960F18" w:rsidRPr="00540C21" w:rsidRDefault="00261DF9"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30 (išduotos 23 TPP)</w:t>
            </w:r>
          </w:p>
        </w:tc>
      </w:tr>
      <w:tr w:rsidR="00960F18" w:rsidRPr="00540C21" w14:paraId="31FCFA7D"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77C73CB9"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7.</w:t>
            </w:r>
          </w:p>
        </w:tc>
        <w:tc>
          <w:tcPr>
            <w:tcW w:w="3686" w:type="dxa"/>
          </w:tcPr>
          <w:p w14:paraId="317176A6" w14:textId="77777777"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Jaunimo „Lofte“ teikiamos paslaugos jaunuoliams (renginiai)</w:t>
            </w:r>
          </w:p>
        </w:tc>
        <w:tc>
          <w:tcPr>
            <w:tcW w:w="2409" w:type="dxa"/>
          </w:tcPr>
          <w:p w14:paraId="68E19871" w14:textId="7FB5818D"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Prisidėta prie jaunimo apdovanojimų organizavimo, 1 koncertas (Baltasis Kiras), nupirkti 25 kino teatro metiniai abonementai jaunimui</w:t>
            </w:r>
          </w:p>
        </w:tc>
        <w:tc>
          <w:tcPr>
            <w:tcW w:w="2829" w:type="dxa"/>
          </w:tcPr>
          <w:p w14:paraId="31A21499" w14:textId="7EF402EE" w:rsidR="00960F18" w:rsidRPr="00540C21" w:rsidRDefault="00261DF9"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Veiklos mokykloje „kitokios pertraukos“ – 7 kartai, 1 seminaras</w:t>
            </w:r>
            <w:r w:rsidR="00C84BAB" w:rsidRPr="00540C21">
              <w:rPr>
                <w:rFonts w:ascii="Times New Roman" w:hAnsi="Times New Roman" w:cs="Times New Roman"/>
                <w:sz w:val="24"/>
                <w:szCs w:val="24"/>
              </w:rPr>
              <w:t xml:space="preserve"> apie kibernetinį saugumą</w:t>
            </w:r>
            <w:r w:rsidRPr="00540C21">
              <w:rPr>
                <w:rFonts w:ascii="Times New Roman" w:hAnsi="Times New Roman" w:cs="Times New Roman"/>
                <w:sz w:val="24"/>
                <w:szCs w:val="24"/>
              </w:rPr>
              <w:t>, 2 projektinės veiklos, 3 kūrybinės veiklos</w:t>
            </w:r>
            <w:r w:rsidR="00C84BAB" w:rsidRPr="00540C21">
              <w:rPr>
                <w:rFonts w:ascii="Times New Roman" w:hAnsi="Times New Roman" w:cs="Times New Roman"/>
                <w:sz w:val="24"/>
                <w:szCs w:val="24"/>
              </w:rPr>
              <w:t xml:space="preserve"> (sapnų gaudyklų gamyba, moliūgų skaptavimas, kalėdinių žaisliukų gamyba, pyragų kepimas)</w:t>
            </w:r>
            <w:r w:rsidRPr="00540C21">
              <w:rPr>
                <w:rFonts w:ascii="Times New Roman" w:hAnsi="Times New Roman" w:cs="Times New Roman"/>
                <w:sz w:val="24"/>
                <w:szCs w:val="24"/>
              </w:rPr>
              <w:t>, renginiai</w:t>
            </w:r>
            <w:r w:rsidR="00C84BAB" w:rsidRPr="00540C21">
              <w:rPr>
                <w:rFonts w:ascii="Times New Roman" w:hAnsi="Times New Roman" w:cs="Times New Roman"/>
                <w:sz w:val="24"/>
                <w:szCs w:val="24"/>
              </w:rPr>
              <w:t xml:space="preserve"> (protmūšis, jaunimo apdovanojimai, jaunimo diskoteka, viktorina apie Neringą)</w:t>
            </w:r>
            <w:r w:rsidRPr="00540C21">
              <w:rPr>
                <w:rFonts w:ascii="Times New Roman" w:hAnsi="Times New Roman" w:cs="Times New Roman"/>
                <w:sz w:val="24"/>
                <w:szCs w:val="24"/>
              </w:rPr>
              <w:t>, 1 išvyka į Kauną</w:t>
            </w:r>
          </w:p>
        </w:tc>
      </w:tr>
      <w:tr w:rsidR="00960F18" w:rsidRPr="00540C21" w14:paraId="3E23C722" w14:textId="77777777" w:rsidTr="00FF17F3">
        <w:tc>
          <w:tcPr>
            <w:cnfStyle w:val="001000000000" w:firstRow="0" w:lastRow="0" w:firstColumn="1" w:lastColumn="0" w:oddVBand="0" w:evenVBand="0" w:oddHBand="0" w:evenHBand="0" w:firstRowFirstColumn="0" w:firstRowLastColumn="0" w:lastRowFirstColumn="0" w:lastRowLastColumn="0"/>
            <w:tcW w:w="596" w:type="dxa"/>
          </w:tcPr>
          <w:p w14:paraId="51225D22"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8.</w:t>
            </w:r>
          </w:p>
        </w:tc>
        <w:tc>
          <w:tcPr>
            <w:tcW w:w="3686" w:type="dxa"/>
          </w:tcPr>
          <w:p w14:paraId="2E5BC562" w14:textId="77777777"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Pagalbos globėjams (rūpintojams) paslaugos (informavimas, konsultavimas)</w:t>
            </w:r>
          </w:p>
        </w:tc>
        <w:tc>
          <w:tcPr>
            <w:tcW w:w="2409" w:type="dxa"/>
          </w:tcPr>
          <w:p w14:paraId="11B006E3" w14:textId="284AD59A"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89 konsultacijos, 17 mokymų, 4 renginiai, 3 Vaiko globėjo komisijos posėdžiai; 69 ataskaitos; 1 </w:t>
            </w:r>
            <w:r w:rsidRPr="00540C21">
              <w:rPr>
                <w:rFonts w:ascii="Times New Roman" w:hAnsi="Times New Roman" w:cs="Times New Roman"/>
                <w:sz w:val="24"/>
                <w:szCs w:val="24"/>
              </w:rPr>
              <w:lastRenderedPageBreak/>
              <w:t>parodos organizavimas</w:t>
            </w:r>
          </w:p>
        </w:tc>
        <w:tc>
          <w:tcPr>
            <w:tcW w:w="2829" w:type="dxa"/>
          </w:tcPr>
          <w:p w14:paraId="2904F47A" w14:textId="2D7BEB40" w:rsidR="00960F18" w:rsidRPr="00540C21" w:rsidRDefault="00EA4B5B"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lastRenderedPageBreak/>
              <w:t xml:space="preserve">66 konsultacijos, 13 mokymų, 4 atvejo vadybos posėdžiai, 4 renginių organizavimas, </w:t>
            </w:r>
            <w:r w:rsidRPr="00540C21">
              <w:rPr>
                <w:rFonts w:ascii="Times New Roman" w:hAnsi="Times New Roman" w:cs="Times New Roman"/>
                <w:sz w:val="24"/>
                <w:szCs w:val="24"/>
              </w:rPr>
              <w:lastRenderedPageBreak/>
              <w:t>dalyvavimas globos centrų festivalyje Druskininkuose</w:t>
            </w:r>
          </w:p>
        </w:tc>
      </w:tr>
      <w:tr w:rsidR="00960F18" w:rsidRPr="00540C21" w14:paraId="4C9CBE87"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7D9B42E2" w14:textId="77777777"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lastRenderedPageBreak/>
              <w:t>9.</w:t>
            </w:r>
          </w:p>
        </w:tc>
        <w:tc>
          <w:tcPr>
            <w:tcW w:w="3686" w:type="dxa"/>
          </w:tcPr>
          <w:p w14:paraId="4861C8A5" w14:textId="77777777"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Socialinių įgūdžių ugdymas ir palaikymas asmens namuose (asmenų skaičius)</w:t>
            </w:r>
          </w:p>
        </w:tc>
        <w:tc>
          <w:tcPr>
            <w:tcW w:w="2409" w:type="dxa"/>
          </w:tcPr>
          <w:p w14:paraId="6A5B352F" w14:textId="43B76450"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11 asmenų, </w:t>
            </w:r>
            <w:r w:rsidR="00721BD3">
              <w:rPr>
                <w:rFonts w:ascii="Times New Roman" w:hAnsi="Times New Roman" w:cs="Times New Roman"/>
                <w:sz w:val="24"/>
                <w:szCs w:val="24"/>
              </w:rPr>
              <w:t xml:space="preserve">iš </w:t>
            </w:r>
            <w:r w:rsidRPr="00540C21">
              <w:rPr>
                <w:rFonts w:ascii="Times New Roman" w:hAnsi="Times New Roman" w:cs="Times New Roman"/>
                <w:sz w:val="24"/>
                <w:szCs w:val="24"/>
              </w:rPr>
              <w:t>viso suteikt</w:t>
            </w:r>
            <w:r w:rsidR="00721BD3">
              <w:rPr>
                <w:rFonts w:ascii="Times New Roman" w:hAnsi="Times New Roman" w:cs="Times New Roman"/>
                <w:sz w:val="24"/>
                <w:szCs w:val="24"/>
              </w:rPr>
              <w:t>os</w:t>
            </w:r>
            <w:r w:rsidRPr="00540C21">
              <w:rPr>
                <w:rFonts w:ascii="Times New Roman" w:hAnsi="Times New Roman" w:cs="Times New Roman"/>
                <w:sz w:val="24"/>
                <w:szCs w:val="24"/>
              </w:rPr>
              <w:t xml:space="preserve"> 124 paslaugos</w:t>
            </w:r>
          </w:p>
        </w:tc>
        <w:tc>
          <w:tcPr>
            <w:tcW w:w="2829" w:type="dxa"/>
          </w:tcPr>
          <w:p w14:paraId="481444B5" w14:textId="493CECD4" w:rsidR="00960F18" w:rsidRPr="00540C21" w:rsidRDefault="00F15E8C"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9</w:t>
            </w:r>
            <w:r w:rsidR="00EA4B5B" w:rsidRPr="00540C21">
              <w:rPr>
                <w:rFonts w:ascii="Times New Roman" w:hAnsi="Times New Roman" w:cs="Times New Roman"/>
                <w:sz w:val="24"/>
                <w:szCs w:val="24"/>
              </w:rPr>
              <w:t xml:space="preserve"> asmen</w:t>
            </w:r>
            <w:r w:rsidR="00721BD3">
              <w:rPr>
                <w:rFonts w:ascii="Times New Roman" w:hAnsi="Times New Roman" w:cs="Times New Roman"/>
                <w:sz w:val="24"/>
                <w:szCs w:val="24"/>
              </w:rPr>
              <w:t>ys</w:t>
            </w:r>
            <w:r w:rsidR="00EA4B5B" w:rsidRPr="00540C21">
              <w:rPr>
                <w:rFonts w:ascii="Times New Roman" w:hAnsi="Times New Roman" w:cs="Times New Roman"/>
                <w:sz w:val="24"/>
                <w:szCs w:val="24"/>
              </w:rPr>
              <w:t xml:space="preserve">, </w:t>
            </w:r>
            <w:r w:rsidR="00721BD3">
              <w:rPr>
                <w:rFonts w:ascii="Times New Roman" w:hAnsi="Times New Roman" w:cs="Times New Roman"/>
                <w:sz w:val="24"/>
                <w:szCs w:val="24"/>
              </w:rPr>
              <w:t xml:space="preserve">iš </w:t>
            </w:r>
            <w:r w:rsidR="00EA4B5B" w:rsidRPr="00540C21">
              <w:rPr>
                <w:rFonts w:ascii="Times New Roman" w:hAnsi="Times New Roman" w:cs="Times New Roman"/>
                <w:sz w:val="24"/>
                <w:szCs w:val="24"/>
              </w:rPr>
              <w:t>viso suteikt</w:t>
            </w:r>
            <w:r w:rsidR="00721BD3">
              <w:rPr>
                <w:rFonts w:ascii="Times New Roman" w:hAnsi="Times New Roman" w:cs="Times New Roman"/>
                <w:sz w:val="24"/>
                <w:szCs w:val="24"/>
              </w:rPr>
              <w:t xml:space="preserve">os </w:t>
            </w:r>
            <w:r w:rsidR="00384C22" w:rsidRPr="00540C21">
              <w:rPr>
                <w:rFonts w:ascii="Times New Roman" w:hAnsi="Times New Roman" w:cs="Times New Roman"/>
                <w:sz w:val="24"/>
                <w:szCs w:val="24"/>
              </w:rPr>
              <w:t>459 paslaugos</w:t>
            </w:r>
            <w:r w:rsidR="00EA4B5B" w:rsidRPr="00540C21">
              <w:rPr>
                <w:rFonts w:ascii="Times New Roman" w:hAnsi="Times New Roman" w:cs="Times New Roman"/>
                <w:sz w:val="24"/>
                <w:szCs w:val="24"/>
              </w:rPr>
              <w:t xml:space="preserve"> </w:t>
            </w:r>
          </w:p>
        </w:tc>
      </w:tr>
      <w:tr w:rsidR="00960F18" w:rsidRPr="00540C21" w14:paraId="087196B9" w14:textId="77777777" w:rsidTr="00FF17F3">
        <w:tc>
          <w:tcPr>
            <w:cnfStyle w:val="001000000000" w:firstRow="0" w:lastRow="0" w:firstColumn="1" w:lastColumn="0" w:oddVBand="0" w:evenVBand="0" w:oddHBand="0" w:evenHBand="0" w:firstRowFirstColumn="0" w:firstRowLastColumn="0" w:lastRowFirstColumn="0" w:lastRowLastColumn="0"/>
            <w:tcW w:w="596" w:type="dxa"/>
          </w:tcPr>
          <w:p w14:paraId="71F3315F" w14:textId="69DE63CC"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10.</w:t>
            </w:r>
          </w:p>
        </w:tc>
        <w:tc>
          <w:tcPr>
            <w:tcW w:w="3686" w:type="dxa"/>
          </w:tcPr>
          <w:p w14:paraId="19BA0359" w14:textId="28BED854"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Buities ir gyvenimo sąlygų tyrimo aktai Neringos gyventojams</w:t>
            </w:r>
          </w:p>
        </w:tc>
        <w:tc>
          <w:tcPr>
            <w:tcW w:w="2409" w:type="dxa"/>
          </w:tcPr>
          <w:p w14:paraId="101F2E4C" w14:textId="2F574A77"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127</w:t>
            </w:r>
          </w:p>
        </w:tc>
        <w:tc>
          <w:tcPr>
            <w:tcW w:w="2829" w:type="dxa"/>
          </w:tcPr>
          <w:p w14:paraId="173FDF98" w14:textId="24C8BF4E" w:rsidR="00960F18" w:rsidRPr="00540C21" w:rsidRDefault="00376FC0"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79</w:t>
            </w:r>
          </w:p>
        </w:tc>
      </w:tr>
      <w:tr w:rsidR="00960F18" w:rsidRPr="00540C21" w14:paraId="601F78A9"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262D6F2C" w14:textId="59302255"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11.</w:t>
            </w:r>
          </w:p>
        </w:tc>
        <w:tc>
          <w:tcPr>
            <w:tcW w:w="3686" w:type="dxa"/>
          </w:tcPr>
          <w:p w14:paraId="380EBDC8" w14:textId="7B5414F3"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Laikinas apnakvindinimas</w:t>
            </w:r>
          </w:p>
        </w:tc>
        <w:tc>
          <w:tcPr>
            <w:tcW w:w="2409" w:type="dxa"/>
          </w:tcPr>
          <w:p w14:paraId="2893707C" w14:textId="46271CAE"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2 asmenys, kuriems skirtas apsaugos nuo smurto orderis</w:t>
            </w:r>
          </w:p>
        </w:tc>
        <w:tc>
          <w:tcPr>
            <w:tcW w:w="2829" w:type="dxa"/>
          </w:tcPr>
          <w:p w14:paraId="3B4EFBD2" w14:textId="210B3181" w:rsidR="00960F18" w:rsidRPr="00540C21" w:rsidRDefault="00376FC0"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1 asmuo, kuriam skirtas apsaugos nuo smurto orderis</w:t>
            </w:r>
          </w:p>
        </w:tc>
      </w:tr>
      <w:tr w:rsidR="00960F18" w:rsidRPr="00540C21" w14:paraId="49FDE9BC" w14:textId="77777777" w:rsidTr="00FF17F3">
        <w:tc>
          <w:tcPr>
            <w:cnfStyle w:val="001000000000" w:firstRow="0" w:lastRow="0" w:firstColumn="1" w:lastColumn="0" w:oddVBand="0" w:evenVBand="0" w:oddHBand="0" w:evenHBand="0" w:firstRowFirstColumn="0" w:firstRowLastColumn="0" w:lastRowFirstColumn="0" w:lastRowLastColumn="0"/>
            <w:tcW w:w="596" w:type="dxa"/>
          </w:tcPr>
          <w:p w14:paraId="22660FE3" w14:textId="3B9C61B9"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12.</w:t>
            </w:r>
          </w:p>
        </w:tc>
        <w:tc>
          <w:tcPr>
            <w:tcW w:w="3686" w:type="dxa"/>
          </w:tcPr>
          <w:p w14:paraId="407C368E" w14:textId="29A93E15"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Centre apsilankiusių asmenų skaičius</w:t>
            </w:r>
          </w:p>
        </w:tc>
        <w:tc>
          <w:tcPr>
            <w:tcW w:w="2409" w:type="dxa"/>
          </w:tcPr>
          <w:p w14:paraId="7845BD2D" w14:textId="3B6769B8" w:rsidR="00960F18" w:rsidRPr="00540C21" w:rsidRDefault="00960F18"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554</w:t>
            </w:r>
          </w:p>
        </w:tc>
        <w:tc>
          <w:tcPr>
            <w:tcW w:w="2829" w:type="dxa"/>
          </w:tcPr>
          <w:p w14:paraId="26774E27" w14:textId="0E0DA641" w:rsidR="00960F18" w:rsidRPr="00540C21" w:rsidRDefault="00376FC0" w:rsidP="00F106AC">
            <w:pPr>
              <w:pStyle w:val="Sraopastraipa"/>
              <w:tabs>
                <w:tab w:val="left" w:pos="6096"/>
              </w:tabs>
              <w:spacing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375</w:t>
            </w:r>
          </w:p>
        </w:tc>
      </w:tr>
      <w:tr w:rsidR="00960F18" w:rsidRPr="00540C21" w14:paraId="194F7403" w14:textId="77777777" w:rsidTr="00FF1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dxa"/>
          </w:tcPr>
          <w:p w14:paraId="2C4CC515" w14:textId="3AE2464C" w:rsidR="00960F18" w:rsidRPr="00540C21" w:rsidRDefault="00960F18" w:rsidP="00F106AC">
            <w:pPr>
              <w:pStyle w:val="Sraopastraipa"/>
              <w:tabs>
                <w:tab w:val="left" w:pos="6096"/>
              </w:tabs>
              <w:spacing w:line="360" w:lineRule="auto"/>
              <w:ind w:left="0"/>
              <w:jc w:val="center"/>
              <w:rPr>
                <w:rFonts w:ascii="Times New Roman" w:hAnsi="Times New Roman" w:cs="Times New Roman"/>
                <w:sz w:val="24"/>
                <w:szCs w:val="24"/>
              </w:rPr>
            </w:pPr>
            <w:r w:rsidRPr="00540C21">
              <w:rPr>
                <w:rFonts w:ascii="Times New Roman" w:hAnsi="Times New Roman" w:cs="Times New Roman"/>
                <w:sz w:val="24"/>
                <w:szCs w:val="24"/>
              </w:rPr>
              <w:t xml:space="preserve">13. </w:t>
            </w:r>
          </w:p>
        </w:tc>
        <w:tc>
          <w:tcPr>
            <w:tcW w:w="3686" w:type="dxa"/>
          </w:tcPr>
          <w:p w14:paraId="18318CCD" w14:textId="181AE4C9"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 xml:space="preserve">Asmeninė pagalba </w:t>
            </w:r>
          </w:p>
        </w:tc>
        <w:tc>
          <w:tcPr>
            <w:tcW w:w="2409" w:type="dxa"/>
          </w:tcPr>
          <w:p w14:paraId="3FF3439A" w14:textId="5AC7B122"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w:t>
            </w:r>
          </w:p>
        </w:tc>
        <w:tc>
          <w:tcPr>
            <w:tcW w:w="2829" w:type="dxa"/>
          </w:tcPr>
          <w:p w14:paraId="72754E73" w14:textId="39E35572" w:rsidR="00960F18" w:rsidRPr="00540C21" w:rsidRDefault="00960F18" w:rsidP="00F106AC">
            <w:pPr>
              <w:pStyle w:val="Sraopastraipa"/>
              <w:tabs>
                <w:tab w:val="left" w:pos="6096"/>
              </w:tabs>
              <w:spacing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40C21">
              <w:rPr>
                <w:rFonts w:ascii="Times New Roman" w:hAnsi="Times New Roman" w:cs="Times New Roman"/>
                <w:sz w:val="24"/>
                <w:szCs w:val="24"/>
              </w:rPr>
              <w:t>0</w:t>
            </w:r>
          </w:p>
        </w:tc>
      </w:tr>
    </w:tbl>
    <w:p w14:paraId="0A321224" w14:textId="77777777" w:rsidR="00664DB1" w:rsidRPr="00540C21" w:rsidRDefault="00664DB1" w:rsidP="00F106AC">
      <w:pPr>
        <w:tabs>
          <w:tab w:val="left" w:pos="6096"/>
        </w:tabs>
        <w:autoSpaceDE w:val="0"/>
        <w:autoSpaceDN w:val="0"/>
        <w:spacing w:after="0" w:line="360" w:lineRule="auto"/>
        <w:jc w:val="both"/>
        <w:rPr>
          <w:rFonts w:ascii="Times New Roman" w:eastAsia="Calibri" w:hAnsi="Times New Roman" w:cs="Times New Roman"/>
          <w:sz w:val="24"/>
          <w:szCs w:val="24"/>
          <w:highlight w:val="yellow"/>
        </w:rPr>
      </w:pPr>
    </w:p>
    <w:p w14:paraId="184DD47E" w14:textId="77777777" w:rsidR="002F42F5" w:rsidRPr="00540C21" w:rsidRDefault="002F42F5" w:rsidP="00F106AC">
      <w:pPr>
        <w:tabs>
          <w:tab w:val="left" w:pos="6096"/>
        </w:tabs>
        <w:autoSpaceDE w:val="0"/>
        <w:autoSpaceDN w:val="0"/>
        <w:spacing w:after="0" w:line="360" w:lineRule="auto"/>
        <w:ind w:firstLine="567"/>
        <w:jc w:val="both"/>
        <w:rPr>
          <w:rFonts w:ascii="Times New Roman" w:eastAsia="Calibri" w:hAnsi="Times New Roman" w:cs="Times New Roman"/>
          <w:sz w:val="24"/>
          <w:szCs w:val="24"/>
          <w:highlight w:val="yellow"/>
        </w:rPr>
      </w:pPr>
    </w:p>
    <w:p w14:paraId="1ED057EF" w14:textId="39F83987" w:rsidR="00104755" w:rsidRPr="00540C21" w:rsidRDefault="00361B66" w:rsidP="00F106AC">
      <w:pPr>
        <w:tabs>
          <w:tab w:val="left" w:pos="6096"/>
        </w:tabs>
        <w:autoSpaceDE w:val="0"/>
        <w:autoSpaceDN w:val="0"/>
        <w:spacing w:after="0" w:line="360" w:lineRule="auto"/>
        <w:ind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20</w:t>
      </w:r>
      <w:r w:rsidR="00485816" w:rsidRPr="00540C21">
        <w:rPr>
          <w:rFonts w:ascii="Times New Roman" w:eastAsia="Calibri" w:hAnsi="Times New Roman" w:cs="Times New Roman"/>
          <w:sz w:val="24"/>
          <w:szCs w:val="24"/>
        </w:rPr>
        <w:t>2</w:t>
      </w:r>
      <w:r w:rsidR="00572EF8" w:rsidRPr="00540C21">
        <w:rPr>
          <w:rFonts w:ascii="Times New Roman" w:eastAsia="Calibri" w:hAnsi="Times New Roman" w:cs="Times New Roman"/>
          <w:sz w:val="24"/>
          <w:szCs w:val="24"/>
        </w:rPr>
        <w:t>4</w:t>
      </w:r>
      <w:r w:rsidRPr="00540C21">
        <w:rPr>
          <w:rFonts w:ascii="Times New Roman" w:eastAsia="Calibri" w:hAnsi="Times New Roman" w:cs="Times New Roman"/>
          <w:sz w:val="24"/>
          <w:szCs w:val="24"/>
        </w:rPr>
        <w:t xml:space="preserve"> m. liepos 1</w:t>
      </w:r>
      <w:r w:rsidR="00485816" w:rsidRPr="00540C21">
        <w:rPr>
          <w:rFonts w:ascii="Times New Roman" w:eastAsia="Calibri" w:hAnsi="Times New Roman" w:cs="Times New Roman"/>
          <w:sz w:val="24"/>
          <w:szCs w:val="24"/>
        </w:rPr>
        <w:t>9</w:t>
      </w:r>
      <w:r w:rsidRPr="00540C21">
        <w:rPr>
          <w:rFonts w:ascii="Times New Roman" w:eastAsia="Calibri" w:hAnsi="Times New Roman" w:cs="Times New Roman"/>
          <w:sz w:val="24"/>
          <w:szCs w:val="24"/>
        </w:rPr>
        <w:t xml:space="preserve"> d. Centras </w:t>
      </w:r>
      <w:r w:rsidR="002F42F5" w:rsidRPr="00540C21">
        <w:rPr>
          <w:rFonts w:ascii="Times New Roman" w:eastAsia="Calibri" w:hAnsi="Times New Roman" w:cs="Times New Roman"/>
          <w:sz w:val="24"/>
          <w:szCs w:val="24"/>
        </w:rPr>
        <w:t>ir UAB „Aterna“ pasirašė paslaugų viešojo pirkimo–pardavimo sutartį Nr. PC3-</w:t>
      </w:r>
      <w:r w:rsidR="00572EF8" w:rsidRPr="00540C21">
        <w:rPr>
          <w:rFonts w:ascii="Times New Roman" w:eastAsia="Calibri" w:hAnsi="Times New Roman" w:cs="Times New Roman"/>
          <w:sz w:val="24"/>
          <w:szCs w:val="24"/>
        </w:rPr>
        <w:t>6</w:t>
      </w:r>
      <w:r w:rsidR="002F42F5" w:rsidRPr="00540C21">
        <w:rPr>
          <w:rFonts w:ascii="Times New Roman" w:eastAsia="Calibri" w:hAnsi="Times New Roman" w:cs="Times New Roman"/>
          <w:sz w:val="24"/>
          <w:szCs w:val="24"/>
        </w:rPr>
        <w:t xml:space="preserve"> </w:t>
      </w:r>
      <w:r w:rsidR="00B913CE" w:rsidRPr="00540C21">
        <w:rPr>
          <w:rFonts w:ascii="Times New Roman" w:eastAsia="Calibri" w:hAnsi="Times New Roman" w:cs="Times New Roman"/>
          <w:sz w:val="24"/>
          <w:szCs w:val="24"/>
        </w:rPr>
        <w:t>„D</w:t>
      </w:r>
      <w:r w:rsidR="002F42F5" w:rsidRPr="00540C21">
        <w:rPr>
          <w:rFonts w:ascii="Times New Roman" w:eastAsia="Calibri" w:hAnsi="Times New Roman" w:cs="Times New Roman"/>
          <w:sz w:val="24"/>
          <w:szCs w:val="24"/>
        </w:rPr>
        <w:t>ėl mirusiųjų asmenų palaikų pervežimo ir neatpažintų asmenų palaikų laidojimo Neringos savivaldybėje</w:t>
      </w:r>
      <w:r w:rsidR="00B913CE" w:rsidRPr="00540C21">
        <w:rPr>
          <w:rFonts w:ascii="Times New Roman" w:eastAsia="Calibri" w:hAnsi="Times New Roman" w:cs="Times New Roman"/>
          <w:sz w:val="24"/>
          <w:szCs w:val="24"/>
        </w:rPr>
        <w:t>“</w:t>
      </w:r>
      <w:r w:rsidR="002F42F5" w:rsidRPr="00540C21">
        <w:rPr>
          <w:rFonts w:ascii="Times New Roman" w:eastAsia="Calibri" w:hAnsi="Times New Roman" w:cs="Times New Roman"/>
          <w:sz w:val="24"/>
          <w:szCs w:val="24"/>
        </w:rPr>
        <w:t xml:space="preserve">. </w:t>
      </w:r>
      <w:r w:rsidR="00EF40DF" w:rsidRPr="00540C21">
        <w:rPr>
          <w:rFonts w:ascii="Times New Roman" w:eastAsia="Calibri" w:hAnsi="Times New Roman" w:cs="Times New Roman"/>
          <w:sz w:val="24"/>
          <w:szCs w:val="24"/>
        </w:rPr>
        <w:t xml:space="preserve">Sutarties galiojimas </w:t>
      </w:r>
      <w:r w:rsidR="00721BD3">
        <w:rPr>
          <w:rFonts w:ascii="Times New Roman" w:eastAsia="Calibri" w:hAnsi="Times New Roman" w:cs="Times New Roman"/>
          <w:sz w:val="24"/>
          <w:szCs w:val="24"/>
        </w:rPr>
        <w:t>–</w:t>
      </w:r>
      <w:r w:rsidR="00EF40DF" w:rsidRPr="00540C21">
        <w:rPr>
          <w:rFonts w:ascii="Times New Roman" w:eastAsia="Calibri" w:hAnsi="Times New Roman" w:cs="Times New Roman"/>
          <w:sz w:val="24"/>
          <w:szCs w:val="24"/>
        </w:rPr>
        <w:t xml:space="preserve"> 24 mėnesiai. </w:t>
      </w:r>
      <w:r w:rsidR="00485816" w:rsidRPr="00540C21">
        <w:rPr>
          <w:rFonts w:ascii="Times New Roman" w:eastAsia="Calibri" w:hAnsi="Times New Roman" w:cs="Times New Roman"/>
          <w:sz w:val="24"/>
          <w:szCs w:val="24"/>
        </w:rPr>
        <w:t>202</w:t>
      </w:r>
      <w:r w:rsidR="00572EF8" w:rsidRPr="00540C21">
        <w:rPr>
          <w:rFonts w:ascii="Times New Roman" w:eastAsia="Calibri" w:hAnsi="Times New Roman" w:cs="Times New Roman"/>
          <w:sz w:val="24"/>
          <w:szCs w:val="24"/>
        </w:rPr>
        <w:t>4</w:t>
      </w:r>
      <w:r w:rsidR="00485816" w:rsidRPr="00540C21">
        <w:rPr>
          <w:rFonts w:ascii="Times New Roman" w:eastAsia="Calibri" w:hAnsi="Times New Roman" w:cs="Times New Roman"/>
          <w:sz w:val="24"/>
          <w:szCs w:val="24"/>
        </w:rPr>
        <w:t xml:space="preserve"> m</w:t>
      </w:r>
      <w:r w:rsidR="00721BD3">
        <w:rPr>
          <w:rFonts w:ascii="Times New Roman" w:eastAsia="Calibri" w:hAnsi="Times New Roman" w:cs="Times New Roman"/>
          <w:sz w:val="24"/>
          <w:szCs w:val="24"/>
        </w:rPr>
        <w:t>.</w:t>
      </w:r>
      <w:r w:rsidR="00485816" w:rsidRPr="00540C21">
        <w:rPr>
          <w:rFonts w:ascii="Times New Roman" w:eastAsia="Calibri" w:hAnsi="Times New Roman" w:cs="Times New Roman"/>
          <w:sz w:val="24"/>
          <w:szCs w:val="24"/>
        </w:rPr>
        <w:t xml:space="preserve"> mirusiųjų asmenų palaikų pervežimo paslaugai teikti panaudot</w:t>
      </w:r>
      <w:r w:rsidR="00721BD3">
        <w:rPr>
          <w:rFonts w:ascii="Times New Roman" w:eastAsia="Calibri" w:hAnsi="Times New Roman" w:cs="Times New Roman"/>
          <w:sz w:val="24"/>
          <w:szCs w:val="24"/>
        </w:rPr>
        <w:t>i</w:t>
      </w:r>
      <w:r w:rsidR="00485816" w:rsidRPr="00540C21">
        <w:rPr>
          <w:rFonts w:ascii="Times New Roman" w:eastAsia="Calibri" w:hAnsi="Times New Roman" w:cs="Times New Roman"/>
          <w:sz w:val="24"/>
          <w:szCs w:val="24"/>
        </w:rPr>
        <w:t xml:space="preserve"> </w:t>
      </w:r>
      <w:r w:rsidR="00B92D99" w:rsidRPr="00540C21">
        <w:rPr>
          <w:rFonts w:ascii="Times New Roman" w:eastAsia="Calibri" w:hAnsi="Times New Roman" w:cs="Times New Roman"/>
          <w:sz w:val="24"/>
          <w:szCs w:val="24"/>
        </w:rPr>
        <w:t>5</w:t>
      </w:r>
      <w:r w:rsidR="00721BD3">
        <w:rPr>
          <w:rFonts w:ascii="Times New Roman" w:eastAsia="Calibri" w:hAnsi="Times New Roman" w:cs="Times New Roman"/>
          <w:sz w:val="24"/>
          <w:szCs w:val="24"/>
        </w:rPr>
        <w:t xml:space="preserve"> </w:t>
      </w:r>
      <w:r w:rsidR="00B92D99" w:rsidRPr="00540C21">
        <w:rPr>
          <w:rFonts w:ascii="Times New Roman" w:eastAsia="Calibri" w:hAnsi="Times New Roman" w:cs="Times New Roman"/>
          <w:sz w:val="24"/>
          <w:szCs w:val="24"/>
        </w:rPr>
        <w:t>095,08</w:t>
      </w:r>
      <w:r w:rsidR="00485816" w:rsidRPr="00540C21">
        <w:rPr>
          <w:rFonts w:ascii="Times New Roman" w:eastAsia="Calibri" w:hAnsi="Times New Roman" w:cs="Times New Roman"/>
          <w:sz w:val="24"/>
          <w:szCs w:val="24"/>
        </w:rPr>
        <w:t xml:space="preserve"> Eur</w:t>
      </w:r>
      <w:r w:rsidR="00721BD3">
        <w:rPr>
          <w:rFonts w:ascii="Times New Roman" w:eastAsia="Calibri" w:hAnsi="Times New Roman" w:cs="Times New Roman"/>
          <w:sz w:val="24"/>
          <w:szCs w:val="24"/>
        </w:rPr>
        <w:t>,</w:t>
      </w:r>
      <w:r w:rsidR="00485816" w:rsidRPr="00540C21">
        <w:rPr>
          <w:rFonts w:ascii="Times New Roman" w:eastAsia="Calibri" w:hAnsi="Times New Roman" w:cs="Times New Roman"/>
          <w:sz w:val="24"/>
          <w:szCs w:val="24"/>
        </w:rPr>
        <w:t xml:space="preserve"> </w:t>
      </w:r>
      <w:r w:rsidR="00104755" w:rsidRPr="00540C21">
        <w:rPr>
          <w:rFonts w:ascii="Times New Roman" w:eastAsia="Calibri" w:hAnsi="Times New Roman" w:cs="Times New Roman"/>
          <w:sz w:val="24"/>
          <w:szCs w:val="24"/>
        </w:rPr>
        <w:t>202</w:t>
      </w:r>
      <w:r w:rsidR="00B92D99" w:rsidRPr="00540C21">
        <w:rPr>
          <w:rFonts w:ascii="Times New Roman" w:eastAsia="Calibri" w:hAnsi="Times New Roman" w:cs="Times New Roman"/>
          <w:sz w:val="24"/>
          <w:szCs w:val="24"/>
        </w:rPr>
        <w:t>3</w:t>
      </w:r>
      <w:r w:rsidR="00104755" w:rsidRPr="00540C21">
        <w:rPr>
          <w:rFonts w:ascii="Times New Roman" w:eastAsia="Calibri" w:hAnsi="Times New Roman" w:cs="Times New Roman"/>
          <w:sz w:val="24"/>
          <w:szCs w:val="24"/>
        </w:rPr>
        <w:t xml:space="preserve"> m</w:t>
      </w:r>
      <w:r w:rsidR="00721BD3">
        <w:rPr>
          <w:rFonts w:ascii="Times New Roman" w:eastAsia="Calibri" w:hAnsi="Times New Roman" w:cs="Times New Roman"/>
          <w:sz w:val="24"/>
          <w:szCs w:val="24"/>
        </w:rPr>
        <w:t>.</w:t>
      </w:r>
      <w:r w:rsidR="00104755" w:rsidRPr="00540C21">
        <w:rPr>
          <w:rFonts w:ascii="Times New Roman" w:eastAsia="Calibri" w:hAnsi="Times New Roman" w:cs="Times New Roman"/>
          <w:sz w:val="24"/>
          <w:szCs w:val="24"/>
        </w:rPr>
        <w:t xml:space="preserve"> mirusiųjų asmenų palaikų pervežimo paslaugai teikti panaudota</w:t>
      </w:r>
      <w:r w:rsidR="00F53D7B" w:rsidRPr="00540C21">
        <w:rPr>
          <w:rFonts w:ascii="Times New Roman" w:eastAsia="Calibri" w:hAnsi="Times New Roman" w:cs="Times New Roman"/>
          <w:sz w:val="24"/>
          <w:szCs w:val="24"/>
        </w:rPr>
        <w:t xml:space="preserve"> </w:t>
      </w:r>
      <w:r w:rsidR="00F54E96" w:rsidRPr="00540C21">
        <w:rPr>
          <w:rFonts w:ascii="Times New Roman" w:eastAsia="Calibri" w:hAnsi="Times New Roman" w:cs="Times New Roman"/>
          <w:sz w:val="24"/>
          <w:szCs w:val="24"/>
        </w:rPr>
        <w:t>3</w:t>
      </w:r>
      <w:r w:rsidR="00721BD3">
        <w:rPr>
          <w:rFonts w:ascii="Times New Roman" w:eastAsia="Calibri" w:hAnsi="Times New Roman" w:cs="Times New Roman"/>
          <w:sz w:val="24"/>
          <w:szCs w:val="24"/>
        </w:rPr>
        <w:t> </w:t>
      </w:r>
      <w:r w:rsidR="00F54E96" w:rsidRPr="00540C21">
        <w:rPr>
          <w:rFonts w:ascii="Times New Roman" w:eastAsia="Calibri" w:hAnsi="Times New Roman" w:cs="Times New Roman"/>
          <w:sz w:val="24"/>
          <w:szCs w:val="24"/>
        </w:rPr>
        <w:t xml:space="preserve">838,24 </w:t>
      </w:r>
      <w:r w:rsidR="00F53D7B" w:rsidRPr="00540C21">
        <w:rPr>
          <w:rFonts w:ascii="Times New Roman" w:eastAsia="Calibri" w:hAnsi="Times New Roman" w:cs="Times New Roman"/>
          <w:sz w:val="24"/>
          <w:szCs w:val="24"/>
        </w:rPr>
        <w:t xml:space="preserve">Eur. </w:t>
      </w:r>
      <w:r w:rsidR="00485816" w:rsidRPr="00540C21">
        <w:rPr>
          <w:rFonts w:ascii="Times New Roman" w:eastAsia="Calibri" w:hAnsi="Times New Roman" w:cs="Times New Roman"/>
          <w:sz w:val="24"/>
          <w:szCs w:val="24"/>
        </w:rPr>
        <w:t>Per 202</w:t>
      </w:r>
      <w:r w:rsidR="00F54E96" w:rsidRPr="00540C21">
        <w:rPr>
          <w:rFonts w:ascii="Times New Roman" w:eastAsia="Calibri" w:hAnsi="Times New Roman" w:cs="Times New Roman"/>
          <w:sz w:val="24"/>
          <w:szCs w:val="24"/>
        </w:rPr>
        <w:t>4</w:t>
      </w:r>
      <w:r w:rsidR="00485816" w:rsidRPr="00540C21">
        <w:rPr>
          <w:rFonts w:ascii="Times New Roman" w:eastAsia="Calibri" w:hAnsi="Times New Roman" w:cs="Times New Roman"/>
          <w:sz w:val="24"/>
          <w:szCs w:val="24"/>
        </w:rPr>
        <w:t xml:space="preserve"> metus Neringos savivaldybėje nebuvo palaidotų neatpažintų asmenų palaikų.</w:t>
      </w:r>
    </w:p>
    <w:p w14:paraId="6ECF97E0" w14:textId="0A8F0E2A" w:rsidR="00365ED4" w:rsidRPr="00540C21" w:rsidRDefault="00365ED4" w:rsidP="00F106AC">
      <w:pPr>
        <w:tabs>
          <w:tab w:val="left" w:pos="6096"/>
        </w:tabs>
        <w:autoSpaceDE w:val="0"/>
        <w:autoSpaceDN w:val="0"/>
        <w:spacing w:after="0" w:line="360" w:lineRule="auto"/>
        <w:ind w:firstLine="567"/>
        <w:jc w:val="both"/>
        <w:rPr>
          <w:rFonts w:ascii="Times New Roman" w:eastAsia="Calibri" w:hAnsi="Times New Roman" w:cs="Times New Roman"/>
          <w:sz w:val="24"/>
          <w:szCs w:val="24"/>
        </w:rPr>
      </w:pPr>
    </w:p>
    <w:p w14:paraId="156EA82C" w14:textId="2D1F2572" w:rsidR="00ED4FB6" w:rsidRPr="00540C21" w:rsidRDefault="00ED4FB6" w:rsidP="00F106AC">
      <w:pPr>
        <w:tabs>
          <w:tab w:val="left" w:pos="6096"/>
        </w:tabs>
        <w:autoSpaceDE w:val="0"/>
        <w:autoSpaceDN w:val="0"/>
        <w:spacing w:after="0" w:line="360" w:lineRule="auto"/>
        <w:jc w:val="both"/>
        <w:rPr>
          <w:rFonts w:ascii="Times New Roman" w:eastAsia="Calibri" w:hAnsi="Times New Roman" w:cs="Times New Roman"/>
          <w:sz w:val="24"/>
          <w:szCs w:val="24"/>
        </w:rPr>
      </w:pPr>
      <w:r w:rsidRPr="00540C21">
        <w:rPr>
          <w:rFonts w:ascii="Times New Roman" w:eastAsia="Calibri" w:hAnsi="Times New Roman" w:cs="Times New Roman"/>
          <w:noProof/>
          <w:sz w:val="24"/>
          <w:szCs w:val="24"/>
        </w:rPr>
        <mc:AlternateContent>
          <mc:Choice Requires="wps">
            <w:drawing>
              <wp:anchor distT="45720" distB="45720" distL="114300" distR="114300" simplePos="0" relativeHeight="251683840" behindDoc="0" locked="0" layoutInCell="1" allowOverlap="1" wp14:anchorId="371DDEB4" wp14:editId="47637034">
                <wp:simplePos x="0" y="0"/>
                <wp:positionH relativeFrom="margin">
                  <wp:posOffset>62865</wp:posOffset>
                </wp:positionH>
                <wp:positionV relativeFrom="paragraph">
                  <wp:posOffset>10160</wp:posOffset>
                </wp:positionV>
                <wp:extent cx="1744980" cy="769620"/>
                <wp:effectExtent l="0" t="0" r="0" b="0"/>
                <wp:wrapSquare wrapText="bothSides"/>
                <wp:docPr id="2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769620"/>
                        </a:xfrm>
                        <a:prstGeom prst="rect">
                          <a:avLst/>
                        </a:prstGeom>
                        <a:noFill/>
                        <a:ln w="9525">
                          <a:noFill/>
                          <a:miter lim="800000"/>
                          <a:headEnd/>
                          <a:tailEnd/>
                        </a:ln>
                      </wps:spPr>
                      <wps:txbx>
                        <w:txbxContent>
                          <w:p w14:paraId="53B23ECE" w14:textId="6B8FFB3A" w:rsidR="00ED4FB6" w:rsidRPr="00540C21" w:rsidRDefault="00ED4FB6">
                            <w:r w:rsidRPr="00540C21">
                              <w:rPr>
                                <w:noProof/>
                              </w:rPr>
                              <w:drawing>
                                <wp:inline distT="0" distB="0" distL="0" distR="0" wp14:anchorId="386BD3C8" wp14:editId="2675D96F">
                                  <wp:extent cx="1446735" cy="655320"/>
                                  <wp:effectExtent l="0" t="0" r="1270"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35"/>
                                          <pic:cNvPicPr/>
                                        </pic:nvPicPr>
                                        <pic:blipFill>
                                          <a:blip r:embed="rId16">
                                            <a:extLst>
                                              <a:ext uri="{28A0092B-C50C-407E-A947-70E740481C1C}">
                                                <a14:useLocalDpi xmlns:a14="http://schemas.microsoft.com/office/drawing/2010/main" val="0"/>
                                              </a:ext>
                                            </a:extLst>
                                          </a:blip>
                                          <a:stretch>
                                            <a:fillRect/>
                                          </a:stretch>
                                        </pic:blipFill>
                                        <pic:spPr>
                                          <a:xfrm>
                                            <a:off x="0" y="0"/>
                                            <a:ext cx="1450008" cy="6568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DDEB4" id="_x0000_t202" coordsize="21600,21600" o:spt="202" path="m,l,21600r21600,l21600,xe">
                <v:stroke joinstyle="miter"/>
                <v:path gradientshapeok="t" o:connecttype="rect"/>
              </v:shapetype>
              <v:shape id="2 teksto laukas" o:spid="_x0000_s1026" type="#_x0000_t202" style="position:absolute;left:0;text-align:left;margin-left:4.95pt;margin-top:.8pt;width:137.4pt;height:60.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" filled="f" stroked="f">
                <v:textbox>
                  <w:txbxContent>
                    <w:p w14:paraId="53B23ECE" w14:textId="6B8FFB3A" w:rsidR="00ED4FB6" w:rsidRPr="00540C21" w:rsidRDefault="00ED4FB6">
                      <w:r w:rsidRPr="00540C21">
                        <w:rPr>
                          <w:noProof/>
                        </w:rPr>
                        <w:drawing>
                          <wp:inline distT="0" distB="0" distL="0" distR="0" wp14:anchorId="386BD3C8" wp14:editId="2675D96F">
                            <wp:extent cx="1446735" cy="655320"/>
                            <wp:effectExtent l="0" t="0" r="1270"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35"/>
                                    <pic:cNvPicPr/>
                                  </pic:nvPicPr>
                                  <pic:blipFill>
                                    <a:blip r:embed="rId17">
                                      <a:extLst>
                                        <a:ext uri="{28A0092B-C50C-407E-A947-70E740481C1C}">
                                          <a14:useLocalDpi xmlns:a14="http://schemas.microsoft.com/office/drawing/2010/main" val="0"/>
                                        </a:ext>
                                      </a:extLst>
                                    </a:blip>
                                    <a:stretch>
                                      <a:fillRect/>
                                    </a:stretch>
                                  </pic:blipFill>
                                  <pic:spPr>
                                    <a:xfrm>
                                      <a:off x="0" y="0"/>
                                      <a:ext cx="1450008" cy="656803"/>
                                    </a:xfrm>
                                    <a:prstGeom prst="rect">
                                      <a:avLst/>
                                    </a:prstGeom>
                                  </pic:spPr>
                                </pic:pic>
                              </a:graphicData>
                            </a:graphic>
                          </wp:inline>
                        </w:drawing>
                      </w:r>
                    </w:p>
                  </w:txbxContent>
                </v:textbox>
                <w10:wrap type="square" anchorx="margin"/>
              </v:shape>
            </w:pict>
          </mc:Fallback>
        </mc:AlternateContent>
      </w:r>
    </w:p>
    <w:p w14:paraId="219840F6" w14:textId="787895F8" w:rsidR="00855077" w:rsidRPr="00540C21" w:rsidRDefault="00855077" w:rsidP="00F106AC">
      <w:pPr>
        <w:tabs>
          <w:tab w:val="left" w:pos="6096"/>
        </w:tabs>
        <w:autoSpaceDE w:val="0"/>
        <w:autoSpaceDN w:val="0"/>
        <w:spacing w:after="0" w:line="360" w:lineRule="auto"/>
        <w:ind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Įgyvendin</w:t>
      </w:r>
      <w:r w:rsidR="00B0445E">
        <w:rPr>
          <w:rFonts w:ascii="Times New Roman" w:eastAsia="Calibri" w:hAnsi="Times New Roman" w:cs="Times New Roman"/>
          <w:sz w:val="24"/>
          <w:szCs w:val="24"/>
        </w:rPr>
        <w:t>dami</w:t>
      </w:r>
      <w:r w:rsidRPr="00540C21">
        <w:rPr>
          <w:rFonts w:ascii="Times New Roman" w:eastAsia="Calibri" w:hAnsi="Times New Roman" w:cs="Times New Roman"/>
          <w:sz w:val="24"/>
          <w:szCs w:val="24"/>
        </w:rPr>
        <w:t xml:space="preserve"> LR socialinės apsaugos ir darbo ministro 2018 m. sausio 19 d. įsakymu Nr. A1-28 patvirtinto Globos centro veiklos ir vaiko budinčio globotojo vykdomos priežiūros organizavimo ir kokybės priežiūros tvarkos aprašo nuostatas bei atli</w:t>
      </w:r>
      <w:r w:rsidR="00B0445E">
        <w:rPr>
          <w:rFonts w:ascii="Times New Roman" w:eastAsia="Calibri" w:hAnsi="Times New Roman" w:cs="Times New Roman"/>
          <w:sz w:val="24"/>
          <w:szCs w:val="24"/>
        </w:rPr>
        <w:t>kdami</w:t>
      </w:r>
      <w:r w:rsidRPr="00540C21">
        <w:rPr>
          <w:rFonts w:ascii="Times New Roman" w:eastAsia="Calibri" w:hAnsi="Times New Roman" w:cs="Times New Roman"/>
          <w:sz w:val="24"/>
          <w:szCs w:val="24"/>
        </w:rPr>
        <w:t xml:space="preserve"> Neringos savivaldybės tarybos 2018 m. gegužės 31 d. sprendimu Nr. T1-88 „Dėl globos centro ir budinčio globotojo veiklos finansavimo Neringos savivaldybėje tvarkos aprašo patvirtinimo“ paskirtas vykdyti globos centro funkcijas, nuolat palaikome ryšį su Valstybės vaiko teisių apsaugos ir įvaikinimo tarnyba, sprendžiame įvairius globos centro veiklos organizavimo klausimus. </w:t>
      </w:r>
    </w:p>
    <w:p w14:paraId="344614AA" w14:textId="43F152CE" w:rsidR="005A7B1C" w:rsidRPr="00540C21" w:rsidRDefault="00855077" w:rsidP="00F106AC">
      <w:pPr>
        <w:tabs>
          <w:tab w:val="left" w:pos="6096"/>
        </w:tabs>
        <w:autoSpaceDE w:val="0"/>
        <w:autoSpaceDN w:val="0"/>
        <w:spacing w:after="0" w:line="360" w:lineRule="auto"/>
        <w:ind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Globos koordinatorius rūpinosi Globos centro teikiamų paslaugų viešinimu: per 202</w:t>
      </w:r>
      <w:r w:rsidR="002C08E3" w:rsidRPr="00540C21">
        <w:rPr>
          <w:rFonts w:ascii="Times New Roman" w:eastAsia="Calibri" w:hAnsi="Times New Roman" w:cs="Times New Roman"/>
          <w:sz w:val="24"/>
          <w:szCs w:val="24"/>
        </w:rPr>
        <w:t>4</w:t>
      </w:r>
      <w:r w:rsidRPr="00540C21">
        <w:rPr>
          <w:rFonts w:ascii="Times New Roman" w:eastAsia="Calibri" w:hAnsi="Times New Roman" w:cs="Times New Roman"/>
          <w:sz w:val="24"/>
          <w:szCs w:val="24"/>
        </w:rPr>
        <w:t xml:space="preserve"> metus buvo</w:t>
      </w:r>
      <w:r w:rsidR="00C153B8" w:rsidRPr="00540C21">
        <w:rPr>
          <w:rFonts w:ascii="Times New Roman" w:eastAsia="Calibri" w:hAnsi="Times New Roman" w:cs="Times New Roman"/>
          <w:sz w:val="24"/>
          <w:szCs w:val="24"/>
        </w:rPr>
        <w:t xml:space="preserve"> </w:t>
      </w:r>
      <w:r w:rsidR="002C08E3" w:rsidRPr="00540C21">
        <w:rPr>
          <w:rFonts w:ascii="Times New Roman" w:eastAsia="Calibri" w:hAnsi="Times New Roman" w:cs="Times New Roman"/>
          <w:sz w:val="24"/>
          <w:szCs w:val="24"/>
        </w:rPr>
        <w:t>41</w:t>
      </w:r>
      <w:r w:rsidR="00C153B8" w:rsidRPr="00540C21">
        <w:rPr>
          <w:rFonts w:ascii="Times New Roman" w:eastAsia="Calibri" w:hAnsi="Times New Roman" w:cs="Times New Roman"/>
          <w:sz w:val="24"/>
          <w:szCs w:val="24"/>
        </w:rPr>
        <w:t xml:space="preserve"> kart</w:t>
      </w:r>
      <w:r w:rsidR="002C08E3" w:rsidRPr="00540C21">
        <w:rPr>
          <w:rFonts w:ascii="Times New Roman" w:eastAsia="Calibri" w:hAnsi="Times New Roman" w:cs="Times New Roman"/>
          <w:sz w:val="24"/>
          <w:szCs w:val="24"/>
        </w:rPr>
        <w:t>ą</w:t>
      </w:r>
      <w:r w:rsidR="00C153B8" w:rsidRPr="00540C21">
        <w:rPr>
          <w:rFonts w:ascii="Times New Roman" w:eastAsia="Calibri" w:hAnsi="Times New Roman" w:cs="Times New Roman"/>
          <w:sz w:val="24"/>
          <w:szCs w:val="24"/>
        </w:rPr>
        <w:t xml:space="preserve"> </w:t>
      </w:r>
      <w:r w:rsidR="00B0445E" w:rsidRPr="00540C21">
        <w:rPr>
          <w:rFonts w:ascii="Times New Roman" w:eastAsia="Calibri" w:hAnsi="Times New Roman" w:cs="Times New Roman"/>
          <w:sz w:val="24"/>
          <w:szCs w:val="24"/>
        </w:rPr>
        <w:t xml:space="preserve">viešinta </w:t>
      </w:r>
      <w:r w:rsidR="00C153B8" w:rsidRPr="00540C21">
        <w:rPr>
          <w:rFonts w:ascii="Times New Roman" w:eastAsia="Calibri" w:hAnsi="Times New Roman" w:cs="Times New Roman"/>
          <w:sz w:val="24"/>
          <w:szCs w:val="24"/>
        </w:rPr>
        <w:t>informacija, susijusi su kitomis veiklomis – 6 kartus.</w:t>
      </w:r>
    </w:p>
    <w:p w14:paraId="25E1DAD0" w14:textId="28EC8435" w:rsidR="00576290" w:rsidRPr="00540C21" w:rsidRDefault="00DC40C7" w:rsidP="00F106AC">
      <w:pPr>
        <w:tabs>
          <w:tab w:val="left" w:pos="6096"/>
        </w:tabs>
        <w:spacing w:after="0" w:line="360" w:lineRule="auto"/>
        <w:ind w:firstLine="567"/>
        <w:jc w:val="both"/>
        <w:rPr>
          <w:rFonts w:ascii="Times New Roman" w:hAnsi="Times New Roman" w:cs="Times New Roman"/>
          <w:sz w:val="24"/>
          <w:szCs w:val="24"/>
        </w:rPr>
      </w:pPr>
      <w:r w:rsidRPr="00540C21">
        <w:rPr>
          <w:rFonts w:ascii="Times New Roman" w:eastAsia="Calibri" w:hAnsi="Times New Roman" w:cs="Times New Roman"/>
          <w:sz w:val="24"/>
          <w:szCs w:val="24"/>
        </w:rPr>
        <w:t>202</w:t>
      </w:r>
      <w:r w:rsidR="005A3877" w:rsidRPr="00540C21">
        <w:rPr>
          <w:rFonts w:ascii="Times New Roman" w:eastAsia="Calibri" w:hAnsi="Times New Roman" w:cs="Times New Roman"/>
          <w:sz w:val="24"/>
          <w:szCs w:val="24"/>
        </w:rPr>
        <w:t>3</w:t>
      </w:r>
      <w:r w:rsidRPr="00540C21">
        <w:rPr>
          <w:rFonts w:ascii="Times New Roman" w:eastAsia="Calibri" w:hAnsi="Times New Roman" w:cs="Times New Roman"/>
          <w:sz w:val="24"/>
          <w:szCs w:val="24"/>
        </w:rPr>
        <w:t xml:space="preserve"> m. </w:t>
      </w:r>
      <w:r w:rsidR="005A3877" w:rsidRPr="00540C21">
        <w:rPr>
          <w:rFonts w:ascii="Times New Roman" w:eastAsia="Calibri" w:hAnsi="Times New Roman" w:cs="Times New Roman"/>
          <w:sz w:val="24"/>
          <w:szCs w:val="24"/>
        </w:rPr>
        <w:t>gegužės</w:t>
      </w:r>
      <w:r w:rsidRPr="00540C21">
        <w:rPr>
          <w:rFonts w:ascii="Times New Roman" w:eastAsia="Calibri" w:hAnsi="Times New Roman" w:cs="Times New Roman"/>
          <w:sz w:val="24"/>
          <w:szCs w:val="24"/>
        </w:rPr>
        <w:t xml:space="preserve"> </w:t>
      </w:r>
      <w:r w:rsidR="005A3877" w:rsidRPr="00540C21">
        <w:rPr>
          <w:rFonts w:ascii="Times New Roman" w:eastAsia="Calibri" w:hAnsi="Times New Roman" w:cs="Times New Roman"/>
          <w:sz w:val="24"/>
          <w:szCs w:val="24"/>
        </w:rPr>
        <w:t>8</w:t>
      </w:r>
      <w:r w:rsidRPr="00540C21">
        <w:rPr>
          <w:rFonts w:ascii="Times New Roman" w:eastAsia="Calibri" w:hAnsi="Times New Roman" w:cs="Times New Roman"/>
          <w:sz w:val="24"/>
          <w:szCs w:val="24"/>
        </w:rPr>
        <w:t xml:space="preserve"> d. buvo sudaryta </w:t>
      </w:r>
      <w:r w:rsidR="005A3877" w:rsidRPr="00540C21">
        <w:rPr>
          <w:rFonts w:ascii="Times New Roman" w:eastAsia="Calibri" w:hAnsi="Times New Roman" w:cs="Times New Roman"/>
          <w:sz w:val="24"/>
          <w:szCs w:val="24"/>
        </w:rPr>
        <w:t>Trumpalaikės socialinės globos</w:t>
      </w:r>
      <w:r w:rsidRPr="00540C21">
        <w:rPr>
          <w:rFonts w:ascii="Times New Roman" w:eastAsia="Calibri" w:hAnsi="Times New Roman" w:cs="Times New Roman"/>
          <w:sz w:val="24"/>
          <w:szCs w:val="24"/>
        </w:rPr>
        <w:t xml:space="preserve"> pas budinčius globotojus paslaugų pirkimo</w:t>
      </w:r>
      <w:r w:rsidR="00B0445E">
        <w:rPr>
          <w:rFonts w:ascii="Times New Roman" w:eastAsia="Calibri" w:hAnsi="Times New Roman" w:cs="Times New Roman"/>
          <w:sz w:val="24"/>
          <w:szCs w:val="24"/>
        </w:rPr>
        <w:t>–</w:t>
      </w:r>
      <w:r w:rsidRPr="00540C21">
        <w:rPr>
          <w:rFonts w:ascii="Times New Roman" w:eastAsia="Calibri" w:hAnsi="Times New Roman" w:cs="Times New Roman"/>
          <w:sz w:val="24"/>
          <w:szCs w:val="24"/>
        </w:rPr>
        <w:t xml:space="preserve">pardavimo sutartis su LPF „SOS vaikų kaimų Lietuvoje draugija“, pagal kurią minėta įstaiga įsipareigojo teikti trumpalaikės socialinės globos pas budinčius globotojus paslaugas </w:t>
      </w:r>
      <w:r w:rsidRPr="00540C21">
        <w:rPr>
          <w:rFonts w:ascii="Times New Roman" w:eastAsia="Calibri" w:hAnsi="Times New Roman" w:cs="Times New Roman"/>
          <w:sz w:val="24"/>
          <w:szCs w:val="24"/>
        </w:rPr>
        <w:lastRenderedPageBreak/>
        <w:t>pagal poreikį.</w:t>
      </w:r>
      <w:r w:rsidR="00A9696D" w:rsidRPr="00540C21">
        <w:rPr>
          <w:rFonts w:ascii="Times New Roman" w:eastAsia="Calibri" w:hAnsi="Times New Roman" w:cs="Times New Roman"/>
          <w:sz w:val="24"/>
          <w:szCs w:val="24"/>
        </w:rPr>
        <w:t xml:space="preserve"> </w:t>
      </w:r>
      <w:r w:rsidR="00662C54" w:rsidRPr="00540C21">
        <w:rPr>
          <w:rFonts w:ascii="Times New Roman" w:hAnsi="Times New Roman" w:cs="Times New Roman"/>
          <w:sz w:val="24"/>
          <w:szCs w:val="24"/>
        </w:rPr>
        <w:t>202</w:t>
      </w:r>
      <w:r w:rsidR="002C08E3" w:rsidRPr="00540C21">
        <w:rPr>
          <w:rFonts w:ascii="Times New Roman" w:hAnsi="Times New Roman" w:cs="Times New Roman"/>
          <w:sz w:val="24"/>
          <w:szCs w:val="24"/>
        </w:rPr>
        <w:t>4</w:t>
      </w:r>
      <w:r w:rsidR="00662C54" w:rsidRPr="00540C21">
        <w:rPr>
          <w:rFonts w:ascii="Times New Roman" w:hAnsi="Times New Roman" w:cs="Times New Roman"/>
          <w:sz w:val="24"/>
          <w:szCs w:val="24"/>
        </w:rPr>
        <w:t xml:space="preserve"> m</w:t>
      </w:r>
      <w:r w:rsidR="00B0445E">
        <w:rPr>
          <w:rFonts w:ascii="Times New Roman" w:hAnsi="Times New Roman" w:cs="Times New Roman"/>
          <w:sz w:val="24"/>
          <w:szCs w:val="24"/>
        </w:rPr>
        <w:t>.</w:t>
      </w:r>
      <w:r w:rsidR="00662C54" w:rsidRPr="00540C21">
        <w:rPr>
          <w:rFonts w:ascii="Times New Roman" w:hAnsi="Times New Roman" w:cs="Times New Roman"/>
          <w:sz w:val="24"/>
          <w:szCs w:val="24"/>
        </w:rPr>
        <w:t xml:space="preserve"> organizuoti keli renginiai, susiję su globos centro veikla. </w:t>
      </w:r>
      <w:r w:rsidR="005A3877" w:rsidRPr="00540C21">
        <w:rPr>
          <w:rFonts w:ascii="Times New Roman" w:hAnsi="Times New Roman" w:cs="Times New Roman"/>
          <w:sz w:val="24"/>
          <w:szCs w:val="24"/>
        </w:rPr>
        <w:t xml:space="preserve">Tai </w:t>
      </w:r>
      <w:r w:rsidR="00A9696D" w:rsidRPr="00540C21">
        <w:rPr>
          <w:rFonts w:ascii="Times New Roman" w:hAnsi="Times New Roman" w:cs="Times New Roman"/>
          <w:sz w:val="24"/>
          <w:szCs w:val="24"/>
        </w:rPr>
        <w:t xml:space="preserve">Tarptautinei vaikų gynimo dienai paminėti renginys vaikams Juodkrantėje, </w:t>
      </w:r>
      <w:r w:rsidR="005A3877" w:rsidRPr="00540C21">
        <w:rPr>
          <w:rFonts w:ascii="Times New Roman" w:hAnsi="Times New Roman" w:cs="Times New Roman"/>
          <w:sz w:val="24"/>
          <w:szCs w:val="24"/>
        </w:rPr>
        <w:t xml:space="preserve">2 renginiai šeimoms Nidoje, skirti paminėti Šeimos ir Globėjo dienas. </w:t>
      </w:r>
      <w:r w:rsidR="00662C54" w:rsidRPr="00540C21">
        <w:rPr>
          <w:rFonts w:ascii="Times New Roman" w:hAnsi="Times New Roman" w:cs="Times New Roman"/>
          <w:sz w:val="24"/>
          <w:szCs w:val="24"/>
        </w:rPr>
        <w:t>Globėjo dienos proga buvo pasveikinti globėjai. Liepos mėnesį dalyvavome globos centrų festivalyje „Vaikai yra vaikai“</w:t>
      </w:r>
      <w:r w:rsidR="00B0445E">
        <w:rPr>
          <w:rFonts w:ascii="Times New Roman" w:hAnsi="Times New Roman" w:cs="Times New Roman"/>
          <w:sz w:val="24"/>
          <w:szCs w:val="24"/>
        </w:rPr>
        <w:t>, vykusiame</w:t>
      </w:r>
      <w:r w:rsidR="00A9696D" w:rsidRPr="00540C21">
        <w:rPr>
          <w:rFonts w:ascii="Times New Roman" w:hAnsi="Times New Roman" w:cs="Times New Roman"/>
          <w:sz w:val="24"/>
          <w:szCs w:val="24"/>
        </w:rPr>
        <w:t xml:space="preserve"> </w:t>
      </w:r>
      <w:r w:rsidR="002C08E3" w:rsidRPr="00540C21">
        <w:rPr>
          <w:rFonts w:ascii="Times New Roman" w:hAnsi="Times New Roman" w:cs="Times New Roman"/>
          <w:sz w:val="24"/>
          <w:szCs w:val="24"/>
        </w:rPr>
        <w:t>Druskininkuose</w:t>
      </w:r>
      <w:r w:rsidR="00662C54" w:rsidRPr="00540C21">
        <w:rPr>
          <w:rFonts w:ascii="Times New Roman" w:hAnsi="Times New Roman" w:cs="Times New Roman"/>
          <w:sz w:val="24"/>
          <w:szCs w:val="24"/>
        </w:rPr>
        <w:t xml:space="preserve">. Jo metu kvietėme festivalio dalyvius sudalyvauti mūsų siūlomose veiklose, </w:t>
      </w:r>
      <w:r w:rsidR="002C08E3" w:rsidRPr="00540C21">
        <w:rPr>
          <w:rFonts w:ascii="Times New Roman" w:hAnsi="Times New Roman" w:cs="Times New Roman"/>
          <w:sz w:val="24"/>
          <w:szCs w:val="24"/>
        </w:rPr>
        <w:t>iš</w:t>
      </w:r>
      <w:r w:rsidR="00662C54" w:rsidRPr="00540C21">
        <w:rPr>
          <w:rFonts w:ascii="Times New Roman" w:hAnsi="Times New Roman" w:cs="Times New Roman"/>
          <w:sz w:val="24"/>
          <w:szCs w:val="24"/>
        </w:rPr>
        <w:t xml:space="preserve">dalinome </w:t>
      </w:r>
      <w:r w:rsidR="002C08E3" w:rsidRPr="00540C21">
        <w:rPr>
          <w:rFonts w:ascii="Times New Roman" w:hAnsi="Times New Roman" w:cs="Times New Roman"/>
          <w:sz w:val="24"/>
          <w:szCs w:val="24"/>
        </w:rPr>
        <w:t xml:space="preserve">net 250 vnt. </w:t>
      </w:r>
      <w:r w:rsidR="00662C54" w:rsidRPr="00540C21">
        <w:rPr>
          <w:rFonts w:ascii="Times New Roman" w:hAnsi="Times New Roman" w:cs="Times New Roman"/>
          <w:sz w:val="24"/>
          <w:szCs w:val="24"/>
        </w:rPr>
        <w:t>dovanėl</w:t>
      </w:r>
      <w:r w:rsidR="002C08E3" w:rsidRPr="00540C21">
        <w:rPr>
          <w:rFonts w:ascii="Times New Roman" w:hAnsi="Times New Roman" w:cs="Times New Roman"/>
          <w:sz w:val="24"/>
          <w:szCs w:val="24"/>
        </w:rPr>
        <w:t>ių</w:t>
      </w:r>
      <w:r w:rsidR="00662C54" w:rsidRPr="00540C21">
        <w:rPr>
          <w:rFonts w:ascii="Times New Roman" w:hAnsi="Times New Roman" w:cs="Times New Roman"/>
          <w:sz w:val="24"/>
          <w:szCs w:val="24"/>
        </w:rPr>
        <w:t xml:space="preserve">. </w:t>
      </w:r>
      <w:r w:rsidR="009F2CB6" w:rsidRPr="00540C21">
        <w:rPr>
          <w:rFonts w:ascii="Times New Roman" w:hAnsi="Times New Roman" w:cs="Times New Roman"/>
          <w:sz w:val="24"/>
          <w:szCs w:val="24"/>
        </w:rPr>
        <w:t xml:space="preserve">Rugsėjo mėnesį organizavome vaikų šventę Juodkrantėje, skirtą Europos judumo savaitei pažymėti. </w:t>
      </w:r>
      <w:r w:rsidR="005A3877" w:rsidRPr="00540C21">
        <w:rPr>
          <w:rFonts w:ascii="Times New Roman" w:hAnsi="Times New Roman" w:cs="Times New Roman"/>
          <w:sz w:val="24"/>
          <w:szCs w:val="24"/>
        </w:rPr>
        <w:t>Vadovaujantis teisės aktais, sudaryta Vaiko globėjo parinkimo komisija.</w:t>
      </w:r>
      <w:r w:rsidR="003D7D94" w:rsidRPr="00540C21">
        <w:rPr>
          <w:rFonts w:ascii="Times New Roman" w:hAnsi="Times New Roman" w:cs="Times New Roman"/>
          <w:sz w:val="24"/>
          <w:szCs w:val="24"/>
        </w:rPr>
        <w:t xml:space="preserve"> </w:t>
      </w:r>
    </w:p>
    <w:p w14:paraId="12D510DB" w14:textId="1498A432" w:rsidR="00F81E78" w:rsidRPr="00540C21" w:rsidRDefault="00A05CFB" w:rsidP="00F106AC">
      <w:pPr>
        <w:tabs>
          <w:tab w:val="left" w:pos="6096"/>
        </w:tabs>
        <w:autoSpaceDE w:val="0"/>
        <w:autoSpaceDN w:val="0"/>
        <w:spacing w:after="0" w:line="360" w:lineRule="auto"/>
        <w:ind w:firstLine="567"/>
        <w:jc w:val="both"/>
        <w:rPr>
          <w:rFonts w:ascii="Times New Roman" w:eastAsia="Calibri" w:hAnsi="Times New Roman" w:cs="Times New Roman"/>
          <w:sz w:val="24"/>
          <w:szCs w:val="24"/>
        </w:rPr>
      </w:pPr>
      <w:r w:rsidRPr="00540C21">
        <w:rPr>
          <w:rFonts w:ascii="Times New Roman" w:eastAsia="Calibri" w:hAnsi="Times New Roman" w:cs="Times New Roman"/>
          <w:sz w:val="24"/>
          <w:szCs w:val="24"/>
        </w:rPr>
        <w:t xml:space="preserve">Šios veiklos buvo skelbiamos bendroje respublikos informacinėje sistemoje </w:t>
      </w:r>
      <w:hyperlink r:id="rId18" w:history="1">
        <w:r w:rsidRPr="00540C21">
          <w:rPr>
            <w:rStyle w:val="Hipersaitas"/>
            <w:rFonts w:ascii="Times New Roman" w:eastAsia="Calibri" w:hAnsi="Times New Roman" w:cs="Times New Roman"/>
            <w:sz w:val="24"/>
            <w:szCs w:val="24"/>
          </w:rPr>
          <w:t>www.globoscentrai.lt</w:t>
        </w:r>
      </w:hyperlink>
      <w:r w:rsidR="00EA028A" w:rsidRPr="00540C21">
        <w:rPr>
          <w:rFonts w:ascii="Times New Roman" w:eastAsia="Calibri" w:hAnsi="Times New Roman" w:cs="Times New Roman"/>
          <w:sz w:val="24"/>
          <w:szCs w:val="24"/>
        </w:rPr>
        <w:t xml:space="preserve">, </w:t>
      </w:r>
      <w:r w:rsidR="00AB3B1E" w:rsidRPr="00540C21">
        <w:rPr>
          <w:rFonts w:ascii="Times New Roman" w:eastAsia="Calibri" w:hAnsi="Times New Roman" w:cs="Times New Roman"/>
          <w:sz w:val="24"/>
          <w:szCs w:val="24"/>
        </w:rPr>
        <w:t>visų gyvenviečių reklaminiuose stenduose buvo iškabinta informacija apie ga</w:t>
      </w:r>
      <w:r w:rsidR="00AE6774" w:rsidRPr="00540C21">
        <w:rPr>
          <w:rFonts w:ascii="Times New Roman" w:eastAsia="Calibri" w:hAnsi="Times New Roman" w:cs="Times New Roman"/>
          <w:sz w:val="24"/>
          <w:szCs w:val="24"/>
        </w:rPr>
        <w:t>limybę globoti vaikus</w:t>
      </w:r>
      <w:r w:rsidR="00AB3B1E" w:rsidRPr="00540C21">
        <w:rPr>
          <w:rFonts w:ascii="Times New Roman" w:eastAsia="Calibri" w:hAnsi="Times New Roman" w:cs="Times New Roman"/>
          <w:sz w:val="24"/>
          <w:szCs w:val="24"/>
        </w:rPr>
        <w:t>, teikiama socialinė reklama spaudoje, sukurta paskyra socialiniame tinkle „Facebook“, nuolat dalijamasi informacija apie pozityviąją tėvystę, globos (rūpybos) ar įvaikinimo naujienomis</w:t>
      </w:r>
      <w:r w:rsidR="00652FEA" w:rsidRPr="00540C21">
        <w:rPr>
          <w:rFonts w:ascii="Times New Roman" w:eastAsia="Calibri" w:hAnsi="Times New Roman" w:cs="Times New Roman"/>
          <w:sz w:val="24"/>
          <w:szCs w:val="24"/>
        </w:rPr>
        <w:t>.</w:t>
      </w:r>
      <w:r w:rsidR="00AE6774" w:rsidRPr="00540C21">
        <w:rPr>
          <w:rFonts w:ascii="Times New Roman" w:eastAsia="Calibri" w:hAnsi="Times New Roman" w:cs="Times New Roman"/>
          <w:sz w:val="24"/>
          <w:szCs w:val="24"/>
        </w:rPr>
        <w:t xml:space="preserve"> </w:t>
      </w:r>
    </w:p>
    <w:p w14:paraId="37C57526" w14:textId="039DAA56" w:rsidR="00B65830" w:rsidRPr="00540C21" w:rsidRDefault="008C0655" w:rsidP="00F106AC">
      <w:pPr>
        <w:tabs>
          <w:tab w:val="left" w:pos="6096"/>
        </w:tabs>
        <w:autoSpaceDE w:val="0"/>
        <w:autoSpaceDN w:val="0"/>
        <w:spacing w:after="0" w:line="360" w:lineRule="auto"/>
        <w:jc w:val="both"/>
        <w:rPr>
          <w:rFonts w:ascii="Times New Roman" w:eastAsia="Calibri" w:hAnsi="Times New Roman" w:cs="Times New Roman"/>
          <w:sz w:val="24"/>
          <w:szCs w:val="24"/>
        </w:rPr>
      </w:pPr>
      <w:r w:rsidRPr="00540C21">
        <w:rPr>
          <w:rFonts w:ascii="Times New Roman" w:hAnsi="Times New Roman" w:cs="Times New Roman"/>
          <w:sz w:val="24"/>
          <w:szCs w:val="24"/>
        </w:rPr>
        <w:t xml:space="preserve"> </w:t>
      </w:r>
      <w:r w:rsidR="00370157" w:rsidRPr="00540C21">
        <w:rPr>
          <w:rFonts w:ascii="Times New Roman" w:eastAsia="Calibri" w:hAnsi="Times New Roman" w:cs="Times New Roman"/>
          <w:sz w:val="24"/>
          <w:szCs w:val="24"/>
        </w:rPr>
        <w:t xml:space="preserve">                 </w:t>
      </w:r>
      <w:r w:rsidR="006C4C7B" w:rsidRPr="00540C21">
        <w:rPr>
          <w:rFonts w:ascii="Times New Roman" w:eastAsia="Calibri" w:hAnsi="Times New Roman" w:cs="Times New Roman"/>
          <w:sz w:val="24"/>
          <w:szCs w:val="24"/>
        </w:rPr>
        <w:t xml:space="preserve">                          </w:t>
      </w:r>
      <w:r w:rsidR="00AE6774" w:rsidRPr="00540C21">
        <w:rPr>
          <w:rFonts w:ascii="Times New Roman" w:eastAsia="Calibri" w:hAnsi="Times New Roman" w:cs="Times New Roman"/>
          <w:sz w:val="24"/>
          <w:szCs w:val="24"/>
        </w:rPr>
        <w:t xml:space="preserve"> </w:t>
      </w:r>
    </w:p>
    <w:p w14:paraId="6ACB9BE6" w14:textId="1C028AD8" w:rsidR="002B609F" w:rsidRPr="00540C21" w:rsidRDefault="00966298" w:rsidP="00F106AC">
      <w:pPr>
        <w:pStyle w:val="Sraopastraipa"/>
        <w:numPr>
          <w:ilvl w:val="1"/>
          <w:numId w:val="2"/>
        </w:numPr>
        <w:tabs>
          <w:tab w:val="left" w:pos="567"/>
          <w:tab w:val="left" w:pos="6096"/>
        </w:tabs>
        <w:spacing w:after="0" w:line="360" w:lineRule="auto"/>
        <w:ind w:left="426" w:hanging="426"/>
        <w:contextualSpacing w:val="0"/>
        <w:rPr>
          <w:rFonts w:ascii="Times New Roman" w:eastAsia="Times New Roman" w:hAnsi="Times New Roman" w:cs="Times New Roman"/>
          <w:sz w:val="24"/>
          <w:szCs w:val="24"/>
          <w:lang w:eastAsia="lt-LT"/>
        </w:rPr>
      </w:pPr>
      <w:r w:rsidRPr="00540C21">
        <w:rPr>
          <w:rFonts w:ascii="Times New Roman" w:hAnsi="Times New Roman" w:cs="Times New Roman"/>
          <w:sz w:val="24"/>
          <w:szCs w:val="24"/>
        </w:rPr>
        <w:t xml:space="preserve"> </w:t>
      </w:r>
      <w:r w:rsidR="002B609F" w:rsidRPr="00540C21">
        <w:rPr>
          <w:rFonts w:ascii="Times New Roman" w:eastAsia="Times New Roman" w:hAnsi="Times New Roman" w:cs="Times New Roman"/>
          <w:b/>
          <w:sz w:val="24"/>
          <w:szCs w:val="24"/>
          <w:lang w:eastAsia="lt-LT"/>
        </w:rPr>
        <w:t>Vidaus ir išorės problemos ir siūlomi problemų sprendimo būdai</w:t>
      </w:r>
    </w:p>
    <w:p w14:paraId="2028BE11" w14:textId="77777777" w:rsidR="006B2949" w:rsidRPr="00540C21" w:rsidRDefault="006B2949" w:rsidP="00F106AC">
      <w:pPr>
        <w:pStyle w:val="Sraopastraipa"/>
        <w:tabs>
          <w:tab w:val="left" w:pos="6096"/>
        </w:tabs>
        <w:spacing w:after="0" w:line="360" w:lineRule="auto"/>
        <w:ind w:left="709"/>
        <w:contextualSpacing w:val="0"/>
        <w:rPr>
          <w:rFonts w:ascii="Times New Roman" w:eastAsia="Calibri" w:hAnsi="Times New Roman" w:cs="Times New Roman"/>
          <w:sz w:val="24"/>
          <w:szCs w:val="24"/>
          <w:u w:val="single"/>
        </w:rPr>
      </w:pPr>
    </w:p>
    <w:p w14:paraId="26AD1716" w14:textId="484E724D" w:rsidR="00760485" w:rsidRPr="00540C21" w:rsidRDefault="007A573B" w:rsidP="00F106AC">
      <w:pPr>
        <w:pStyle w:val="Sraopastraipa"/>
        <w:numPr>
          <w:ilvl w:val="2"/>
          <w:numId w:val="2"/>
        </w:numPr>
        <w:tabs>
          <w:tab w:val="left" w:pos="993"/>
        </w:tabs>
        <w:spacing w:after="0" w:line="360" w:lineRule="auto"/>
        <w:ind w:left="0" w:firstLine="567"/>
        <w:jc w:val="both"/>
        <w:rPr>
          <w:rFonts w:ascii="Times New Roman" w:hAnsi="Times New Roman" w:cs="Times New Roman"/>
          <w:sz w:val="24"/>
          <w:szCs w:val="24"/>
        </w:rPr>
      </w:pPr>
      <w:r w:rsidRPr="00540C21">
        <w:rPr>
          <w:rFonts w:ascii="Times New Roman" w:eastAsia="Times New Roman" w:hAnsi="Times New Roman" w:cs="Times New Roman"/>
          <w:sz w:val="24"/>
          <w:szCs w:val="24"/>
          <w:lang w:eastAsia="lt-LT"/>
        </w:rPr>
        <w:t>Centro pastat</w:t>
      </w:r>
      <w:r w:rsidR="0005472A" w:rsidRPr="00540C21">
        <w:rPr>
          <w:rFonts w:ascii="Times New Roman" w:eastAsia="Times New Roman" w:hAnsi="Times New Roman" w:cs="Times New Roman"/>
          <w:sz w:val="24"/>
          <w:szCs w:val="24"/>
          <w:lang w:eastAsia="lt-LT"/>
        </w:rPr>
        <w:t>ams Nidoje</w:t>
      </w:r>
      <w:r w:rsidR="00E026A4">
        <w:rPr>
          <w:rFonts w:ascii="Times New Roman" w:eastAsia="Times New Roman" w:hAnsi="Times New Roman" w:cs="Times New Roman"/>
          <w:sz w:val="24"/>
          <w:szCs w:val="24"/>
          <w:lang w:eastAsia="lt-LT"/>
        </w:rPr>
        <w:t xml:space="preserve"> ir</w:t>
      </w:r>
      <w:r w:rsidR="0005472A" w:rsidRPr="00540C21">
        <w:rPr>
          <w:rFonts w:ascii="Times New Roman" w:eastAsia="Times New Roman" w:hAnsi="Times New Roman" w:cs="Times New Roman"/>
          <w:sz w:val="24"/>
          <w:szCs w:val="24"/>
          <w:lang w:eastAsia="lt-LT"/>
        </w:rPr>
        <w:t xml:space="preserve"> Juodkrantėje </w:t>
      </w:r>
      <w:r w:rsidRPr="00540C21">
        <w:rPr>
          <w:rFonts w:ascii="Times New Roman" w:eastAsia="Times New Roman" w:hAnsi="Times New Roman" w:cs="Times New Roman"/>
          <w:sz w:val="24"/>
          <w:szCs w:val="24"/>
          <w:lang w:eastAsia="lt-LT"/>
        </w:rPr>
        <w:t xml:space="preserve">reikalingas kapitalinis remontas. </w:t>
      </w:r>
      <w:r w:rsidR="0005472A" w:rsidRPr="00540C21">
        <w:rPr>
          <w:rFonts w:ascii="Times New Roman" w:eastAsia="Times New Roman" w:hAnsi="Times New Roman" w:cs="Times New Roman"/>
          <w:sz w:val="24"/>
          <w:szCs w:val="24"/>
          <w:lang w:eastAsia="lt-LT"/>
        </w:rPr>
        <w:t>Kasmet savomis jėgomis pastatus kosmetiškai remontuojame,</w:t>
      </w:r>
      <w:r w:rsidR="00E51BE0" w:rsidRPr="00540C21">
        <w:rPr>
          <w:rFonts w:ascii="Times New Roman" w:eastAsia="Times New Roman" w:hAnsi="Times New Roman" w:cs="Times New Roman"/>
          <w:sz w:val="24"/>
          <w:szCs w:val="24"/>
          <w:lang w:eastAsia="lt-LT"/>
        </w:rPr>
        <w:t xml:space="preserve"> tačiau pastatų būklė reikalauja kapitalinių įdėjimų.</w:t>
      </w:r>
      <w:r w:rsidR="0005472A" w:rsidRPr="00540C21">
        <w:rPr>
          <w:rFonts w:ascii="Times New Roman" w:eastAsia="Times New Roman" w:hAnsi="Times New Roman" w:cs="Times New Roman"/>
          <w:sz w:val="24"/>
          <w:szCs w:val="24"/>
          <w:lang w:eastAsia="lt-LT"/>
        </w:rPr>
        <w:t xml:space="preserve"> </w:t>
      </w:r>
      <w:r w:rsidR="003D7D94" w:rsidRPr="00540C21">
        <w:rPr>
          <w:rFonts w:ascii="Times New Roman" w:eastAsia="Times New Roman" w:hAnsi="Times New Roman" w:cs="Times New Roman"/>
          <w:sz w:val="24"/>
          <w:szCs w:val="24"/>
          <w:lang w:eastAsia="lt-LT"/>
        </w:rPr>
        <w:t xml:space="preserve">Dar 2022 m. buvo </w:t>
      </w:r>
      <w:r w:rsidR="00E51BE0" w:rsidRPr="00540C21">
        <w:rPr>
          <w:rFonts w:ascii="Times New Roman" w:eastAsia="Times New Roman" w:hAnsi="Times New Roman" w:cs="Times New Roman"/>
          <w:sz w:val="24"/>
          <w:szCs w:val="24"/>
          <w:lang w:eastAsia="lt-LT"/>
        </w:rPr>
        <w:t>planuo</w:t>
      </w:r>
      <w:r w:rsidR="003D7D94" w:rsidRPr="00540C21">
        <w:rPr>
          <w:rFonts w:ascii="Times New Roman" w:eastAsia="Times New Roman" w:hAnsi="Times New Roman" w:cs="Times New Roman"/>
          <w:sz w:val="24"/>
          <w:szCs w:val="24"/>
          <w:lang w:eastAsia="lt-LT"/>
        </w:rPr>
        <w:t>ta</w:t>
      </w:r>
      <w:r w:rsidR="00E51BE0" w:rsidRPr="00540C21">
        <w:rPr>
          <w:rFonts w:ascii="Times New Roman" w:eastAsia="Times New Roman" w:hAnsi="Times New Roman" w:cs="Times New Roman"/>
          <w:sz w:val="24"/>
          <w:szCs w:val="24"/>
          <w:lang w:eastAsia="lt-LT"/>
        </w:rPr>
        <w:t xml:space="preserve"> parengti pastato Miško g. 2 Nering</w:t>
      </w:r>
      <w:r w:rsidR="00E026A4">
        <w:rPr>
          <w:rFonts w:ascii="Times New Roman" w:eastAsia="Times New Roman" w:hAnsi="Times New Roman" w:cs="Times New Roman"/>
          <w:sz w:val="24"/>
          <w:szCs w:val="24"/>
          <w:lang w:eastAsia="lt-LT"/>
        </w:rPr>
        <w:t>oje</w:t>
      </w:r>
      <w:r w:rsidR="00E51BE0" w:rsidRPr="00540C21">
        <w:rPr>
          <w:rFonts w:ascii="Times New Roman" w:eastAsia="Times New Roman" w:hAnsi="Times New Roman" w:cs="Times New Roman"/>
          <w:sz w:val="24"/>
          <w:szCs w:val="24"/>
          <w:lang w:eastAsia="lt-LT"/>
        </w:rPr>
        <w:t xml:space="preserve"> techninį projektą</w:t>
      </w:r>
      <w:r w:rsidR="003D7D94" w:rsidRPr="00540C21">
        <w:rPr>
          <w:rFonts w:ascii="Times New Roman" w:eastAsia="Times New Roman" w:hAnsi="Times New Roman" w:cs="Times New Roman"/>
          <w:sz w:val="24"/>
          <w:szCs w:val="24"/>
          <w:lang w:eastAsia="lt-LT"/>
        </w:rPr>
        <w:t>, tačiau dėl projektuotojų didel</w:t>
      </w:r>
      <w:r w:rsidR="00E026A4">
        <w:rPr>
          <w:rFonts w:ascii="Times New Roman" w:eastAsia="Times New Roman" w:hAnsi="Times New Roman" w:cs="Times New Roman"/>
          <w:sz w:val="24"/>
          <w:szCs w:val="24"/>
          <w:lang w:eastAsia="lt-LT"/>
        </w:rPr>
        <w:t>ių</w:t>
      </w:r>
      <w:r w:rsidR="003D7D94" w:rsidRPr="00540C21">
        <w:rPr>
          <w:rFonts w:ascii="Times New Roman" w:eastAsia="Times New Roman" w:hAnsi="Times New Roman" w:cs="Times New Roman"/>
          <w:sz w:val="24"/>
          <w:szCs w:val="24"/>
          <w:lang w:eastAsia="lt-LT"/>
        </w:rPr>
        <w:t xml:space="preserve"> darbo </w:t>
      </w:r>
      <w:r w:rsidR="00E026A4">
        <w:rPr>
          <w:rFonts w:ascii="Times New Roman" w:eastAsia="Times New Roman" w:hAnsi="Times New Roman" w:cs="Times New Roman"/>
          <w:sz w:val="24"/>
          <w:szCs w:val="24"/>
          <w:lang w:eastAsia="lt-LT"/>
        </w:rPr>
        <w:t xml:space="preserve">krūvių </w:t>
      </w:r>
      <w:r w:rsidR="003D7D94" w:rsidRPr="00540C21">
        <w:rPr>
          <w:rFonts w:ascii="Times New Roman" w:eastAsia="Times New Roman" w:hAnsi="Times New Roman" w:cs="Times New Roman"/>
          <w:sz w:val="24"/>
          <w:szCs w:val="24"/>
          <w:lang w:eastAsia="lt-LT"/>
        </w:rPr>
        <w:t xml:space="preserve">ir todėl neadekvačiai išaugusių paslaugos pirkimo kainų techninio projekto rengimo paslauga nebuvo </w:t>
      </w:r>
      <w:r w:rsidR="00E026A4">
        <w:rPr>
          <w:rFonts w:ascii="Times New Roman" w:eastAsia="Times New Roman" w:hAnsi="Times New Roman" w:cs="Times New Roman"/>
          <w:sz w:val="24"/>
          <w:szCs w:val="24"/>
          <w:lang w:eastAsia="lt-LT"/>
        </w:rPr>
        <w:t>įsigyta</w:t>
      </w:r>
      <w:r w:rsidR="003D7D94" w:rsidRPr="00540C21">
        <w:rPr>
          <w:rFonts w:ascii="Times New Roman" w:eastAsia="Times New Roman" w:hAnsi="Times New Roman" w:cs="Times New Roman"/>
          <w:sz w:val="24"/>
          <w:szCs w:val="24"/>
          <w:lang w:eastAsia="lt-LT"/>
        </w:rPr>
        <w:t>.</w:t>
      </w:r>
      <w:r w:rsidR="00E51BE0" w:rsidRPr="00540C21">
        <w:rPr>
          <w:rFonts w:ascii="Times New Roman" w:eastAsia="Times New Roman" w:hAnsi="Times New Roman" w:cs="Times New Roman"/>
          <w:sz w:val="24"/>
          <w:szCs w:val="24"/>
          <w:lang w:eastAsia="lt-LT"/>
        </w:rPr>
        <w:t xml:space="preserve"> </w:t>
      </w:r>
      <w:r w:rsidR="00E026A4">
        <w:rPr>
          <w:rFonts w:ascii="Times New Roman" w:eastAsia="Times New Roman" w:hAnsi="Times New Roman" w:cs="Times New Roman"/>
          <w:sz w:val="24"/>
          <w:szCs w:val="24"/>
          <w:lang w:eastAsia="lt-LT"/>
        </w:rPr>
        <w:t xml:space="preserve">Pastato </w:t>
      </w:r>
      <w:r w:rsidR="00E51BE0" w:rsidRPr="00540C21">
        <w:rPr>
          <w:rFonts w:ascii="Times New Roman" w:eastAsia="Times New Roman" w:hAnsi="Times New Roman" w:cs="Times New Roman"/>
          <w:sz w:val="24"/>
          <w:szCs w:val="24"/>
          <w:lang w:eastAsia="lt-LT"/>
        </w:rPr>
        <w:t>Taikos g. 11</w:t>
      </w:r>
      <w:r w:rsidR="00E026A4">
        <w:rPr>
          <w:rFonts w:ascii="Times New Roman" w:eastAsia="Times New Roman" w:hAnsi="Times New Roman" w:cs="Times New Roman"/>
          <w:sz w:val="24"/>
          <w:szCs w:val="24"/>
          <w:lang w:eastAsia="lt-LT"/>
        </w:rPr>
        <w:t>–</w:t>
      </w:r>
      <w:r w:rsidR="00E51BE0" w:rsidRPr="00540C21">
        <w:rPr>
          <w:rFonts w:ascii="Times New Roman" w:eastAsia="Times New Roman" w:hAnsi="Times New Roman" w:cs="Times New Roman"/>
          <w:sz w:val="24"/>
          <w:szCs w:val="24"/>
          <w:lang w:eastAsia="lt-LT"/>
        </w:rPr>
        <w:t>2 Nering</w:t>
      </w:r>
      <w:r w:rsidR="00E026A4">
        <w:rPr>
          <w:rFonts w:ascii="Times New Roman" w:eastAsia="Times New Roman" w:hAnsi="Times New Roman" w:cs="Times New Roman"/>
          <w:sz w:val="24"/>
          <w:szCs w:val="24"/>
          <w:lang w:eastAsia="lt-LT"/>
        </w:rPr>
        <w:t>oje</w:t>
      </w:r>
      <w:r w:rsidR="00E51BE0" w:rsidRPr="00540C21">
        <w:rPr>
          <w:rFonts w:ascii="Times New Roman" w:eastAsia="Times New Roman" w:hAnsi="Times New Roman" w:cs="Times New Roman"/>
          <w:sz w:val="24"/>
          <w:szCs w:val="24"/>
          <w:lang w:eastAsia="lt-LT"/>
        </w:rPr>
        <w:t xml:space="preserve"> techninė dokumentacija parengta. </w:t>
      </w:r>
      <w:r w:rsidR="003D7D94" w:rsidRPr="00540C21">
        <w:rPr>
          <w:rFonts w:ascii="Times New Roman" w:hAnsi="Times New Roman" w:cs="Times New Roman"/>
          <w:sz w:val="24"/>
          <w:szCs w:val="24"/>
        </w:rPr>
        <w:t>Dėl sudėtingų procesų, vykstančių tiek Europoje, tiek pasaulyje, beveik neliko galimybių</w:t>
      </w:r>
      <w:r w:rsidR="005E222D" w:rsidRPr="00540C21">
        <w:rPr>
          <w:rFonts w:ascii="Times New Roman" w:hAnsi="Times New Roman" w:cs="Times New Roman"/>
          <w:sz w:val="24"/>
          <w:szCs w:val="24"/>
        </w:rPr>
        <w:t xml:space="preserve"> rasti investicini</w:t>
      </w:r>
      <w:r w:rsidR="00E026A4">
        <w:rPr>
          <w:rFonts w:ascii="Times New Roman" w:hAnsi="Times New Roman" w:cs="Times New Roman"/>
          <w:sz w:val="24"/>
          <w:szCs w:val="24"/>
        </w:rPr>
        <w:t>ų</w:t>
      </w:r>
      <w:r w:rsidR="005E222D" w:rsidRPr="00540C21">
        <w:rPr>
          <w:rFonts w:ascii="Times New Roman" w:hAnsi="Times New Roman" w:cs="Times New Roman"/>
          <w:sz w:val="24"/>
          <w:szCs w:val="24"/>
        </w:rPr>
        <w:t xml:space="preserve"> fond</w:t>
      </w:r>
      <w:r w:rsidR="00E026A4">
        <w:rPr>
          <w:rFonts w:ascii="Times New Roman" w:hAnsi="Times New Roman" w:cs="Times New Roman"/>
          <w:sz w:val="24"/>
          <w:szCs w:val="24"/>
        </w:rPr>
        <w:t>ų</w:t>
      </w:r>
      <w:r w:rsidR="005E222D" w:rsidRPr="00540C21">
        <w:rPr>
          <w:rFonts w:ascii="Times New Roman" w:hAnsi="Times New Roman" w:cs="Times New Roman"/>
          <w:sz w:val="24"/>
          <w:szCs w:val="24"/>
        </w:rPr>
        <w:t>, siūlanči</w:t>
      </w:r>
      <w:r w:rsidR="00E026A4">
        <w:rPr>
          <w:rFonts w:ascii="Times New Roman" w:hAnsi="Times New Roman" w:cs="Times New Roman"/>
          <w:sz w:val="24"/>
          <w:szCs w:val="24"/>
        </w:rPr>
        <w:t>ų</w:t>
      </w:r>
      <w:r w:rsidR="005E222D" w:rsidRPr="00540C21">
        <w:rPr>
          <w:rFonts w:ascii="Times New Roman" w:hAnsi="Times New Roman" w:cs="Times New Roman"/>
          <w:sz w:val="24"/>
          <w:szCs w:val="24"/>
        </w:rPr>
        <w:t xml:space="preserve"> galimybes infrastruktūriniams projektams įgyvendinti</w:t>
      </w:r>
      <w:r w:rsidR="003D7D94" w:rsidRPr="00540C21">
        <w:rPr>
          <w:rFonts w:ascii="Times New Roman" w:hAnsi="Times New Roman" w:cs="Times New Roman"/>
          <w:sz w:val="24"/>
          <w:szCs w:val="24"/>
        </w:rPr>
        <w:t xml:space="preserve">. Nuolat domimasi naujais investicinių fondų kvietimais teikti paraiškas finansavimui gauti. 2024 m. </w:t>
      </w:r>
      <w:r w:rsidR="00473C8A" w:rsidRPr="00540C21">
        <w:rPr>
          <w:rFonts w:ascii="Times New Roman" w:hAnsi="Times New Roman" w:cs="Times New Roman"/>
          <w:sz w:val="24"/>
          <w:szCs w:val="24"/>
        </w:rPr>
        <w:t>biudžeto lėšomis atnaujinome</w:t>
      </w:r>
      <w:r w:rsidR="003D7D94" w:rsidRPr="00540C21">
        <w:rPr>
          <w:rFonts w:ascii="Times New Roman" w:hAnsi="Times New Roman" w:cs="Times New Roman"/>
          <w:sz w:val="24"/>
          <w:szCs w:val="24"/>
        </w:rPr>
        <w:t xml:space="preserve"> pastato adresu Miško g. 2, Neringa</w:t>
      </w:r>
      <w:r w:rsidR="00E026A4">
        <w:rPr>
          <w:rFonts w:ascii="Times New Roman" w:hAnsi="Times New Roman" w:cs="Times New Roman"/>
          <w:sz w:val="24"/>
          <w:szCs w:val="24"/>
        </w:rPr>
        <w:t>,</w:t>
      </w:r>
      <w:r w:rsidR="003D7D94" w:rsidRPr="00540C21">
        <w:rPr>
          <w:rFonts w:ascii="Times New Roman" w:hAnsi="Times New Roman" w:cs="Times New Roman"/>
          <w:sz w:val="24"/>
          <w:szCs w:val="24"/>
        </w:rPr>
        <w:t xml:space="preserve"> fasadą</w:t>
      </w:r>
      <w:r w:rsidR="00473C8A" w:rsidRPr="00540C21">
        <w:rPr>
          <w:rFonts w:ascii="Times New Roman" w:hAnsi="Times New Roman" w:cs="Times New Roman"/>
          <w:sz w:val="24"/>
          <w:szCs w:val="24"/>
        </w:rPr>
        <w:t>:</w:t>
      </w:r>
      <w:r w:rsidR="003D7D94" w:rsidRPr="00540C21">
        <w:rPr>
          <w:rFonts w:ascii="Times New Roman" w:hAnsi="Times New Roman" w:cs="Times New Roman"/>
          <w:sz w:val="24"/>
          <w:szCs w:val="24"/>
        </w:rPr>
        <w:t xml:space="preserve"> perdažyt</w:t>
      </w:r>
      <w:r w:rsidR="00473C8A" w:rsidRPr="00540C21">
        <w:rPr>
          <w:rFonts w:ascii="Times New Roman" w:hAnsi="Times New Roman" w:cs="Times New Roman"/>
          <w:sz w:val="24"/>
          <w:szCs w:val="24"/>
        </w:rPr>
        <w:t>as fasadas,</w:t>
      </w:r>
      <w:r w:rsidR="003D7D94" w:rsidRPr="00540C21">
        <w:rPr>
          <w:rFonts w:ascii="Times New Roman" w:hAnsi="Times New Roman" w:cs="Times New Roman"/>
          <w:sz w:val="24"/>
          <w:szCs w:val="24"/>
        </w:rPr>
        <w:t xml:space="preserve"> naujomis </w:t>
      </w:r>
      <w:r w:rsidR="00E026A4" w:rsidRPr="00540C21">
        <w:rPr>
          <w:rFonts w:ascii="Times New Roman" w:hAnsi="Times New Roman" w:cs="Times New Roman"/>
          <w:sz w:val="24"/>
          <w:szCs w:val="24"/>
        </w:rPr>
        <w:t xml:space="preserve">pakeistos </w:t>
      </w:r>
      <w:r w:rsidR="003D7D94" w:rsidRPr="00540C21">
        <w:rPr>
          <w:rFonts w:ascii="Times New Roman" w:hAnsi="Times New Roman" w:cs="Times New Roman"/>
          <w:sz w:val="24"/>
          <w:szCs w:val="24"/>
        </w:rPr>
        <w:t>sulūžusi</w:t>
      </w:r>
      <w:r w:rsidR="00473C8A" w:rsidRPr="00540C21">
        <w:rPr>
          <w:rFonts w:ascii="Times New Roman" w:hAnsi="Times New Roman" w:cs="Times New Roman"/>
          <w:sz w:val="24"/>
          <w:szCs w:val="24"/>
        </w:rPr>
        <w:t>o</w:t>
      </w:r>
      <w:r w:rsidR="003D7D94" w:rsidRPr="00540C21">
        <w:rPr>
          <w:rFonts w:ascii="Times New Roman" w:hAnsi="Times New Roman" w:cs="Times New Roman"/>
          <w:sz w:val="24"/>
          <w:szCs w:val="24"/>
        </w:rPr>
        <w:t>s ar susidėvėjusi</w:t>
      </w:r>
      <w:r w:rsidR="00473C8A" w:rsidRPr="00540C21">
        <w:rPr>
          <w:rFonts w:ascii="Times New Roman" w:hAnsi="Times New Roman" w:cs="Times New Roman"/>
          <w:sz w:val="24"/>
          <w:szCs w:val="24"/>
        </w:rPr>
        <w:t>o</w:t>
      </w:r>
      <w:r w:rsidR="003D7D94" w:rsidRPr="00540C21">
        <w:rPr>
          <w:rFonts w:ascii="Times New Roman" w:hAnsi="Times New Roman" w:cs="Times New Roman"/>
          <w:sz w:val="24"/>
          <w:szCs w:val="24"/>
        </w:rPr>
        <w:t xml:space="preserve">s </w:t>
      </w:r>
      <w:r w:rsidR="004F6A90" w:rsidRPr="00540C21">
        <w:rPr>
          <w:rFonts w:ascii="Times New Roman" w:hAnsi="Times New Roman" w:cs="Times New Roman"/>
          <w:sz w:val="24"/>
          <w:szCs w:val="24"/>
        </w:rPr>
        <w:t>konstrukcij</w:t>
      </w:r>
      <w:r w:rsidR="00473C8A" w:rsidRPr="00540C21">
        <w:rPr>
          <w:rFonts w:ascii="Times New Roman" w:hAnsi="Times New Roman" w:cs="Times New Roman"/>
          <w:sz w:val="24"/>
          <w:szCs w:val="24"/>
        </w:rPr>
        <w:t>os, mediniai laiptai.</w:t>
      </w:r>
      <w:r w:rsidR="00A309A4" w:rsidRPr="00540C21">
        <w:rPr>
          <w:rFonts w:ascii="Times New Roman" w:hAnsi="Times New Roman" w:cs="Times New Roman"/>
          <w:sz w:val="24"/>
          <w:szCs w:val="24"/>
        </w:rPr>
        <w:t xml:space="preserve"> 2024 m. pradžioje biudžeto lėšomis atnaujinome pastato adresu Taikos g. 11</w:t>
      </w:r>
      <w:r w:rsidR="00E026A4">
        <w:rPr>
          <w:rFonts w:ascii="Times New Roman" w:eastAsia="Times New Roman" w:hAnsi="Times New Roman" w:cs="Times New Roman"/>
          <w:sz w:val="24"/>
          <w:szCs w:val="24"/>
          <w:lang w:eastAsia="lt-LT"/>
        </w:rPr>
        <w:t>–</w:t>
      </w:r>
      <w:r w:rsidR="00A309A4" w:rsidRPr="00540C21">
        <w:rPr>
          <w:rFonts w:ascii="Times New Roman" w:hAnsi="Times New Roman" w:cs="Times New Roman"/>
          <w:sz w:val="24"/>
          <w:szCs w:val="24"/>
        </w:rPr>
        <w:t>2, Neringa, stogo medines konstrukcijas, kurios buvo jau avarin</w:t>
      </w:r>
      <w:r w:rsidR="00E026A4">
        <w:rPr>
          <w:rFonts w:ascii="Times New Roman" w:hAnsi="Times New Roman" w:cs="Times New Roman"/>
          <w:sz w:val="24"/>
          <w:szCs w:val="24"/>
        </w:rPr>
        <w:t>ės būklės</w:t>
      </w:r>
      <w:r w:rsidR="00A309A4" w:rsidRPr="00540C21">
        <w:rPr>
          <w:rFonts w:ascii="Times New Roman" w:hAnsi="Times New Roman" w:cs="Times New Roman"/>
          <w:sz w:val="24"/>
          <w:szCs w:val="24"/>
        </w:rPr>
        <w:t>.</w:t>
      </w:r>
    </w:p>
    <w:p w14:paraId="4C070A21" w14:textId="50298DD0" w:rsidR="00C742FC" w:rsidRPr="00540C21" w:rsidRDefault="00C742FC" w:rsidP="00F106AC">
      <w:pPr>
        <w:pStyle w:val="Sraopastraipa"/>
        <w:numPr>
          <w:ilvl w:val="2"/>
          <w:numId w:val="2"/>
        </w:numPr>
        <w:spacing w:after="0" w:line="360" w:lineRule="auto"/>
        <w:ind w:left="0" w:firstLine="567"/>
        <w:jc w:val="both"/>
        <w:rPr>
          <w:rFonts w:ascii="Times New Roman" w:hAnsi="Times New Roman" w:cs="Times New Roman"/>
          <w:sz w:val="24"/>
          <w:szCs w:val="24"/>
        </w:rPr>
      </w:pPr>
      <w:r w:rsidRPr="00540C21">
        <w:rPr>
          <w:rFonts w:ascii="Times New Roman" w:hAnsi="Times New Roman" w:cs="Times New Roman"/>
          <w:sz w:val="24"/>
          <w:szCs w:val="24"/>
        </w:rPr>
        <w:t xml:space="preserve">2024 m. gruodžio mėn. KTIC „Agila“ administracija iš Centro patalpų persikėlė į naujai pastatytą pastatą, Centrui liko atlaisvintos jaunimo uždaros erdvės „Loftas“ patalpos. </w:t>
      </w:r>
      <w:r w:rsidR="00A15D8F" w:rsidRPr="00540C21">
        <w:rPr>
          <w:rFonts w:ascii="Times New Roman" w:hAnsi="Times New Roman" w:cs="Times New Roman"/>
          <w:sz w:val="24"/>
          <w:szCs w:val="24"/>
        </w:rPr>
        <w:t>Patalpų būklė beveik avarinė, per 2025 metus planuojame jas kosmetiškai susiremontuoti savomis jėgomis.</w:t>
      </w:r>
    </w:p>
    <w:p w14:paraId="6C2E974D" w14:textId="1E95C55D" w:rsidR="00CD384E" w:rsidRPr="00540C21" w:rsidRDefault="0038241A" w:rsidP="00F106AC">
      <w:pPr>
        <w:pStyle w:val="Sraopastraipa"/>
        <w:numPr>
          <w:ilvl w:val="2"/>
          <w:numId w:val="2"/>
        </w:numPr>
        <w:spacing w:after="0" w:line="360" w:lineRule="auto"/>
        <w:ind w:left="0" w:firstLine="567"/>
        <w:jc w:val="both"/>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Kaip ir kitos Neringos savivaldybės įstaigos, mes taip pat susiduriame su darbuotojų trūkumu. Šiuo metu įstaiga</w:t>
      </w:r>
      <w:r w:rsidR="004F6A90" w:rsidRPr="00540C21">
        <w:rPr>
          <w:rFonts w:ascii="Times New Roman" w:eastAsia="Times New Roman" w:hAnsi="Times New Roman" w:cs="Times New Roman"/>
          <w:sz w:val="24"/>
          <w:szCs w:val="24"/>
          <w:lang w:eastAsia="lt-LT"/>
        </w:rPr>
        <w:t>i</w:t>
      </w:r>
      <w:r w:rsidRPr="00540C21">
        <w:rPr>
          <w:rFonts w:ascii="Times New Roman" w:eastAsia="Times New Roman" w:hAnsi="Times New Roman" w:cs="Times New Roman"/>
          <w:sz w:val="24"/>
          <w:szCs w:val="24"/>
          <w:lang w:eastAsia="lt-LT"/>
        </w:rPr>
        <w:t xml:space="preserve"> </w:t>
      </w:r>
      <w:r w:rsidR="004F6A90" w:rsidRPr="00540C21">
        <w:rPr>
          <w:rFonts w:ascii="Times New Roman" w:eastAsia="Times New Roman" w:hAnsi="Times New Roman" w:cs="Times New Roman"/>
          <w:sz w:val="24"/>
          <w:szCs w:val="24"/>
          <w:lang w:eastAsia="lt-LT"/>
        </w:rPr>
        <w:t>trūksta</w:t>
      </w:r>
      <w:r w:rsidRPr="00540C21">
        <w:rPr>
          <w:rFonts w:ascii="Times New Roman" w:eastAsia="Times New Roman" w:hAnsi="Times New Roman" w:cs="Times New Roman"/>
          <w:sz w:val="24"/>
          <w:szCs w:val="24"/>
          <w:lang w:eastAsia="lt-LT"/>
        </w:rPr>
        <w:t xml:space="preserve"> psichologo. Dėl </w:t>
      </w:r>
      <w:r w:rsidR="00E026A4">
        <w:rPr>
          <w:rFonts w:ascii="Times New Roman" w:eastAsia="Times New Roman" w:hAnsi="Times New Roman" w:cs="Times New Roman"/>
          <w:sz w:val="24"/>
          <w:szCs w:val="24"/>
          <w:lang w:eastAsia="lt-LT"/>
        </w:rPr>
        <w:t xml:space="preserve">keliamų </w:t>
      </w:r>
      <w:r w:rsidRPr="00540C21">
        <w:rPr>
          <w:rFonts w:ascii="Times New Roman" w:eastAsia="Times New Roman" w:hAnsi="Times New Roman" w:cs="Times New Roman"/>
          <w:sz w:val="24"/>
          <w:szCs w:val="24"/>
          <w:lang w:eastAsia="lt-LT"/>
        </w:rPr>
        <w:t>tam tikrų kvalifikacinių reikalavimų ši</w:t>
      </w:r>
      <w:r w:rsidR="00E026A4">
        <w:rPr>
          <w:rFonts w:ascii="Times New Roman" w:eastAsia="Times New Roman" w:hAnsi="Times New Roman" w:cs="Times New Roman"/>
          <w:sz w:val="24"/>
          <w:szCs w:val="24"/>
          <w:lang w:eastAsia="lt-LT"/>
        </w:rPr>
        <w:t>ai</w:t>
      </w:r>
      <w:r w:rsidRPr="00540C21">
        <w:rPr>
          <w:rFonts w:ascii="Times New Roman" w:eastAsia="Times New Roman" w:hAnsi="Times New Roman" w:cs="Times New Roman"/>
          <w:sz w:val="24"/>
          <w:szCs w:val="24"/>
          <w:lang w:eastAsia="lt-LT"/>
        </w:rPr>
        <w:t xml:space="preserve"> pareigyb</w:t>
      </w:r>
      <w:r w:rsidR="00E026A4">
        <w:rPr>
          <w:rFonts w:ascii="Times New Roman" w:eastAsia="Times New Roman" w:hAnsi="Times New Roman" w:cs="Times New Roman"/>
          <w:sz w:val="24"/>
          <w:szCs w:val="24"/>
          <w:lang w:eastAsia="lt-LT"/>
        </w:rPr>
        <w:t>ei</w:t>
      </w:r>
      <w:r w:rsidRPr="00540C21">
        <w:rPr>
          <w:rFonts w:ascii="Times New Roman" w:eastAsia="Times New Roman" w:hAnsi="Times New Roman" w:cs="Times New Roman"/>
          <w:sz w:val="24"/>
          <w:szCs w:val="24"/>
          <w:lang w:eastAsia="lt-LT"/>
        </w:rPr>
        <w:t>, darbuotojų paieška sudėtinga</w:t>
      </w:r>
      <w:r w:rsidR="004F6A90" w:rsidRPr="00540C21">
        <w:rPr>
          <w:rFonts w:ascii="Times New Roman" w:eastAsia="Times New Roman" w:hAnsi="Times New Roman" w:cs="Times New Roman"/>
          <w:sz w:val="24"/>
          <w:szCs w:val="24"/>
          <w:lang w:eastAsia="lt-LT"/>
        </w:rPr>
        <w:t>, todėl buvo nuspręsta pirkti psichologo paslaug</w:t>
      </w:r>
      <w:r w:rsidR="00E026A4">
        <w:rPr>
          <w:rFonts w:ascii="Times New Roman" w:eastAsia="Times New Roman" w:hAnsi="Times New Roman" w:cs="Times New Roman"/>
          <w:sz w:val="24"/>
          <w:szCs w:val="24"/>
          <w:lang w:eastAsia="lt-LT"/>
        </w:rPr>
        <w:t>as</w:t>
      </w:r>
      <w:r w:rsidR="004F6A90" w:rsidRPr="00540C21">
        <w:rPr>
          <w:rFonts w:ascii="Times New Roman" w:eastAsia="Times New Roman" w:hAnsi="Times New Roman" w:cs="Times New Roman"/>
          <w:sz w:val="24"/>
          <w:szCs w:val="24"/>
          <w:lang w:eastAsia="lt-LT"/>
        </w:rPr>
        <w:t>. Dėl jautrios ir ypač konfidencialios informacijos</w:t>
      </w:r>
      <w:r w:rsidR="00E026A4">
        <w:rPr>
          <w:rFonts w:ascii="Times New Roman" w:eastAsia="Times New Roman" w:hAnsi="Times New Roman" w:cs="Times New Roman"/>
          <w:sz w:val="24"/>
          <w:szCs w:val="24"/>
          <w:lang w:eastAsia="lt-LT"/>
        </w:rPr>
        <w:t xml:space="preserve"> buvo</w:t>
      </w:r>
      <w:r w:rsidR="004F6A90" w:rsidRPr="00540C21">
        <w:rPr>
          <w:rFonts w:ascii="Times New Roman" w:eastAsia="Times New Roman" w:hAnsi="Times New Roman" w:cs="Times New Roman"/>
          <w:sz w:val="24"/>
          <w:szCs w:val="24"/>
          <w:lang w:eastAsia="lt-LT"/>
        </w:rPr>
        <w:t xml:space="preserve"> priimtas sprendimas kviestis psichologą iš kitų respublikos miestų</w:t>
      </w:r>
      <w:r w:rsidR="00E026A4">
        <w:rPr>
          <w:rFonts w:ascii="Times New Roman" w:eastAsia="Times New Roman" w:hAnsi="Times New Roman" w:cs="Times New Roman"/>
          <w:sz w:val="24"/>
          <w:szCs w:val="24"/>
          <w:lang w:eastAsia="lt-LT"/>
        </w:rPr>
        <w:t>, sprendimas</w:t>
      </w:r>
      <w:r w:rsidR="004F6A90" w:rsidRPr="00540C21">
        <w:rPr>
          <w:rFonts w:ascii="Times New Roman" w:eastAsia="Times New Roman" w:hAnsi="Times New Roman" w:cs="Times New Roman"/>
          <w:sz w:val="24"/>
          <w:szCs w:val="24"/>
          <w:lang w:eastAsia="lt-LT"/>
        </w:rPr>
        <w:t xml:space="preserve"> pasiteisino: per 2023 metus psichologo paslaugomis pasinaudojo net 27 Neringos gyventojai, kurių tik 5 konsultacijos buvo finansuotos savivaldybės biudžeto lėšomis, o </w:t>
      </w:r>
      <w:r w:rsidR="00E026A4">
        <w:rPr>
          <w:rFonts w:ascii="Times New Roman" w:eastAsia="Times New Roman" w:hAnsi="Times New Roman" w:cs="Times New Roman"/>
          <w:sz w:val="24"/>
          <w:szCs w:val="24"/>
          <w:lang w:eastAsia="lt-LT"/>
        </w:rPr>
        <w:lastRenderedPageBreak/>
        <w:t xml:space="preserve">dar </w:t>
      </w:r>
      <w:r w:rsidR="00E026A4" w:rsidRPr="00540C21">
        <w:rPr>
          <w:rFonts w:ascii="Times New Roman" w:eastAsia="Times New Roman" w:hAnsi="Times New Roman" w:cs="Times New Roman"/>
          <w:sz w:val="24"/>
          <w:szCs w:val="24"/>
          <w:lang w:eastAsia="lt-LT"/>
        </w:rPr>
        <w:t>22</w:t>
      </w:r>
      <w:r w:rsidR="004F6A90" w:rsidRPr="00540C21">
        <w:rPr>
          <w:rFonts w:ascii="Times New Roman" w:eastAsia="Times New Roman" w:hAnsi="Times New Roman" w:cs="Times New Roman"/>
          <w:sz w:val="24"/>
          <w:szCs w:val="24"/>
          <w:lang w:eastAsia="lt-LT"/>
        </w:rPr>
        <w:t xml:space="preserve"> – projekto „Kompleksinės paslaugos šeimai „KOPA“ lėšomis, finansuojamomis </w:t>
      </w:r>
      <w:r w:rsidR="00E026A4">
        <w:rPr>
          <w:rFonts w:ascii="Times New Roman" w:eastAsia="Times New Roman" w:hAnsi="Times New Roman" w:cs="Times New Roman"/>
          <w:sz w:val="24"/>
          <w:szCs w:val="24"/>
          <w:lang w:eastAsia="lt-LT"/>
        </w:rPr>
        <w:t xml:space="preserve">iš </w:t>
      </w:r>
      <w:r w:rsidR="004F6A90" w:rsidRPr="00540C21">
        <w:rPr>
          <w:rFonts w:ascii="Times New Roman" w:eastAsia="Times New Roman" w:hAnsi="Times New Roman" w:cs="Times New Roman"/>
          <w:sz w:val="24"/>
          <w:szCs w:val="24"/>
          <w:lang w:eastAsia="lt-LT"/>
        </w:rPr>
        <w:t>valstybės biudžeto.</w:t>
      </w:r>
      <w:r w:rsidR="004C27E3" w:rsidRPr="00540C21">
        <w:rPr>
          <w:rFonts w:ascii="Times New Roman" w:eastAsia="Times New Roman" w:hAnsi="Times New Roman" w:cs="Times New Roman"/>
          <w:sz w:val="24"/>
          <w:szCs w:val="24"/>
          <w:lang w:eastAsia="lt-LT"/>
        </w:rPr>
        <w:t xml:space="preserve"> Per 2024 metus iš projekto „Kompleksinės paslaugos šeimai „KOPA“ lėšų psichologo paslaugos suteiktos </w:t>
      </w:r>
      <w:r w:rsidR="00222179" w:rsidRPr="00540C21">
        <w:rPr>
          <w:rFonts w:ascii="Times New Roman" w:eastAsia="Times New Roman" w:hAnsi="Times New Roman" w:cs="Times New Roman"/>
          <w:sz w:val="24"/>
          <w:szCs w:val="24"/>
          <w:lang w:eastAsia="lt-LT"/>
        </w:rPr>
        <w:t>112 unikali</w:t>
      </w:r>
      <w:r w:rsidR="00E026A4">
        <w:rPr>
          <w:rFonts w:ascii="Times New Roman" w:eastAsia="Times New Roman" w:hAnsi="Times New Roman" w:cs="Times New Roman"/>
          <w:sz w:val="24"/>
          <w:szCs w:val="24"/>
          <w:lang w:eastAsia="lt-LT"/>
        </w:rPr>
        <w:t>ų</w:t>
      </w:r>
      <w:r w:rsidR="00222179" w:rsidRPr="00540C21">
        <w:rPr>
          <w:rFonts w:ascii="Times New Roman" w:eastAsia="Times New Roman" w:hAnsi="Times New Roman" w:cs="Times New Roman"/>
          <w:sz w:val="24"/>
          <w:szCs w:val="24"/>
          <w:lang w:eastAsia="lt-LT"/>
        </w:rPr>
        <w:t xml:space="preserve"> asmen</w:t>
      </w:r>
      <w:r w:rsidR="00E026A4">
        <w:rPr>
          <w:rFonts w:ascii="Times New Roman" w:eastAsia="Times New Roman" w:hAnsi="Times New Roman" w:cs="Times New Roman"/>
          <w:sz w:val="24"/>
          <w:szCs w:val="24"/>
          <w:lang w:eastAsia="lt-LT"/>
        </w:rPr>
        <w:t>ų</w:t>
      </w:r>
      <w:r w:rsidR="00222179" w:rsidRPr="00540C21">
        <w:rPr>
          <w:rFonts w:ascii="Times New Roman" w:eastAsia="Times New Roman" w:hAnsi="Times New Roman" w:cs="Times New Roman"/>
          <w:sz w:val="24"/>
          <w:szCs w:val="24"/>
          <w:lang w:eastAsia="lt-LT"/>
        </w:rPr>
        <w:t>.</w:t>
      </w:r>
      <w:r w:rsidR="004F6A90" w:rsidRPr="00540C21">
        <w:rPr>
          <w:rFonts w:ascii="Times New Roman" w:eastAsia="Times New Roman" w:hAnsi="Times New Roman" w:cs="Times New Roman"/>
          <w:sz w:val="24"/>
          <w:szCs w:val="24"/>
          <w:lang w:eastAsia="lt-LT"/>
        </w:rPr>
        <w:t xml:space="preserve"> </w:t>
      </w:r>
      <w:r w:rsidR="00222179" w:rsidRPr="00540C21">
        <w:rPr>
          <w:rFonts w:ascii="Times New Roman" w:eastAsia="Times New Roman" w:hAnsi="Times New Roman" w:cs="Times New Roman"/>
          <w:sz w:val="24"/>
          <w:szCs w:val="24"/>
          <w:lang w:eastAsia="lt-LT"/>
        </w:rPr>
        <w:t>Iš viso projekto veikl</w:t>
      </w:r>
      <w:r w:rsidR="00E026A4">
        <w:rPr>
          <w:rFonts w:ascii="Times New Roman" w:eastAsia="Times New Roman" w:hAnsi="Times New Roman" w:cs="Times New Roman"/>
          <w:sz w:val="24"/>
          <w:szCs w:val="24"/>
          <w:lang w:eastAsia="lt-LT"/>
        </w:rPr>
        <w:t>oms</w:t>
      </w:r>
      <w:r w:rsidR="00222179" w:rsidRPr="00540C21">
        <w:rPr>
          <w:rFonts w:ascii="Times New Roman" w:eastAsia="Times New Roman" w:hAnsi="Times New Roman" w:cs="Times New Roman"/>
          <w:sz w:val="24"/>
          <w:szCs w:val="24"/>
          <w:lang w:eastAsia="lt-LT"/>
        </w:rPr>
        <w:t xml:space="preserve"> įgyvendin</w:t>
      </w:r>
      <w:r w:rsidR="00E026A4">
        <w:rPr>
          <w:rFonts w:ascii="Times New Roman" w:eastAsia="Times New Roman" w:hAnsi="Times New Roman" w:cs="Times New Roman"/>
          <w:sz w:val="24"/>
          <w:szCs w:val="24"/>
          <w:lang w:eastAsia="lt-LT"/>
        </w:rPr>
        <w:t>t</w:t>
      </w:r>
      <w:r w:rsidR="00222179" w:rsidRPr="00540C21">
        <w:rPr>
          <w:rFonts w:ascii="Times New Roman" w:eastAsia="Times New Roman" w:hAnsi="Times New Roman" w:cs="Times New Roman"/>
          <w:sz w:val="24"/>
          <w:szCs w:val="24"/>
          <w:lang w:eastAsia="lt-LT"/>
        </w:rPr>
        <w:t>i per 2024 metus gavome 7</w:t>
      </w:r>
      <w:r w:rsidR="00E026A4">
        <w:rPr>
          <w:rFonts w:ascii="Times New Roman" w:eastAsia="Times New Roman" w:hAnsi="Times New Roman" w:cs="Times New Roman"/>
          <w:sz w:val="24"/>
          <w:szCs w:val="24"/>
          <w:lang w:eastAsia="lt-LT"/>
        </w:rPr>
        <w:t> </w:t>
      </w:r>
      <w:r w:rsidR="00222179" w:rsidRPr="00540C21">
        <w:rPr>
          <w:rFonts w:ascii="Times New Roman" w:eastAsia="Times New Roman" w:hAnsi="Times New Roman" w:cs="Times New Roman"/>
          <w:sz w:val="24"/>
          <w:szCs w:val="24"/>
          <w:lang w:eastAsia="lt-LT"/>
        </w:rPr>
        <w:t>907,25 Eur (ES ir valstybės biudžeto lėšos).</w:t>
      </w:r>
    </w:p>
    <w:p w14:paraId="0BE6000E" w14:textId="55574B91" w:rsidR="00E51BE0" w:rsidRPr="00540C21" w:rsidRDefault="00966298" w:rsidP="00F106AC">
      <w:pPr>
        <w:tabs>
          <w:tab w:val="left" w:pos="0"/>
          <w:tab w:val="left" w:pos="6096"/>
        </w:tabs>
        <w:spacing w:after="0" w:line="360" w:lineRule="auto"/>
        <w:ind w:firstLine="567"/>
        <w:contextualSpacing/>
        <w:jc w:val="both"/>
        <w:rPr>
          <w:rFonts w:ascii="Times New Roman" w:eastAsia="Times New Roman" w:hAnsi="Times New Roman" w:cs="Times New Roman"/>
          <w:sz w:val="24"/>
          <w:szCs w:val="24"/>
          <w:lang w:eastAsia="lt-LT"/>
        </w:rPr>
      </w:pPr>
      <w:r w:rsidRPr="00540C21">
        <w:rPr>
          <w:rFonts w:ascii="Times New Roman" w:eastAsia="Times New Roman" w:hAnsi="Times New Roman" w:cs="Times New Roman"/>
          <w:sz w:val="24"/>
          <w:szCs w:val="24"/>
          <w:lang w:eastAsia="lt-LT"/>
        </w:rPr>
        <w:t>2.</w:t>
      </w:r>
      <w:r w:rsidR="00760485" w:rsidRPr="00540C21">
        <w:rPr>
          <w:rFonts w:ascii="Times New Roman" w:eastAsia="Times New Roman" w:hAnsi="Times New Roman" w:cs="Times New Roman"/>
          <w:sz w:val="24"/>
          <w:szCs w:val="24"/>
          <w:lang w:eastAsia="lt-LT"/>
        </w:rPr>
        <w:t>8</w:t>
      </w:r>
      <w:r w:rsidR="008C291E" w:rsidRPr="00540C21">
        <w:rPr>
          <w:rFonts w:ascii="Times New Roman" w:eastAsia="Times New Roman" w:hAnsi="Times New Roman" w:cs="Times New Roman"/>
          <w:sz w:val="24"/>
          <w:szCs w:val="24"/>
          <w:lang w:eastAsia="lt-LT"/>
        </w:rPr>
        <w:t>.</w:t>
      </w:r>
      <w:r w:rsidR="00222179" w:rsidRPr="00540C21">
        <w:rPr>
          <w:rFonts w:ascii="Times New Roman" w:eastAsia="Times New Roman" w:hAnsi="Times New Roman" w:cs="Times New Roman"/>
          <w:sz w:val="24"/>
          <w:szCs w:val="24"/>
          <w:lang w:eastAsia="lt-LT"/>
        </w:rPr>
        <w:t>4</w:t>
      </w:r>
      <w:r w:rsidR="008C291E" w:rsidRPr="00540C21">
        <w:rPr>
          <w:rFonts w:ascii="Times New Roman" w:eastAsia="Times New Roman" w:hAnsi="Times New Roman" w:cs="Times New Roman"/>
          <w:sz w:val="24"/>
          <w:szCs w:val="24"/>
          <w:lang w:eastAsia="lt-LT"/>
        </w:rPr>
        <w:t xml:space="preserve">. </w:t>
      </w:r>
      <w:r w:rsidR="00846AFB" w:rsidRPr="00540C21">
        <w:rPr>
          <w:rFonts w:ascii="Times New Roman" w:eastAsia="Times New Roman" w:hAnsi="Times New Roman" w:cs="Times New Roman"/>
          <w:sz w:val="24"/>
          <w:szCs w:val="24"/>
          <w:lang w:eastAsia="lt-LT"/>
        </w:rPr>
        <w:t xml:space="preserve">Senyvo amžiaus asmenys – viena iš pagrindinių socialinių paslaugų gavėjų grupių Neringos savivaldybėje. Spartus visuomenės senėjimo procesas, ilgėjanti vidutinė gyvenimo trukmė, pablogėjusios socialinės ekonominės sąlygos lemia augantį </w:t>
      </w:r>
      <w:r w:rsidR="007826F8" w:rsidRPr="00540C21">
        <w:rPr>
          <w:rFonts w:ascii="Times New Roman" w:eastAsia="Times New Roman" w:hAnsi="Times New Roman" w:cs="Times New Roman"/>
          <w:sz w:val="24"/>
          <w:szCs w:val="24"/>
          <w:lang w:eastAsia="lt-LT"/>
        </w:rPr>
        <w:t>socialin</w:t>
      </w:r>
      <w:r w:rsidR="00E026A4">
        <w:rPr>
          <w:rFonts w:ascii="Times New Roman" w:eastAsia="Times New Roman" w:hAnsi="Times New Roman" w:cs="Times New Roman"/>
          <w:sz w:val="24"/>
          <w:szCs w:val="24"/>
          <w:lang w:eastAsia="lt-LT"/>
        </w:rPr>
        <w:t>ių</w:t>
      </w:r>
      <w:r w:rsidR="007826F8" w:rsidRPr="00540C21">
        <w:rPr>
          <w:rFonts w:ascii="Times New Roman" w:eastAsia="Times New Roman" w:hAnsi="Times New Roman" w:cs="Times New Roman"/>
          <w:sz w:val="24"/>
          <w:szCs w:val="24"/>
          <w:lang w:eastAsia="lt-LT"/>
        </w:rPr>
        <w:t xml:space="preserve"> paslaug</w:t>
      </w:r>
      <w:r w:rsidR="00E026A4">
        <w:rPr>
          <w:rFonts w:ascii="Times New Roman" w:eastAsia="Times New Roman" w:hAnsi="Times New Roman" w:cs="Times New Roman"/>
          <w:sz w:val="24"/>
          <w:szCs w:val="24"/>
          <w:lang w:eastAsia="lt-LT"/>
        </w:rPr>
        <w:t>ų</w:t>
      </w:r>
      <w:r w:rsidR="007826F8" w:rsidRPr="00540C21">
        <w:rPr>
          <w:rFonts w:ascii="Times New Roman" w:eastAsia="Times New Roman" w:hAnsi="Times New Roman" w:cs="Times New Roman"/>
          <w:sz w:val="24"/>
          <w:szCs w:val="24"/>
          <w:lang w:eastAsia="lt-LT"/>
        </w:rPr>
        <w:t xml:space="preserve"> </w:t>
      </w:r>
      <w:r w:rsidR="00E026A4" w:rsidRPr="00540C21">
        <w:rPr>
          <w:rFonts w:ascii="Times New Roman" w:eastAsia="Times New Roman" w:hAnsi="Times New Roman" w:cs="Times New Roman"/>
          <w:sz w:val="24"/>
          <w:szCs w:val="24"/>
          <w:lang w:eastAsia="lt-LT"/>
        </w:rPr>
        <w:t xml:space="preserve">poreikį </w:t>
      </w:r>
      <w:r w:rsidR="00E026A4">
        <w:rPr>
          <w:rFonts w:ascii="Times New Roman" w:eastAsia="Times New Roman" w:hAnsi="Times New Roman" w:cs="Times New Roman"/>
          <w:sz w:val="24"/>
          <w:szCs w:val="24"/>
          <w:lang w:eastAsia="lt-LT"/>
        </w:rPr>
        <w:t>–</w:t>
      </w:r>
      <w:r w:rsidR="007826F8" w:rsidRPr="00540C21">
        <w:rPr>
          <w:rFonts w:ascii="Times New Roman" w:eastAsia="Times New Roman" w:hAnsi="Times New Roman" w:cs="Times New Roman"/>
          <w:sz w:val="24"/>
          <w:szCs w:val="24"/>
          <w:lang w:eastAsia="lt-LT"/>
        </w:rPr>
        <w:t xml:space="preserve"> </w:t>
      </w:r>
      <w:r w:rsidR="00846AFB" w:rsidRPr="00540C21">
        <w:rPr>
          <w:rFonts w:ascii="Times New Roman" w:eastAsia="Times New Roman" w:hAnsi="Times New Roman" w:cs="Times New Roman"/>
          <w:sz w:val="24"/>
          <w:szCs w:val="24"/>
          <w:lang w:eastAsia="lt-LT"/>
        </w:rPr>
        <w:t>transporto organizavimui, pagalbos į namus paslaugoms, apgyvendinimo socialinės globos įstaigose ir kt.</w:t>
      </w:r>
      <w:r w:rsidR="007826F8" w:rsidRPr="00540C21">
        <w:rPr>
          <w:rFonts w:ascii="Times New Roman" w:eastAsia="Times New Roman" w:hAnsi="Times New Roman" w:cs="Times New Roman"/>
          <w:sz w:val="24"/>
          <w:szCs w:val="24"/>
          <w:lang w:eastAsia="lt-LT"/>
        </w:rPr>
        <w:t xml:space="preserve"> </w:t>
      </w:r>
      <w:r w:rsidR="00E026A4">
        <w:rPr>
          <w:rFonts w:ascii="Times New Roman" w:eastAsia="Times New Roman" w:hAnsi="Times New Roman" w:cs="Times New Roman"/>
          <w:sz w:val="24"/>
          <w:szCs w:val="24"/>
          <w:lang w:eastAsia="lt-LT"/>
        </w:rPr>
        <w:t xml:space="preserve">suteikti. </w:t>
      </w:r>
      <w:r w:rsidR="00DC2913" w:rsidRPr="00540C21">
        <w:rPr>
          <w:rFonts w:ascii="Times New Roman" w:eastAsia="Times New Roman" w:hAnsi="Times New Roman" w:cs="Times New Roman"/>
          <w:sz w:val="24"/>
          <w:szCs w:val="24"/>
          <w:lang w:eastAsia="lt-LT"/>
        </w:rPr>
        <w:t xml:space="preserve">Pastebima </w:t>
      </w:r>
      <w:r w:rsidR="00AC31B7" w:rsidRPr="00540C21">
        <w:rPr>
          <w:rFonts w:ascii="Times New Roman" w:eastAsia="Times New Roman" w:hAnsi="Times New Roman" w:cs="Times New Roman"/>
          <w:sz w:val="24"/>
          <w:szCs w:val="24"/>
          <w:lang w:eastAsia="lt-LT"/>
        </w:rPr>
        <w:t xml:space="preserve">grėsmingai </w:t>
      </w:r>
      <w:r w:rsidR="00DC2913" w:rsidRPr="00540C21">
        <w:rPr>
          <w:rFonts w:ascii="Times New Roman" w:eastAsia="Times New Roman" w:hAnsi="Times New Roman" w:cs="Times New Roman"/>
          <w:sz w:val="24"/>
          <w:szCs w:val="24"/>
          <w:lang w:eastAsia="lt-LT"/>
        </w:rPr>
        <w:t xml:space="preserve">ryškėjanti dar viena problema – </w:t>
      </w:r>
      <w:r w:rsidR="00B526DD" w:rsidRPr="00540C21">
        <w:rPr>
          <w:rFonts w:ascii="Times New Roman" w:eastAsia="Times New Roman" w:hAnsi="Times New Roman" w:cs="Times New Roman"/>
          <w:sz w:val="24"/>
          <w:szCs w:val="24"/>
          <w:lang w:eastAsia="lt-LT"/>
        </w:rPr>
        <w:t>senyvo amžiaus asmen</w:t>
      </w:r>
      <w:r w:rsidR="00AC31B7" w:rsidRPr="00540C21">
        <w:rPr>
          <w:rFonts w:ascii="Times New Roman" w:eastAsia="Times New Roman" w:hAnsi="Times New Roman" w:cs="Times New Roman"/>
          <w:sz w:val="24"/>
          <w:szCs w:val="24"/>
          <w:lang w:eastAsia="lt-LT"/>
        </w:rPr>
        <w:t>ų</w:t>
      </w:r>
      <w:r w:rsidR="00B526DD" w:rsidRPr="00540C21">
        <w:rPr>
          <w:rFonts w:ascii="Times New Roman" w:eastAsia="Times New Roman" w:hAnsi="Times New Roman" w:cs="Times New Roman"/>
          <w:sz w:val="24"/>
          <w:szCs w:val="24"/>
          <w:lang w:eastAsia="lt-LT"/>
        </w:rPr>
        <w:t xml:space="preserve"> artimieji n</w:t>
      </w:r>
      <w:r w:rsidR="00AC31B7" w:rsidRPr="00540C21">
        <w:rPr>
          <w:rFonts w:ascii="Times New Roman" w:eastAsia="Times New Roman" w:hAnsi="Times New Roman" w:cs="Times New Roman"/>
          <w:sz w:val="24"/>
          <w:szCs w:val="24"/>
          <w:lang w:eastAsia="lt-LT"/>
        </w:rPr>
        <w:t>esirūpina arba epizodiškai rūpinasi savo senais giminaičiais.</w:t>
      </w:r>
      <w:r w:rsidR="00DC2913" w:rsidRPr="00540C21">
        <w:rPr>
          <w:rFonts w:ascii="Times New Roman" w:eastAsia="Times New Roman" w:hAnsi="Times New Roman" w:cs="Times New Roman"/>
          <w:color w:val="FF0000"/>
          <w:sz w:val="24"/>
          <w:szCs w:val="24"/>
          <w:lang w:eastAsia="lt-LT"/>
        </w:rPr>
        <w:t xml:space="preserve"> </w:t>
      </w:r>
      <w:r w:rsidR="00E026A4">
        <w:rPr>
          <w:rFonts w:ascii="Times New Roman" w:eastAsia="Times New Roman" w:hAnsi="Times New Roman" w:cs="Times New Roman"/>
          <w:sz w:val="24"/>
          <w:szCs w:val="24"/>
          <w:lang w:eastAsia="lt-LT"/>
        </w:rPr>
        <w:t>Todėl</w:t>
      </w:r>
      <w:r w:rsidR="00661256" w:rsidRPr="00540C21">
        <w:rPr>
          <w:rFonts w:ascii="Times New Roman" w:eastAsia="Times New Roman" w:hAnsi="Times New Roman" w:cs="Times New Roman"/>
          <w:sz w:val="24"/>
          <w:szCs w:val="24"/>
          <w:lang w:eastAsia="lt-LT"/>
        </w:rPr>
        <w:t xml:space="preserve"> susiduriame su</w:t>
      </w:r>
      <w:r w:rsidR="00661256" w:rsidRPr="00540C21">
        <w:rPr>
          <w:rFonts w:ascii="Times New Roman" w:eastAsia="Times New Roman" w:hAnsi="Times New Roman" w:cs="Times New Roman"/>
          <w:b/>
          <w:bCs/>
          <w:sz w:val="24"/>
          <w:szCs w:val="24"/>
          <w:lang w:eastAsia="lt-LT"/>
        </w:rPr>
        <w:t xml:space="preserve"> </w:t>
      </w:r>
      <w:r w:rsidR="0035458A" w:rsidRPr="00540C21">
        <w:rPr>
          <w:rFonts w:ascii="Times New Roman" w:eastAsia="Times New Roman" w:hAnsi="Times New Roman" w:cs="Times New Roman"/>
          <w:sz w:val="24"/>
          <w:szCs w:val="24"/>
          <w:lang w:eastAsia="lt-LT"/>
        </w:rPr>
        <w:t>problema, kai senyvo amžiaus ligotus savivaldybės gyventojus reikia prižiūrėti ir rūpintis jais visą parą.</w:t>
      </w:r>
      <w:r w:rsidR="0035458A" w:rsidRPr="00540C21">
        <w:rPr>
          <w:rFonts w:ascii="Times New Roman" w:eastAsia="Times New Roman" w:hAnsi="Times New Roman" w:cs="Times New Roman"/>
          <w:color w:val="FF0000"/>
          <w:sz w:val="24"/>
          <w:szCs w:val="24"/>
          <w:lang w:eastAsia="lt-LT"/>
        </w:rPr>
        <w:t xml:space="preserve"> </w:t>
      </w:r>
      <w:bookmarkStart w:id="3" w:name="_Hlk36897260"/>
      <w:r w:rsidR="00A91967" w:rsidRPr="00540C21">
        <w:rPr>
          <w:rFonts w:ascii="Times New Roman" w:eastAsia="Times New Roman" w:hAnsi="Times New Roman" w:cs="Times New Roman"/>
          <w:sz w:val="24"/>
          <w:szCs w:val="24"/>
          <w:lang w:eastAsia="lt-LT"/>
        </w:rPr>
        <w:t>Daugėja atvejų, kai senyvo amžiaus asmenims jau reikalinga nuolatinė slauga. Dėl nepakankamo švietimo ir slaugos paslaugų viešinimo nuolat programuojamas konfliktas su ligonių artimaisiais, kai slaugos paslaugas norima gauti iš Centro. Įstaigoje nėra dirbančių slaugytojų,</w:t>
      </w:r>
      <w:r w:rsidR="00F05C22" w:rsidRPr="00540C21">
        <w:rPr>
          <w:rFonts w:ascii="Times New Roman" w:eastAsia="Times New Roman" w:hAnsi="Times New Roman" w:cs="Times New Roman"/>
          <w:sz w:val="24"/>
          <w:szCs w:val="24"/>
          <w:lang w:eastAsia="lt-LT"/>
        </w:rPr>
        <w:t xml:space="preserve"> kineziterapeutų, o</w:t>
      </w:r>
      <w:r w:rsidR="00A91967" w:rsidRPr="00540C21">
        <w:rPr>
          <w:rFonts w:ascii="Times New Roman" w:eastAsia="Times New Roman" w:hAnsi="Times New Roman" w:cs="Times New Roman"/>
          <w:sz w:val="24"/>
          <w:szCs w:val="24"/>
          <w:lang w:eastAsia="lt-LT"/>
        </w:rPr>
        <w:t xml:space="preserve"> individualios priežiūros darbuotojos teikia pagalbos į namus paslaugas tiems asmenims, kurie dar gali savarankiškai pasirūpinti savimi</w:t>
      </w:r>
      <w:r w:rsidR="00E76E4B" w:rsidRPr="00540C21">
        <w:rPr>
          <w:rFonts w:ascii="Times New Roman" w:eastAsia="Times New Roman" w:hAnsi="Times New Roman" w:cs="Times New Roman"/>
          <w:sz w:val="24"/>
          <w:szCs w:val="24"/>
          <w:lang w:eastAsia="lt-LT"/>
        </w:rPr>
        <w:t xml:space="preserve"> ir jiems reikalinga pagalba kasdieniame gyvenime.</w:t>
      </w:r>
    </w:p>
    <w:p w14:paraId="18E5C8F9" w14:textId="0E8E4564" w:rsidR="00A309A4" w:rsidRPr="00540C21" w:rsidRDefault="00E51BE0" w:rsidP="00F106AC">
      <w:pPr>
        <w:tabs>
          <w:tab w:val="left" w:pos="0"/>
          <w:tab w:val="left" w:pos="6096"/>
        </w:tabs>
        <w:spacing w:after="0" w:line="360" w:lineRule="auto"/>
        <w:ind w:firstLine="567"/>
        <w:contextualSpacing/>
        <w:jc w:val="both"/>
        <w:rPr>
          <w:rFonts w:ascii="Times New Roman" w:eastAsia="Times New Roman" w:hAnsi="Times New Roman" w:cs="Times New Roman"/>
          <w:strike/>
          <w:sz w:val="24"/>
          <w:szCs w:val="24"/>
          <w:lang w:eastAsia="lt-LT"/>
        </w:rPr>
      </w:pPr>
      <w:r w:rsidRPr="00540C21">
        <w:rPr>
          <w:rFonts w:ascii="Times New Roman" w:eastAsia="Times New Roman" w:hAnsi="Times New Roman" w:cs="Times New Roman"/>
          <w:sz w:val="24"/>
          <w:szCs w:val="24"/>
          <w:lang w:eastAsia="lt-LT"/>
        </w:rPr>
        <w:t>2.8.</w:t>
      </w:r>
      <w:r w:rsidR="00222179" w:rsidRPr="00540C21">
        <w:rPr>
          <w:rFonts w:ascii="Times New Roman" w:eastAsia="Times New Roman" w:hAnsi="Times New Roman" w:cs="Times New Roman"/>
          <w:sz w:val="24"/>
          <w:szCs w:val="24"/>
          <w:lang w:eastAsia="lt-LT"/>
        </w:rPr>
        <w:t>5</w:t>
      </w:r>
      <w:r w:rsidRPr="00540C21">
        <w:rPr>
          <w:rFonts w:ascii="Times New Roman" w:eastAsia="Times New Roman" w:hAnsi="Times New Roman" w:cs="Times New Roman"/>
          <w:sz w:val="24"/>
          <w:szCs w:val="24"/>
          <w:lang w:eastAsia="lt-LT"/>
        </w:rPr>
        <w:t xml:space="preserve">. 2021 m. spalio mėnesį Centre pradėjo dirbti asmeninė asistentė, teikusi paslaugas Neringos savivaldybės neįgaliems asmenims. </w:t>
      </w:r>
      <w:r w:rsidR="005262B9" w:rsidRPr="00540C21">
        <w:rPr>
          <w:rFonts w:ascii="Times New Roman" w:eastAsia="Times New Roman" w:hAnsi="Times New Roman" w:cs="Times New Roman"/>
          <w:sz w:val="24"/>
          <w:szCs w:val="24"/>
          <w:lang w:eastAsia="lt-LT"/>
        </w:rPr>
        <w:t xml:space="preserve">Per 2022 metus ši paslauga buvo teikiama teoriškai 2 asmenims, o faktiškai – 1 neįgaliam asmeniui. </w:t>
      </w:r>
      <w:r w:rsidR="00E76E4B" w:rsidRPr="00540C21">
        <w:rPr>
          <w:rFonts w:ascii="Times New Roman" w:eastAsia="Times New Roman" w:hAnsi="Times New Roman" w:cs="Times New Roman"/>
          <w:sz w:val="24"/>
          <w:szCs w:val="24"/>
          <w:lang w:eastAsia="lt-LT"/>
        </w:rPr>
        <w:t>2023 m</w:t>
      </w:r>
      <w:r w:rsidR="00E026A4">
        <w:rPr>
          <w:rFonts w:ascii="Times New Roman" w:eastAsia="Times New Roman" w:hAnsi="Times New Roman" w:cs="Times New Roman"/>
          <w:sz w:val="24"/>
          <w:szCs w:val="24"/>
          <w:lang w:eastAsia="lt-LT"/>
        </w:rPr>
        <w:t>.</w:t>
      </w:r>
      <w:r w:rsidR="00E76E4B" w:rsidRPr="00540C21">
        <w:rPr>
          <w:rFonts w:ascii="Times New Roman" w:eastAsia="Times New Roman" w:hAnsi="Times New Roman" w:cs="Times New Roman"/>
          <w:sz w:val="24"/>
          <w:szCs w:val="24"/>
          <w:lang w:eastAsia="lt-LT"/>
        </w:rPr>
        <w:t xml:space="preserve"> asmeninio asistento paslaugai </w:t>
      </w:r>
      <w:r w:rsidR="00E026A4">
        <w:rPr>
          <w:rFonts w:ascii="Times New Roman" w:eastAsia="Times New Roman" w:hAnsi="Times New Roman" w:cs="Times New Roman"/>
          <w:sz w:val="24"/>
          <w:szCs w:val="24"/>
          <w:lang w:eastAsia="lt-LT"/>
        </w:rPr>
        <w:t xml:space="preserve">gauti </w:t>
      </w:r>
      <w:r w:rsidR="00E76E4B" w:rsidRPr="00540C21">
        <w:rPr>
          <w:rFonts w:ascii="Times New Roman" w:eastAsia="Times New Roman" w:hAnsi="Times New Roman" w:cs="Times New Roman"/>
          <w:sz w:val="24"/>
          <w:szCs w:val="24"/>
          <w:lang w:eastAsia="lt-LT"/>
        </w:rPr>
        <w:t xml:space="preserve">poreikio nebuvo. </w:t>
      </w:r>
      <w:r w:rsidR="005262B9" w:rsidRPr="00540C21">
        <w:rPr>
          <w:rFonts w:ascii="Times New Roman" w:eastAsia="Times New Roman" w:hAnsi="Times New Roman" w:cs="Times New Roman"/>
          <w:sz w:val="24"/>
          <w:szCs w:val="24"/>
          <w:lang w:eastAsia="lt-LT"/>
        </w:rPr>
        <w:t>Manome, kad paslauga netapo populiaria dėl to, kad ji gyventojams yra mokama</w:t>
      </w:r>
      <w:r w:rsidR="00B913CE" w:rsidRPr="00540C21">
        <w:rPr>
          <w:rFonts w:ascii="Times New Roman" w:eastAsia="Times New Roman" w:hAnsi="Times New Roman" w:cs="Times New Roman"/>
          <w:sz w:val="24"/>
          <w:szCs w:val="24"/>
          <w:lang w:eastAsia="lt-LT"/>
        </w:rPr>
        <w:t xml:space="preserve">, todėl asmenys renkasi pagalbos į namus paslaugas. </w:t>
      </w:r>
      <w:r w:rsidR="00222179" w:rsidRPr="00540C21">
        <w:rPr>
          <w:rFonts w:ascii="Times New Roman" w:eastAsia="Times New Roman" w:hAnsi="Times New Roman" w:cs="Times New Roman"/>
          <w:sz w:val="24"/>
          <w:szCs w:val="24"/>
          <w:lang w:eastAsia="lt-LT"/>
        </w:rPr>
        <w:t>Pastarosios paslaugos poreikis 2024 m</w:t>
      </w:r>
      <w:r w:rsidR="007D0D99">
        <w:rPr>
          <w:rFonts w:ascii="Times New Roman" w:eastAsia="Times New Roman" w:hAnsi="Times New Roman" w:cs="Times New Roman"/>
          <w:sz w:val="24"/>
          <w:szCs w:val="24"/>
          <w:lang w:eastAsia="lt-LT"/>
        </w:rPr>
        <w:t>.</w:t>
      </w:r>
      <w:r w:rsidR="00222179" w:rsidRPr="00540C21">
        <w:rPr>
          <w:rFonts w:ascii="Times New Roman" w:eastAsia="Times New Roman" w:hAnsi="Times New Roman" w:cs="Times New Roman"/>
          <w:sz w:val="24"/>
          <w:szCs w:val="24"/>
          <w:lang w:eastAsia="lt-LT"/>
        </w:rPr>
        <w:t xml:space="preserve"> išaugo, ypač jaučiamas tokių paslaugų poreikis Juodkrantės bendruomenėje. Todėl asmeninio asistento pareigybę 2024 m</w:t>
      </w:r>
      <w:r w:rsidR="007D0D99">
        <w:rPr>
          <w:rFonts w:ascii="Times New Roman" w:eastAsia="Times New Roman" w:hAnsi="Times New Roman" w:cs="Times New Roman"/>
          <w:sz w:val="24"/>
          <w:szCs w:val="24"/>
          <w:lang w:eastAsia="lt-LT"/>
        </w:rPr>
        <w:t>.</w:t>
      </w:r>
      <w:r w:rsidR="00222179" w:rsidRPr="00540C21">
        <w:rPr>
          <w:rFonts w:ascii="Times New Roman" w:eastAsia="Times New Roman" w:hAnsi="Times New Roman" w:cs="Times New Roman"/>
          <w:sz w:val="24"/>
          <w:szCs w:val="24"/>
          <w:lang w:eastAsia="lt-LT"/>
        </w:rPr>
        <w:t xml:space="preserve"> perkvalifikavome į individualios priežiūros darbuotojo, teikiančio pagalbos į namus paslaugas Juodkrantėje ir Pervalkoje.</w:t>
      </w:r>
    </w:p>
    <w:p w14:paraId="370A99AD" w14:textId="77777777" w:rsidR="00473C8A" w:rsidRPr="00540C21" w:rsidRDefault="00473C8A" w:rsidP="00F106AC">
      <w:pPr>
        <w:tabs>
          <w:tab w:val="left" w:pos="0"/>
          <w:tab w:val="left" w:pos="6096"/>
        </w:tabs>
        <w:spacing w:after="0" w:line="360" w:lineRule="auto"/>
        <w:ind w:firstLine="567"/>
        <w:contextualSpacing/>
        <w:jc w:val="both"/>
        <w:rPr>
          <w:rFonts w:ascii="Times New Roman" w:eastAsia="Times New Roman" w:hAnsi="Times New Roman" w:cs="Times New Roman"/>
          <w:sz w:val="20"/>
          <w:szCs w:val="20"/>
          <w:highlight w:val="yellow"/>
          <w:lang w:eastAsia="lt-LT"/>
        </w:rPr>
      </w:pPr>
    </w:p>
    <w:p w14:paraId="43432A10" w14:textId="55145E30" w:rsidR="00B647CA" w:rsidRPr="00540C21" w:rsidRDefault="00B72626" w:rsidP="00F106AC">
      <w:pPr>
        <w:pStyle w:val="Sraopastraipa"/>
        <w:numPr>
          <w:ilvl w:val="0"/>
          <w:numId w:val="8"/>
        </w:numPr>
        <w:tabs>
          <w:tab w:val="left" w:pos="284"/>
          <w:tab w:val="left" w:pos="2552"/>
          <w:tab w:val="left" w:pos="6096"/>
        </w:tabs>
        <w:spacing w:after="0" w:line="360" w:lineRule="auto"/>
        <w:ind w:left="851" w:hanging="491"/>
        <w:jc w:val="center"/>
        <w:rPr>
          <w:rFonts w:ascii="Times New Roman" w:eastAsia="Times New Roman" w:hAnsi="Times New Roman" w:cs="Times New Roman"/>
          <w:b/>
          <w:sz w:val="24"/>
          <w:szCs w:val="24"/>
          <w:lang w:eastAsia="lt-LT"/>
        </w:rPr>
      </w:pPr>
      <w:bookmarkStart w:id="4" w:name="_Hlk128747530"/>
      <w:r w:rsidRPr="00540C21">
        <w:rPr>
          <w:rFonts w:ascii="Times New Roman" w:eastAsia="Times New Roman" w:hAnsi="Times New Roman" w:cs="Times New Roman"/>
          <w:b/>
          <w:sz w:val="24"/>
          <w:szCs w:val="24"/>
          <w:lang w:eastAsia="lt-LT"/>
        </w:rPr>
        <w:t>Centro finansinės veiklos ataskaita</w:t>
      </w:r>
      <w:r w:rsidR="001C5ABF" w:rsidRPr="00540C21">
        <w:rPr>
          <w:rFonts w:ascii="Times New Roman" w:eastAsia="Times New Roman" w:hAnsi="Times New Roman" w:cs="Times New Roman"/>
          <w:b/>
          <w:sz w:val="24"/>
          <w:szCs w:val="24"/>
          <w:lang w:eastAsia="lt-LT"/>
        </w:rPr>
        <w:t xml:space="preserve"> </w:t>
      </w:r>
      <w:r w:rsidR="001C5ABF" w:rsidRPr="00540C21">
        <w:rPr>
          <w:rFonts w:ascii="Times New Roman" w:eastAsia="Times New Roman" w:hAnsi="Times New Roman" w:cs="Times New Roman"/>
          <w:sz w:val="24"/>
          <w:szCs w:val="24"/>
          <w:lang w:eastAsia="lt-LT"/>
        </w:rPr>
        <w:t xml:space="preserve">(žr. </w:t>
      </w:r>
      <w:r w:rsidR="00AF1F5B" w:rsidRPr="00540C21">
        <w:rPr>
          <w:rFonts w:ascii="Times New Roman" w:eastAsia="Times New Roman" w:hAnsi="Times New Roman" w:cs="Times New Roman"/>
          <w:sz w:val="24"/>
          <w:szCs w:val="24"/>
          <w:lang w:eastAsia="lt-LT"/>
        </w:rPr>
        <w:t>5</w:t>
      </w:r>
      <w:r w:rsidR="001C5ABF" w:rsidRPr="00540C21">
        <w:rPr>
          <w:rFonts w:ascii="Times New Roman" w:eastAsia="Times New Roman" w:hAnsi="Times New Roman" w:cs="Times New Roman"/>
          <w:sz w:val="24"/>
          <w:szCs w:val="24"/>
          <w:lang w:eastAsia="lt-LT"/>
        </w:rPr>
        <w:t xml:space="preserve"> lentelė)</w:t>
      </w:r>
    </w:p>
    <w:p w14:paraId="58003D35" w14:textId="77777777" w:rsidR="0090474A" w:rsidRPr="00540C21" w:rsidRDefault="0090474A" w:rsidP="00F106AC">
      <w:pPr>
        <w:pStyle w:val="Sraopastraipa"/>
        <w:shd w:val="clear" w:color="auto" w:fill="FFFFFF"/>
        <w:tabs>
          <w:tab w:val="left" w:pos="6096"/>
        </w:tabs>
        <w:spacing w:before="100" w:beforeAutospacing="1" w:after="0" w:line="360" w:lineRule="auto"/>
        <w:ind w:left="1080"/>
        <w:jc w:val="center"/>
        <w:rPr>
          <w:rFonts w:ascii="Times New Roman" w:eastAsia="Times New Roman" w:hAnsi="Times New Roman" w:cs="Times New Roman"/>
          <w:b/>
          <w:bCs/>
          <w:color w:val="222222"/>
          <w:sz w:val="20"/>
          <w:szCs w:val="20"/>
        </w:rPr>
      </w:pPr>
    </w:p>
    <w:p w14:paraId="5949FE6B" w14:textId="294117A9" w:rsidR="009A676D" w:rsidRPr="00540C21" w:rsidRDefault="0090474A" w:rsidP="00F106AC">
      <w:pPr>
        <w:pStyle w:val="Sraopastraipa"/>
        <w:shd w:val="clear" w:color="auto" w:fill="FFFFFF"/>
        <w:tabs>
          <w:tab w:val="left" w:pos="6096"/>
        </w:tabs>
        <w:spacing w:before="100" w:beforeAutospacing="1" w:after="0" w:line="360" w:lineRule="auto"/>
        <w:ind w:left="1080"/>
        <w:jc w:val="center"/>
        <w:rPr>
          <w:rFonts w:ascii="Times New Roman" w:eastAsia="Times New Roman" w:hAnsi="Times New Roman" w:cs="Times New Roman"/>
          <w:b/>
          <w:bCs/>
          <w:color w:val="222222"/>
          <w:sz w:val="24"/>
          <w:szCs w:val="24"/>
        </w:rPr>
      </w:pPr>
      <w:r w:rsidRPr="00540C21">
        <w:rPr>
          <w:rFonts w:ascii="Times New Roman" w:eastAsia="Times New Roman" w:hAnsi="Times New Roman" w:cs="Times New Roman"/>
          <w:b/>
          <w:bCs/>
          <w:color w:val="222222"/>
          <w:sz w:val="24"/>
          <w:szCs w:val="24"/>
        </w:rPr>
        <w:t>5 lentelė.</w:t>
      </w:r>
      <w:r w:rsidRPr="00540C21">
        <w:rPr>
          <w:rFonts w:ascii="Times New Roman" w:eastAsia="Times New Roman" w:hAnsi="Times New Roman" w:cs="Times New Roman"/>
          <w:color w:val="222222"/>
          <w:sz w:val="24"/>
          <w:szCs w:val="24"/>
        </w:rPr>
        <w:t> </w:t>
      </w:r>
      <w:r w:rsidRPr="00540C21">
        <w:rPr>
          <w:rFonts w:ascii="Times New Roman" w:eastAsia="Times New Roman" w:hAnsi="Times New Roman" w:cs="Times New Roman"/>
          <w:b/>
          <w:bCs/>
          <w:color w:val="222222"/>
          <w:sz w:val="24"/>
          <w:szCs w:val="24"/>
        </w:rPr>
        <w:t>Finansinės veiklos ataskaita 202</w:t>
      </w:r>
      <w:r w:rsidR="001D774D" w:rsidRPr="00540C21">
        <w:rPr>
          <w:rFonts w:ascii="Times New Roman" w:eastAsia="Times New Roman" w:hAnsi="Times New Roman" w:cs="Times New Roman"/>
          <w:b/>
          <w:bCs/>
          <w:color w:val="222222"/>
          <w:sz w:val="24"/>
          <w:szCs w:val="24"/>
        </w:rPr>
        <w:t>3</w:t>
      </w:r>
      <w:r w:rsidR="007D0D99">
        <w:rPr>
          <w:rFonts w:ascii="Times New Roman" w:eastAsia="Times New Roman" w:hAnsi="Times New Roman" w:cs="Times New Roman"/>
          <w:b/>
          <w:bCs/>
          <w:color w:val="222222"/>
          <w:sz w:val="24"/>
          <w:szCs w:val="24"/>
        </w:rPr>
        <w:t>–</w:t>
      </w:r>
      <w:r w:rsidRPr="00540C21">
        <w:rPr>
          <w:rFonts w:ascii="Times New Roman" w:eastAsia="Times New Roman" w:hAnsi="Times New Roman" w:cs="Times New Roman"/>
          <w:b/>
          <w:bCs/>
          <w:color w:val="222222"/>
          <w:sz w:val="24"/>
          <w:szCs w:val="24"/>
        </w:rPr>
        <w:t>202</w:t>
      </w:r>
      <w:r w:rsidR="001D774D" w:rsidRPr="00540C21">
        <w:rPr>
          <w:rFonts w:ascii="Times New Roman" w:eastAsia="Times New Roman" w:hAnsi="Times New Roman" w:cs="Times New Roman"/>
          <w:b/>
          <w:bCs/>
          <w:color w:val="222222"/>
          <w:sz w:val="24"/>
          <w:szCs w:val="24"/>
        </w:rPr>
        <w:t>4</w:t>
      </w:r>
      <w:r w:rsidRPr="00540C21">
        <w:rPr>
          <w:rFonts w:ascii="Times New Roman" w:eastAsia="Times New Roman" w:hAnsi="Times New Roman" w:cs="Times New Roman"/>
          <w:b/>
          <w:bCs/>
          <w:color w:val="222222"/>
          <w:sz w:val="24"/>
          <w:szCs w:val="24"/>
        </w:rPr>
        <w:t xml:space="preserve"> m.</w:t>
      </w:r>
    </w:p>
    <w:p w14:paraId="512F1A2B" w14:textId="77777777" w:rsidR="0090474A" w:rsidRPr="00540C21" w:rsidRDefault="0090474A" w:rsidP="00F106AC">
      <w:pPr>
        <w:pStyle w:val="Sraopastraipa"/>
        <w:shd w:val="clear" w:color="auto" w:fill="FFFFFF"/>
        <w:tabs>
          <w:tab w:val="left" w:pos="6096"/>
        </w:tabs>
        <w:spacing w:before="100" w:beforeAutospacing="1" w:after="0" w:line="360" w:lineRule="auto"/>
        <w:ind w:left="1080"/>
        <w:jc w:val="center"/>
        <w:rPr>
          <w:rFonts w:ascii="Times New Roman" w:eastAsia="Times New Roman" w:hAnsi="Times New Roman" w:cs="Times New Roman"/>
          <w:b/>
          <w:bCs/>
          <w:color w:val="222222"/>
          <w:sz w:val="20"/>
          <w:szCs w:val="20"/>
        </w:rPr>
      </w:pPr>
    </w:p>
    <w:tbl>
      <w:tblPr>
        <w:tblStyle w:val="5tinkleliolenteltamsi-1parykinimas"/>
        <w:tblW w:w="0" w:type="auto"/>
        <w:tblLook w:val="04A0" w:firstRow="1" w:lastRow="0" w:firstColumn="1" w:lastColumn="0" w:noHBand="0" w:noVBand="1"/>
      </w:tblPr>
      <w:tblGrid>
        <w:gridCol w:w="3856"/>
        <w:gridCol w:w="1418"/>
        <w:gridCol w:w="1134"/>
        <w:gridCol w:w="3112"/>
      </w:tblGrid>
      <w:tr w:rsidR="009A676D" w:rsidRPr="00540C21" w14:paraId="34280500" w14:textId="77777777" w:rsidTr="00CD2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vMerge w:val="restart"/>
            <w:hideMark/>
          </w:tcPr>
          <w:p w14:paraId="08B5C156" w14:textId="77777777" w:rsidR="009A676D" w:rsidRPr="00540C21" w:rsidRDefault="009A676D" w:rsidP="00F106AC">
            <w:pPr>
              <w:tabs>
                <w:tab w:val="left" w:pos="6096"/>
              </w:tabs>
              <w:spacing w:line="360" w:lineRule="auto"/>
              <w:jc w:val="center"/>
              <w:rPr>
                <w:rFonts w:ascii="Times New Roman" w:eastAsia="Times New Roman" w:hAnsi="Times New Roman" w:cs="Times New Roman"/>
                <w:sz w:val="24"/>
                <w:szCs w:val="24"/>
              </w:rPr>
            </w:pPr>
            <w:r w:rsidRPr="00540C21">
              <w:rPr>
                <w:rFonts w:ascii="Times New Roman" w:eastAsia="Times New Roman" w:hAnsi="Times New Roman" w:cs="Times New Roman"/>
                <w:b w:val="0"/>
                <w:bCs w:val="0"/>
                <w:sz w:val="24"/>
                <w:szCs w:val="24"/>
              </w:rPr>
              <w:t>Lėšų pavadinimas</w:t>
            </w:r>
          </w:p>
        </w:tc>
        <w:tc>
          <w:tcPr>
            <w:tcW w:w="2552" w:type="dxa"/>
            <w:gridSpan w:val="2"/>
            <w:hideMark/>
          </w:tcPr>
          <w:p w14:paraId="3FC6B345" w14:textId="77777777" w:rsidR="009A676D" w:rsidRPr="00540C21" w:rsidRDefault="009A676D"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0C21">
              <w:rPr>
                <w:rFonts w:ascii="Times New Roman" w:eastAsia="Times New Roman" w:hAnsi="Times New Roman" w:cs="Times New Roman"/>
                <w:b w:val="0"/>
                <w:bCs w:val="0"/>
                <w:sz w:val="24"/>
                <w:szCs w:val="24"/>
              </w:rPr>
              <w:t>Lėšų dydis tūkst. Eur</w:t>
            </w:r>
          </w:p>
        </w:tc>
        <w:tc>
          <w:tcPr>
            <w:tcW w:w="3112" w:type="dxa"/>
            <w:vMerge w:val="restart"/>
            <w:hideMark/>
          </w:tcPr>
          <w:p w14:paraId="44D82C4B" w14:textId="3043FA14" w:rsidR="009A676D" w:rsidRPr="00540C21" w:rsidRDefault="009A676D" w:rsidP="00F106AC">
            <w:pPr>
              <w:tabs>
                <w:tab w:val="left" w:pos="6096"/>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40C21">
              <w:rPr>
                <w:rFonts w:ascii="Times New Roman" w:eastAsia="Times New Roman" w:hAnsi="Times New Roman" w:cs="Times New Roman"/>
                <w:b w:val="0"/>
                <w:bCs w:val="0"/>
                <w:sz w:val="24"/>
                <w:szCs w:val="24"/>
              </w:rPr>
              <w:t>Panaudojimas per 202</w:t>
            </w:r>
            <w:r w:rsidR="00D42750" w:rsidRPr="00540C21">
              <w:rPr>
                <w:rFonts w:ascii="Times New Roman" w:eastAsia="Times New Roman" w:hAnsi="Times New Roman" w:cs="Times New Roman"/>
                <w:b w:val="0"/>
                <w:bCs w:val="0"/>
                <w:sz w:val="24"/>
                <w:szCs w:val="24"/>
              </w:rPr>
              <w:t>4</w:t>
            </w:r>
            <w:r w:rsidRPr="00540C21">
              <w:rPr>
                <w:rFonts w:ascii="Times New Roman" w:eastAsia="Times New Roman" w:hAnsi="Times New Roman" w:cs="Times New Roman"/>
                <w:b w:val="0"/>
                <w:bCs w:val="0"/>
                <w:sz w:val="24"/>
                <w:szCs w:val="24"/>
              </w:rPr>
              <w:t xml:space="preserve"> m.</w:t>
            </w:r>
          </w:p>
        </w:tc>
      </w:tr>
      <w:tr w:rsidR="009A676D" w:rsidRPr="00540C21" w14:paraId="669B0FDA"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E549CF9" w14:textId="77777777" w:rsidR="009A676D" w:rsidRPr="00540C21" w:rsidRDefault="009A676D" w:rsidP="00F106AC">
            <w:pPr>
              <w:tabs>
                <w:tab w:val="left" w:pos="6096"/>
              </w:tabs>
              <w:spacing w:line="360" w:lineRule="auto"/>
              <w:rPr>
                <w:rFonts w:ascii="Times New Roman" w:eastAsia="Times New Roman" w:hAnsi="Times New Roman" w:cs="Times New Roman"/>
                <w:color w:val="222222"/>
                <w:sz w:val="24"/>
                <w:szCs w:val="24"/>
              </w:rPr>
            </w:pPr>
          </w:p>
        </w:tc>
        <w:tc>
          <w:tcPr>
            <w:tcW w:w="1418" w:type="dxa"/>
            <w:hideMark/>
          </w:tcPr>
          <w:p w14:paraId="0F1703B5" w14:textId="2054DF8A" w:rsidR="009A676D" w:rsidRPr="00540C21" w:rsidRDefault="009A676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202</w:t>
            </w:r>
            <w:r w:rsidR="00A87467" w:rsidRPr="00540C21">
              <w:rPr>
                <w:rFonts w:ascii="Times New Roman" w:eastAsia="Times New Roman" w:hAnsi="Times New Roman" w:cs="Times New Roman"/>
                <w:color w:val="222222"/>
                <w:sz w:val="24"/>
                <w:szCs w:val="24"/>
              </w:rPr>
              <w:t>3</w:t>
            </w:r>
            <w:r w:rsidRPr="00540C21">
              <w:rPr>
                <w:rFonts w:ascii="Times New Roman" w:eastAsia="Times New Roman" w:hAnsi="Times New Roman" w:cs="Times New Roman"/>
                <w:color w:val="222222"/>
                <w:sz w:val="24"/>
                <w:szCs w:val="24"/>
              </w:rPr>
              <w:t xml:space="preserve"> m.</w:t>
            </w:r>
          </w:p>
        </w:tc>
        <w:tc>
          <w:tcPr>
            <w:tcW w:w="1134" w:type="dxa"/>
            <w:hideMark/>
          </w:tcPr>
          <w:p w14:paraId="00F5E4FD" w14:textId="1E498EED" w:rsidR="009A676D" w:rsidRPr="00540C21" w:rsidRDefault="009A676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202</w:t>
            </w:r>
            <w:r w:rsidR="00D42750" w:rsidRPr="00540C21">
              <w:rPr>
                <w:rFonts w:ascii="Times New Roman" w:eastAsia="Times New Roman" w:hAnsi="Times New Roman" w:cs="Times New Roman"/>
                <w:color w:val="222222"/>
                <w:sz w:val="24"/>
                <w:szCs w:val="24"/>
              </w:rPr>
              <w:t>4</w:t>
            </w:r>
            <w:r w:rsidRPr="00540C21">
              <w:rPr>
                <w:rFonts w:ascii="Times New Roman" w:eastAsia="Times New Roman" w:hAnsi="Times New Roman" w:cs="Times New Roman"/>
                <w:color w:val="222222"/>
                <w:sz w:val="24"/>
                <w:szCs w:val="24"/>
              </w:rPr>
              <w:t xml:space="preserve"> m.</w:t>
            </w:r>
          </w:p>
        </w:tc>
        <w:tc>
          <w:tcPr>
            <w:tcW w:w="0" w:type="auto"/>
            <w:vMerge/>
            <w:hideMark/>
          </w:tcPr>
          <w:p w14:paraId="745E7428" w14:textId="77777777" w:rsidR="009A676D" w:rsidRPr="00540C21" w:rsidRDefault="009A676D" w:rsidP="00F106AC">
            <w:pPr>
              <w:tabs>
                <w:tab w:val="left" w:pos="6096"/>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p>
        </w:tc>
      </w:tr>
      <w:tr w:rsidR="001D774D" w:rsidRPr="00540C21" w14:paraId="5F0096B1"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65BC042C"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Savivaldybės biudžeto lėšos</w:t>
            </w:r>
          </w:p>
        </w:tc>
        <w:tc>
          <w:tcPr>
            <w:tcW w:w="1418" w:type="dxa"/>
            <w:hideMark/>
          </w:tcPr>
          <w:p w14:paraId="78F8EDFD" w14:textId="67C9BBF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276,1</w:t>
            </w:r>
          </w:p>
        </w:tc>
        <w:tc>
          <w:tcPr>
            <w:tcW w:w="1134" w:type="dxa"/>
            <w:hideMark/>
          </w:tcPr>
          <w:p w14:paraId="00CEF33B" w14:textId="33EC939D"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338,7</w:t>
            </w:r>
          </w:p>
        </w:tc>
        <w:tc>
          <w:tcPr>
            <w:tcW w:w="3112" w:type="dxa"/>
            <w:hideMark/>
          </w:tcPr>
          <w:p w14:paraId="1E55DCB4" w14:textId="7777777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DU</w:t>
            </w:r>
          </w:p>
        </w:tc>
      </w:tr>
      <w:tr w:rsidR="001D774D" w:rsidRPr="00540C21" w14:paraId="0D92397D"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hideMark/>
          </w:tcPr>
          <w:p w14:paraId="34A1FD93"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 </w:t>
            </w:r>
          </w:p>
        </w:tc>
        <w:tc>
          <w:tcPr>
            <w:tcW w:w="1418" w:type="dxa"/>
            <w:hideMark/>
          </w:tcPr>
          <w:p w14:paraId="4589B689" w14:textId="0CFC8EFD"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 4,0</w:t>
            </w:r>
          </w:p>
        </w:tc>
        <w:tc>
          <w:tcPr>
            <w:tcW w:w="1134" w:type="dxa"/>
            <w:hideMark/>
          </w:tcPr>
          <w:p w14:paraId="4F2C8035" w14:textId="15E7BAFD"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5,3</w:t>
            </w:r>
          </w:p>
        </w:tc>
        <w:tc>
          <w:tcPr>
            <w:tcW w:w="3112" w:type="dxa"/>
            <w:hideMark/>
          </w:tcPr>
          <w:p w14:paraId="793F544E" w14:textId="77777777"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SODRA</w:t>
            </w:r>
          </w:p>
        </w:tc>
      </w:tr>
      <w:tr w:rsidR="001D774D" w:rsidRPr="00540C21" w14:paraId="3D1607F5"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3DB41B58"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 </w:t>
            </w:r>
          </w:p>
        </w:tc>
        <w:tc>
          <w:tcPr>
            <w:tcW w:w="1418" w:type="dxa"/>
            <w:hideMark/>
          </w:tcPr>
          <w:p w14:paraId="4189DBE1" w14:textId="5CD8EF8D"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115,3</w:t>
            </w:r>
          </w:p>
        </w:tc>
        <w:tc>
          <w:tcPr>
            <w:tcW w:w="1134" w:type="dxa"/>
            <w:hideMark/>
          </w:tcPr>
          <w:p w14:paraId="60C52991" w14:textId="75FD444A"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125,4</w:t>
            </w:r>
          </w:p>
        </w:tc>
        <w:tc>
          <w:tcPr>
            <w:tcW w:w="3112" w:type="dxa"/>
            <w:hideMark/>
          </w:tcPr>
          <w:p w14:paraId="06D88FEC" w14:textId="7777777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Įstaigos veiklai</w:t>
            </w:r>
          </w:p>
        </w:tc>
      </w:tr>
      <w:tr w:rsidR="001D774D" w:rsidRPr="00540C21" w14:paraId="4C829452"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hideMark/>
          </w:tcPr>
          <w:p w14:paraId="113C16D3"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 </w:t>
            </w:r>
          </w:p>
        </w:tc>
        <w:tc>
          <w:tcPr>
            <w:tcW w:w="1418" w:type="dxa"/>
            <w:hideMark/>
          </w:tcPr>
          <w:p w14:paraId="494467CE" w14:textId="50644FAC"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2,0</w:t>
            </w:r>
          </w:p>
        </w:tc>
        <w:tc>
          <w:tcPr>
            <w:tcW w:w="1134" w:type="dxa"/>
            <w:hideMark/>
          </w:tcPr>
          <w:p w14:paraId="604F2ACB" w14:textId="1031B68F"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w:t>
            </w:r>
          </w:p>
        </w:tc>
        <w:tc>
          <w:tcPr>
            <w:tcW w:w="3112" w:type="dxa"/>
            <w:hideMark/>
          </w:tcPr>
          <w:p w14:paraId="5829893B" w14:textId="77777777"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Ilgalaikiam turtui</w:t>
            </w:r>
          </w:p>
        </w:tc>
      </w:tr>
      <w:tr w:rsidR="001D774D" w:rsidRPr="00540C21" w14:paraId="12C1A94C"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4880D93E"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lastRenderedPageBreak/>
              <w:t>Valstybės biudžeto spec. tikslinės dotacijos</w:t>
            </w:r>
          </w:p>
        </w:tc>
        <w:tc>
          <w:tcPr>
            <w:tcW w:w="1418" w:type="dxa"/>
            <w:hideMark/>
          </w:tcPr>
          <w:p w14:paraId="121AF5FE" w14:textId="7696C458"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20,1</w:t>
            </w:r>
          </w:p>
        </w:tc>
        <w:tc>
          <w:tcPr>
            <w:tcW w:w="1134" w:type="dxa"/>
            <w:hideMark/>
          </w:tcPr>
          <w:p w14:paraId="2F5BDC47" w14:textId="5E35402C"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22,3</w:t>
            </w:r>
          </w:p>
        </w:tc>
        <w:tc>
          <w:tcPr>
            <w:tcW w:w="3112" w:type="dxa"/>
            <w:hideMark/>
          </w:tcPr>
          <w:p w14:paraId="721E62D0" w14:textId="7777777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DU</w:t>
            </w:r>
          </w:p>
        </w:tc>
      </w:tr>
      <w:tr w:rsidR="001D774D" w:rsidRPr="00540C21" w14:paraId="46098261"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hideMark/>
          </w:tcPr>
          <w:p w14:paraId="2A887318"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 </w:t>
            </w:r>
          </w:p>
        </w:tc>
        <w:tc>
          <w:tcPr>
            <w:tcW w:w="1418" w:type="dxa"/>
            <w:hideMark/>
          </w:tcPr>
          <w:p w14:paraId="4FB4392F" w14:textId="0CBF935C"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 0,3</w:t>
            </w:r>
          </w:p>
        </w:tc>
        <w:tc>
          <w:tcPr>
            <w:tcW w:w="1134" w:type="dxa"/>
            <w:hideMark/>
          </w:tcPr>
          <w:p w14:paraId="50029544" w14:textId="3BEBC8FA"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0,3</w:t>
            </w:r>
          </w:p>
        </w:tc>
        <w:tc>
          <w:tcPr>
            <w:tcW w:w="3112" w:type="dxa"/>
            <w:hideMark/>
          </w:tcPr>
          <w:p w14:paraId="0E253FB4" w14:textId="77777777"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SODRA</w:t>
            </w:r>
          </w:p>
        </w:tc>
      </w:tr>
      <w:tr w:rsidR="001D774D" w:rsidRPr="00540C21" w14:paraId="67208C42"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75DBA099"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Valstybės biudžeto lėšos</w:t>
            </w:r>
          </w:p>
        </w:tc>
        <w:tc>
          <w:tcPr>
            <w:tcW w:w="1418" w:type="dxa"/>
            <w:hideMark/>
          </w:tcPr>
          <w:p w14:paraId="05ACF3DD" w14:textId="4AF460F1"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6,7</w:t>
            </w:r>
          </w:p>
        </w:tc>
        <w:tc>
          <w:tcPr>
            <w:tcW w:w="1134" w:type="dxa"/>
            <w:hideMark/>
          </w:tcPr>
          <w:p w14:paraId="57141683" w14:textId="5F89F55C"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5,6</w:t>
            </w:r>
          </w:p>
        </w:tc>
        <w:tc>
          <w:tcPr>
            <w:tcW w:w="3112" w:type="dxa"/>
            <w:hideMark/>
          </w:tcPr>
          <w:p w14:paraId="38B08664" w14:textId="7777777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Darbo užmokesčiui didinti</w:t>
            </w:r>
          </w:p>
        </w:tc>
      </w:tr>
      <w:tr w:rsidR="001D774D" w:rsidRPr="00540C21" w14:paraId="02E41EB6"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hideMark/>
          </w:tcPr>
          <w:p w14:paraId="66B1A953"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Projektų lėšos</w:t>
            </w:r>
          </w:p>
        </w:tc>
        <w:tc>
          <w:tcPr>
            <w:tcW w:w="1418" w:type="dxa"/>
            <w:hideMark/>
          </w:tcPr>
          <w:p w14:paraId="48B9BDD4" w14:textId="61D1FF86"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6,0</w:t>
            </w:r>
          </w:p>
        </w:tc>
        <w:tc>
          <w:tcPr>
            <w:tcW w:w="1134" w:type="dxa"/>
            <w:hideMark/>
          </w:tcPr>
          <w:p w14:paraId="18B43E57" w14:textId="4A96C2C2"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10,0</w:t>
            </w:r>
          </w:p>
        </w:tc>
        <w:tc>
          <w:tcPr>
            <w:tcW w:w="3112" w:type="dxa"/>
            <w:hideMark/>
          </w:tcPr>
          <w:p w14:paraId="55C85EA7" w14:textId="61EA2603"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Sporto mankštos ir jaunimui skirtos lėšos</w:t>
            </w:r>
          </w:p>
        </w:tc>
      </w:tr>
      <w:tr w:rsidR="001D774D" w:rsidRPr="00540C21" w14:paraId="55091B72"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5566CD20"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Paramos lėšos</w:t>
            </w:r>
          </w:p>
        </w:tc>
        <w:tc>
          <w:tcPr>
            <w:tcW w:w="1418" w:type="dxa"/>
            <w:hideMark/>
          </w:tcPr>
          <w:p w14:paraId="63D82FFF" w14:textId="71FA4049"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0,2</w:t>
            </w:r>
          </w:p>
        </w:tc>
        <w:tc>
          <w:tcPr>
            <w:tcW w:w="1134" w:type="dxa"/>
            <w:hideMark/>
          </w:tcPr>
          <w:p w14:paraId="77B62EA3" w14:textId="69BADC95"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c>
          <w:tcPr>
            <w:tcW w:w="3112" w:type="dxa"/>
            <w:hideMark/>
          </w:tcPr>
          <w:p w14:paraId="23281DBA" w14:textId="17DF0C91"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r>
      <w:tr w:rsidR="001D774D" w:rsidRPr="00540C21" w14:paraId="2059A4DD"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hideMark/>
          </w:tcPr>
          <w:p w14:paraId="596ECB11"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Spec. programų lėšos (lėšos už mokamas paslaugas)</w:t>
            </w:r>
          </w:p>
        </w:tc>
        <w:tc>
          <w:tcPr>
            <w:tcW w:w="1418" w:type="dxa"/>
            <w:hideMark/>
          </w:tcPr>
          <w:p w14:paraId="0A711F2D" w14:textId="47C5A238"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3,5</w:t>
            </w:r>
          </w:p>
        </w:tc>
        <w:tc>
          <w:tcPr>
            <w:tcW w:w="1134" w:type="dxa"/>
            <w:hideMark/>
          </w:tcPr>
          <w:p w14:paraId="30C5A637" w14:textId="14BA5B61"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5,9</w:t>
            </w:r>
          </w:p>
        </w:tc>
        <w:tc>
          <w:tcPr>
            <w:tcW w:w="3112" w:type="dxa"/>
            <w:hideMark/>
          </w:tcPr>
          <w:p w14:paraId="29864D8B" w14:textId="1226DBBD"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p>
        </w:tc>
      </w:tr>
      <w:tr w:rsidR="001D774D" w:rsidRPr="00540C21" w14:paraId="648467B5"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2A16842F"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Valstybės biudžeto lėšos (asmeninio asistento pareigybė)</w:t>
            </w:r>
          </w:p>
        </w:tc>
        <w:tc>
          <w:tcPr>
            <w:tcW w:w="1418" w:type="dxa"/>
            <w:hideMark/>
          </w:tcPr>
          <w:p w14:paraId="3CD9C702" w14:textId="2AAC1DD9"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w:t>
            </w:r>
          </w:p>
        </w:tc>
        <w:tc>
          <w:tcPr>
            <w:tcW w:w="1134" w:type="dxa"/>
            <w:hideMark/>
          </w:tcPr>
          <w:p w14:paraId="09B45998" w14:textId="4C5055FB"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w:t>
            </w:r>
          </w:p>
        </w:tc>
        <w:tc>
          <w:tcPr>
            <w:tcW w:w="3112" w:type="dxa"/>
            <w:hideMark/>
          </w:tcPr>
          <w:p w14:paraId="66DDC2BB" w14:textId="51FA0748"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r>
      <w:tr w:rsidR="001D774D" w:rsidRPr="00540C21" w14:paraId="02B6D5A7"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hideMark/>
          </w:tcPr>
          <w:p w14:paraId="468B7A8C"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Savivaldybės biudžeto lėšos Eur projekto vykdymui</w:t>
            </w:r>
          </w:p>
        </w:tc>
        <w:tc>
          <w:tcPr>
            <w:tcW w:w="1418" w:type="dxa"/>
            <w:hideMark/>
          </w:tcPr>
          <w:p w14:paraId="6FE926FF" w14:textId="1E83599B"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w:t>
            </w:r>
          </w:p>
        </w:tc>
        <w:tc>
          <w:tcPr>
            <w:tcW w:w="1134" w:type="dxa"/>
            <w:hideMark/>
          </w:tcPr>
          <w:p w14:paraId="5E89F22E" w14:textId="40FF4B6F"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w:t>
            </w:r>
          </w:p>
        </w:tc>
        <w:tc>
          <w:tcPr>
            <w:tcW w:w="3112" w:type="dxa"/>
            <w:hideMark/>
          </w:tcPr>
          <w:p w14:paraId="6D1CBE20" w14:textId="418CED38" w:rsidR="001D774D"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p>
        </w:tc>
      </w:tr>
      <w:tr w:rsidR="001D774D" w:rsidRPr="00540C21" w14:paraId="4CDDE5AB" w14:textId="77777777" w:rsidTr="00CD2F15">
        <w:tc>
          <w:tcPr>
            <w:cnfStyle w:val="001000000000" w:firstRow="0" w:lastRow="0" w:firstColumn="1" w:lastColumn="0" w:oddVBand="0" w:evenVBand="0" w:oddHBand="0" w:evenHBand="0" w:firstRowFirstColumn="0" w:firstRowLastColumn="0" w:lastRowFirstColumn="0" w:lastRowLastColumn="0"/>
            <w:tcW w:w="3856" w:type="dxa"/>
            <w:hideMark/>
          </w:tcPr>
          <w:p w14:paraId="3B2F1D3E" w14:textId="77777777"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ES lėšos</w:t>
            </w:r>
          </w:p>
        </w:tc>
        <w:tc>
          <w:tcPr>
            <w:tcW w:w="1418" w:type="dxa"/>
          </w:tcPr>
          <w:p w14:paraId="1981A87F" w14:textId="70DEB3FE"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12,7</w:t>
            </w:r>
          </w:p>
        </w:tc>
        <w:tc>
          <w:tcPr>
            <w:tcW w:w="1134" w:type="dxa"/>
            <w:hideMark/>
          </w:tcPr>
          <w:p w14:paraId="1E29D9DE" w14:textId="1CFDC595"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4,0</w:t>
            </w:r>
          </w:p>
        </w:tc>
        <w:tc>
          <w:tcPr>
            <w:tcW w:w="3112" w:type="dxa"/>
          </w:tcPr>
          <w:p w14:paraId="4697E94C" w14:textId="7777777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r>
      <w:tr w:rsidR="00EE31D8" w:rsidRPr="00540C21" w14:paraId="103613CD" w14:textId="77777777" w:rsidTr="00CD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6" w:type="dxa"/>
          </w:tcPr>
          <w:p w14:paraId="2835C010" w14:textId="73C0C26A" w:rsidR="00EE31D8" w:rsidRPr="00540C21" w:rsidRDefault="00EE31D8"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VB projektinės lėšos</w:t>
            </w:r>
          </w:p>
        </w:tc>
        <w:tc>
          <w:tcPr>
            <w:tcW w:w="1418" w:type="dxa"/>
          </w:tcPr>
          <w:p w14:paraId="3115E2CE" w14:textId="35DC2475" w:rsidR="00EE31D8" w:rsidRPr="00540C21" w:rsidRDefault="00EE31D8"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w:t>
            </w:r>
            <w:r w:rsidR="00A87467" w:rsidRPr="00540C21">
              <w:rPr>
                <w:rFonts w:ascii="Times New Roman" w:eastAsia="Times New Roman" w:hAnsi="Times New Roman" w:cs="Times New Roman"/>
                <w:color w:val="222222"/>
                <w:sz w:val="24"/>
                <w:szCs w:val="24"/>
              </w:rPr>
              <w:t>,9</w:t>
            </w:r>
          </w:p>
        </w:tc>
        <w:tc>
          <w:tcPr>
            <w:tcW w:w="1134" w:type="dxa"/>
          </w:tcPr>
          <w:p w14:paraId="2FAACD22" w14:textId="1D823AC0" w:rsidR="00EE31D8" w:rsidRPr="00540C21" w:rsidRDefault="001D774D"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0,7</w:t>
            </w:r>
          </w:p>
        </w:tc>
        <w:tc>
          <w:tcPr>
            <w:tcW w:w="3112" w:type="dxa"/>
          </w:tcPr>
          <w:p w14:paraId="468C5217" w14:textId="795492AC" w:rsidR="00EE31D8" w:rsidRPr="00540C21" w:rsidRDefault="00EE31D8" w:rsidP="00F106AC">
            <w:pPr>
              <w:tabs>
                <w:tab w:val="left" w:pos="6096"/>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22222"/>
                <w:sz w:val="24"/>
                <w:szCs w:val="24"/>
              </w:rPr>
            </w:pPr>
          </w:p>
        </w:tc>
      </w:tr>
      <w:tr w:rsidR="001D774D" w:rsidRPr="00540C21" w14:paraId="45CC797A" w14:textId="77777777" w:rsidTr="00CD2F15">
        <w:tc>
          <w:tcPr>
            <w:cnfStyle w:val="001000000000" w:firstRow="0" w:lastRow="0" w:firstColumn="1" w:lastColumn="0" w:oddVBand="0" w:evenVBand="0" w:oddHBand="0" w:evenHBand="0" w:firstRowFirstColumn="0" w:firstRowLastColumn="0" w:lastRowFirstColumn="0" w:lastRowLastColumn="0"/>
            <w:tcW w:w="3856" w:type="dxa"/>
          </w:tcPr>
          <w:p w14:paraId="4A17E42B" w14:textId="52862120" w:rsidR="001D774D" w:rsidRPr="00540C21" w:rsidRDefault="001D774D" w:rsidP="00F106AC">
            <w:pPr>
              <w:tabs>
                <w:tab w:val="left" w:pos="6096"/>
              </w:tabs>
              <w:spacing w:line="360" w:lineRule="auto"/>
              <w:jc w:val="both"/>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Valstybės biudžeto lėšos</w:t>
            </w:r>
          </w:p>
        </w:tc>
        <w:tc>
          <w:tcPr>
            <w:tcW w:w="1418" w:type="dxa"/>
          </w:tcPr>
          <w:p w14:paraId="119913D9" w14:textId="77777777"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p>
        </w:tc>
        <w:tc>
          <w:tcPr>
            <w:tcW w:w="1134" w:type="dxa"/>
          </w:tcPr>
          <w:p w14:paraId="389B3796" w14:textId="330DF39B"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11,7</w:t>
            </w:r>
          </w:p>
        </w:tc>
        <w:tc>
          <w:tcPr>
            <w:tcW w:w="3112" w:type="dxa"/>
          </w:tcPr>
          <w:p w14:paraId="35B04178" w14:textId="3C8BBF9B" w:rsidR="001D774D" w:rsidRPr="00540C21" w:rsidRDefault="001D774D" w:rsidP="00F106AC">
            <w:pPr>
              <w:tabs>
                <w:tab w:val="left" w:pos="6096"/>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4"/>
                <w:szCs w:val="24"/>
              </w:rPr>
            </w:pPr>
            <w:r w:rsidRPr="00540C21">
              <w:rPr>
                <w:rFonts w:ascii="Times New Roman" w:eastAsia="Times New Roman" w:hAnsi="Times New Roman" w:cs="Times New Roman"/>
                <w:color w:val="222222"/>
                <w:sz w:val="24"/>
                <w:szCs w:val="24"/>
              </w:rPr>
              <w:t>Projektas Kompleksinės paslaugos šeimai</w:t>
            </w:r>
          </w:p>
        </w:tc>
      </w:tr>
    </w:tbl>
    <w:bookmarkEnd w:id="4"/>
    <w:p w14:paraId="57BC6E77" w14:textId="0A222A89" w:rsidR="00ED7197" w:rsidRPr="00540C21" w:rsidRDefault="00ED7197" w:rsidP="00F106AC">
      <w:p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PRIDEDAMA:</w:t>
      </w:r>
    </w:p>
    <w:p w14:paraId="6B82CBBE" w14:textId="1F37C179" w:rsidR="00ED7197" w:rsidRPr="00540C21" w:rsidRDefault="00ED7197" w:rsidP="00F106AC">
      <w:pPr>
        <w:pStyle w:val="Sraopastraipa"/>
        <w:numPr>
          <w:ilvl w:val="0"/>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Neringos socialinių paslaugų centro finansinių ataskaitų rinkinys:</w:t>
      </w:r>
    </w:p>
    <w:p w14:paraId="37CA349D" w14:textId="61490422"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Finansinių ataskaitų aiškinamasis raštas;</w:t>
      </w:r>
    </w:p>
    <w:p w14:paraId="6536E4A5" w14:textId="363444CA"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Finansinės būklės ataskaita;</w:t>
      </w:r>
    </w:p>
    <w:p w14:paraId="719AEDC7" w14:textId="41357068" w:rsidR="00DD3412" w:rsidRPr="00540C21" w:rsidRDefault="007D0D99"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D3412" w:rsidRPr="00540C21">
        <w:rPr>
          <w:rFonts w:ascii="Times New Roman" w:hAnsi="Times New Roman" w:cs="Times New Roman"/>
          <w:sz w:val="24"/>
          <w:szCs w:val="24"/>
        </w:rPr>
        <w:t>Veiklos rezultatų ataskaita;</w:t>
      </w:r>
    </w:p>
    <w:p w14:paraId="4143A721" w14:textId="1D698F90" w:rsidR="00ED7197" w:rsidRPr="00540C21" w:rsidRDefault="007D0D99"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ED7197" w:rsidRPr="00540C21">
        <w:rPr>
          <w:rFonts w:ascii="Times New Roman" w:hAnsi="Times New Roman" w:cs="Times New Roman"/>
          <w:sz w:val="24"/>
          <w:szCs w:val="24"/>
        </w:rPr>
        <w:t>Grynojo turto pokyčių ataskaita;</w:t>
      </w:r>
    </w:p>
    <w:p w14:paraId="46303215" w14:textId="633590DA"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Pinigų srautų ataskaita;</w:t>
      </w:r>
    </w:p>
    <w:p w14:paraId="210BF9E5" w14:textId="42509013"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Ataskaitinio laikotarpio informacija pagal veiklos segmentus;</w:t>
      </w:r>
    </w:p>
    <w:p w14:paraId="3CCC27DF" w14:textId="177F1F64"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Informacija apie nematerialiojo turto balansinės vertės pasikeitimą;</w:t>
      </w:r>
    </w:p>
    <w:p w14:paraId="7E22F7CA" w14:textId="686CCA86"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Nematerialusis turtas;</w:t>
      </w:r>
    </w:p>
    <w:p w14:paraId="605EF450" w14:textId="1BE1E1B5" w:rsidR="00ED7197" w:rsidRPr="00540C21" w:rsidRDefault="00ED7197" w:rsidP="00F106AC">
      <w:pPr>
        <w:pStyle w:val="Sraopastraipa"/>
        <w:numPr>
          <w:ilvl w:val="1"/>
          <w:numId w:val="15"/>
        </w:numPr>
        <w:shd w:val="clear" w:color="auto" w:fill="FFFFFF"/>
        <w:tabs>
          <w:tab w:val="left" w:pos="609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 xml:space="preserve"> Ilgalaikio materialiojo turto, vertinamo įsigijimo savikaina, balansinės vertės pasikeitimo informacija;</w:t>
      </w:r>
    </w:p>
    <w:p w14:paraId="68C6140F" w14:textId="69F55922" w:rsidR="00ED7197" w:rsidRPr="00540C21" w:rsidRDefault="00ED7197" w:rsidP="00F106AC">
      <w:pPr>
        <w:pStyle w:val="Sraopastraipa"/>
        <w:numPr>
          <w:ilvl w:val="1"/>
          <w:numId w:val="15"/>
        </w:numPr>
        <w:shd w:val="clear" w:color="auto" w:fill="FFFFFF"/>
        <w:tabs>
          <w:tab w:val="left" w:pos="993"/>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Atsargų vertės pasikeitimas per ataskaitinį laikotarpį;</w:t>
      </w:r>
    </w:p>
    <w:p w14:paraId="4EA49F12" w14:textId="6089FBD2" w:rsidR="00ED7197" w:rsidRPr="00540C21" w:rsidRDefault="00ED7197"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Informacija apie išankstinius apmokėjimus;</w:t>
      </w:r>
    </w:p>
    <w:p w14:paraId="016C3917" w14:textId="6189726A" w:rsidR="00ED7197" w:rsidRPr="00540C21" w:rsidRDefault="00ED7197"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Informacija apie per vienus metus gautinas sumas;</w:t>
      </w:r>
    </w:p>
    <w:p w14:paraId="57ABD1CB" w14:textId="6D364E7A" w:rsidR="00ED7197" w:rsidRPr="00540C21" w:rsidRDefault="00ED7197"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Informacija apie pinigus ir pinigų ekvivalentus;</w:t>
      </w:r>
    </w:p>
    <w:p w14:paraId="2057FFB5" w14:textId="6BB575A6" w:rsidR="00ED7197" w:rsidRPr="00540C21" w:rsidRDefault="00ED7197"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Finansavimo sumos pagal šaltinį, tikslinę paskirtį ir jų pokyčiai;</w:t>
      </w:r>
    </w:p>
    <w:p w14:paraId="161742C6" w14:textId="6D0C8B3A" w:rsidR="008A1AB0" w:rsidRPr="00540C21" w:rsidRDefault="008A1AB0"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lastRenderedPageBreak/>
        <w:t>Gauta parama ir panaudojimas;</w:t>
      </w:r>
    </w:p>
    <w:p w14:paraId="3BDA1740" w14:textId="0153CBAD" w:rsidR="008A1AB0" w:rsidRPr="00540C21" w:rsidRDefault="008A1AB0"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Kitos pajamos;</w:t>
      </w:r>
    </w:p>
    <w:p w14:paraId="1111DEC0" w14:textId="4272F3FC" w:rsidR="008A1AB0" w:rsidRPr="00540C21" w:rsidRDefault="008A1AB0"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Kitos veiklos sąnaudos;</w:t>
      </w:r>
    </w:p>
    <w:p w14:paraId="53555F97" w14:textId="41342A25" w:rsidR="008A1AB0" w:rsidRPr="00540C21" w:rsidRDefault="008A1AB0" w:rsidP="00F106AC">
      <w:pPr>
        <w:pStyle w:val="Sraopastraipa"/>
        <w:numPr>
          <w:ilvl w:val="1"/>
          <w:numId w:val="15"/>
        </w:numPr>
        <w:shd w:val="clear" w:color="auto" w:fill="FFFFFF"/>
        <w:tabs>
          <w:tab w:val="left" w:pos="1276"/>
        </w:tabs>
        <w:spacing w:before="100" w:beforeAutospacing="1" w:after="0" w:line="360" w:lineRule="auto"/>
        <w:rPr>
          <w:rFonts w:ascii="Times New Roman" w:hAnsi="Times New Roman" w:cs="Times New Roman"/>
          <w:sz w:val="24"/>
          <w:szCs w:val="24"/>
        </w:rPr>
      </w:pPr>
      <w:r w:rsidRPr="00540C21">
        <w:rPr>
          <w:rFonts w:ascii="Times New Roman" w:hAnsi="Times New Roman" w:cs="Times New Roman"/>
          <w:sz w:val="24"/>
          <w:szCs w:val="24"/>
        </w:rPr>
        <w:t>Darbo užmokesčio sąnaudos</w:t>
      </w:r>
    </w:p>
    <w:p w14:paraId="15015019" w14:textId="4838EFE8" w:rsidR="00ED7197" w:rsidRPr="00540C21" w:rsidRDefault="008A1AB0" w:rsidP="003A76F2">
      <w:pPr>
        <w:pStyle w:val="Sraopastraipa"/>
        <w:numPr>
          <w:ilvl w:val="1"/>
          <w:numId w:val="15"/>
        </w:numPr>
        <w:shd w:val="clear" w:color="auto" w:fill="FFFFFF"/>
        <w:tabs>
          <w:tab w:val="left" w:pos="720"/>
          <w:tab w:val="left" w:pos="1276"/>
          <w:tab w:val="left" w:pos="1418"/>
          <w:tab w:val="left" w:pos="6096"/>
        </w:tabs>
        <w:spacing w:before="100" w:beforeAutospacing="1" w:after="0" w:line="360" w:lineRule="auto"/>
        <w:ind w:left="-709" w:firstLine="1418"/>
        <w:rPr>
          <w:rFonts w:ascii="Times New Roman" w:hAnsi="Times New Roman" w:cs="Times New Roman"/>
          <w:sz w:val="24"/>
          <w:szCs w:val="24"/>
        </w:rPr>
      </w:pPr>
      <w:r w:rsidRPr="00540C21">
        <w:rPr>
          <w:rFonts w:ascii="Times New Roman" w:hAnsi="Times New Roman" w:cs="Times New Roman"/>
          <w:sz w:val="24"/>
          <w:szCs w:val="24"/>
        </w:rPr>
        <w:t>Finansinės ir investicinės veiklos pajamos ir sąnaudos</w:t>
      </w:r>
      <w:r w:rsidR="003A76F2" w:rsidRPr="00540C21">
        <w:rPr>
          <w:rFonts w:ascii="Times New Roman" w:hAnsi="Times New Roman" w:cs="Times New Roman"/>
          <w:sz w:val="24"/>
          <w:szCs w:val="24"/>
        </w:rPr>
        <w:t>.</w:t>
      </w:r>
    </w:p>
    <w:p w14:paraId="37FA7061" w14:textId="72E6A2D2" w:rsidR="00A4070D" w:rsidRPr="00540C21" w:rsidRDefault="00A4070D" w:rsidP="00F106AC">
      <w:pPr>
        <w:shd w:val="clear" w:color="auto" w:fill="FFFFFF"/>
        <w:tabs>
          <w:tab w:val="left" w:pos="6096"/>
        </w:tabs>
        <w:spacing w:before="100" w:beforeAutospacing="1" w:after="0" w:line="360" w:lineRule="auto"/>
        <w:jc w:val="center"/>
        <w:rPr>
          <w:rFonts w:ascii="Times New Roman" w:eastAsia="Times New Roman" w:hAnsi="Times New Roman" w:cs="Times New Roman"/>
          <w:b/>
          <w:bCs/>
          <w:color w:val="222222"/>
          <w:sz w:val="24"/>
          <w:szCs w:val="24"/>
        </w:rPr>
      </w:pPr>
      <w:r w:rsidRPr="00540C21">
        <w:rPr>
          <w:rFonts w:ascii="Times New Roman" w:hAnsi="Times New Roman" w:cs="Times New Roman"/>
          <w:sz w:val="24"/>
          <w:szCs w:val="24"/>
        </w:rPr>
        <w:t>_________________</w:t>
      </w:r>
      <w:bookmarkEnd w:id="3"/>
    </w:p>
    <w:p w14:paraId="6AC7E135" w14:textId="77777777" w:rsidR="007A7A6D" w:rsidRPr="007B697B" w:rsidRDefault="007A7A6D" w:rsidP="007B697B">
      <w:pPr>
        <w:tabs>
          <w:tab w:val="left" w:pos="6096"/>
        </w:tabs>
        <w:spacing w:after="0"/>
        <w:jc w:val="center"/>
        <w:rPr>
          <w:rFonts w:ascii="Times New Roman" w:hAnsi="Times New Roman" w:cs="Times New Roman"/>
          <w:sz w:val="24"/>
          <w:szCs w:val="24"/>
        </w:rPr>
      </w:pPr>
    </w:p>
    <w:sectPr w:rsidR="007A7A6D" w:rsidRPr="007B697B" w:rsidSect="008541F4">
      <w:headerReference w:type="default" r:id="rId19"/>
      <w:pgSz w:w="11906" w:h="16838"/>
      <w:pgMar w:top="1134" w:right="567" w:bottom="851" w:left="1701" w:header="56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DA00" w14:textId="77777777" w:rsidR="00E817F6" w:rsidRPr="00540C21" w:rsidRDefault="00E817F6" w:rsidP="00604B9E">
      <w:pPr>
        <w:spacing w:after="0" w:line="240" w:lineRule="auto"/>
      </w:pPr>
      <w:r w:rsidRPr="00540C21">
        <w:separator/>
      </w:r>
    </w:p>
  </w:endnote>
  <w:endnote w:type="continuationSeparator" w:id="0">
    <w:p w14:paraId="6D720F0A" w14:textId="77777777" w:rsidR="00E817F6" w:rsidRPr="00540C21" w:rsidRDefault="00E817F6" w:rsidP="00604B9E">
      <w:pPr>
        <w:spacing w:after="0" w:line="240" w:lineRule="auto"/>
      </w:pPr>
      <w:r w:rsidRPr="00540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83A1" w14:textId="77777777" w:rsidR="00E817F6" w:rsidRPr="00540C21" w:rsidRDefault="00E817F6" w:rsidP="00604B9E">
      <w:pPr>
        <w:spacing w:after="0" w:line="240" w:lineRule="auto"/>
      </w:pPr>
      <w:r w:rsidRPr="00540C21">
        <w:separator/>
      </w:r>
    </w:p>
  </w:footnote>
  <w:footnote w:type="continuationSeparator" w:id="0">
    <w:p w14:paraId="568E919F" w14:textId="77777777" w:rsidR="00E817F6" w:rsidRPr="00540C21" w:rsidRDefault="00E817F6" w:rsidP="00604B9E">
      <w:pPr>
        <w:spacing w:after="0" w:line="240" w:lineRule="auto"/>
      </w:pPr>
      <w:r w:rsidRPr="00540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449494"/>
      <w:docPartObj>
        <w:docPartGallery w:val="Page Numbers (Top of Page)"/>
        <w:docPartUnique/>
      </w:docPartObj>
    </w:sdtPr>
    <w:sdtContent>
      <w:p w14:paraId="40C031C4" w14:textId="04B36EB6" w:rsidR="007976CF" w:rsidRPr="00540C21" w:rsidRDefault="007976CF">
        <w:pPr>
          <w:pStyle w:val="Antrats"/>
          <w:jc w:val="center"/>
        </w:pPr>
        <w:r w:rsidRPr="00540C21">
          <w:fldChar w:fldCharType="begin"/>
        </w:r>
        <w:r w:rsidRPr="00540C21">
          <w:instrText>PAGE   \* MERGEFORMAT</w:instrText>
        </w:r>
        <w:r w:rsidRPr="00540C21">
          <w:fldChar w:fldCharType="separate"/>
        </w:r>
        <w:r w:rsidRPr="00540C21">
          <w:t>2</w:t>
        </w:r>
        <w:r w:rsidRPr="00540C21">
          <w:fldChar w:fldCharType="end"/>
        </w:r>
      </w:p>
    </w:sdtContent>
  </w:sdt>
  <w:p w14:paraId="2841FF13" w14:textId="77777777" w:rsidR="007976CF" w:rsidRPr="00540C21" w:rsidRDefault="007976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3913"/>
    <w:multiLevelType w:val="multilevel"/>
    <w:tmpl w:val="90A0BD3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color w:val="auto"/>
      </w:rPr>
    </w:lvl>
    <w:lvl w:ilvl="3">
      <w:start w:val="1"/>
      <w:numFmt w:val="decimalZero"/>
      <w:isLgl/>
      <w:lvlText w:val="%1.%2.%3.%4."/>
      <w:lvlJc w:val="left"/>
      <w:pPr>
        <w:ind w:left="2160" w:hanging="72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F93182"/>
    <w:multiLevelType w:val="multilevel"/>
    <w:tmpl w:val="EB4C6BC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D74A5"/>
    <w:multiLevelType w:val="hybridMultilevel"/>
    <w:tmpl w:val="75F4974A"/>
    <w:lvl w:ilvl="0" w:tplc="A404C2F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 w15:restartNumberingAfterBreak="0">
    <w:nsid w:val="35467CBD"/>
    <w:multiLevelType w:val="hybridMultilevel"/>
    <w:tmpl w:val="E3FA866E"/>
    <w:lvl w:ilvl="0" w:tplc="A078B79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A53436"/>
    <w:multiLevelType w:val="hybridMultilevel"/>
    <w:tmpl w:val="7EF05DFE"/>
    <w:lvl w:ilvl="0" w:tplc="5C103A64">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342D3"/>
    <w:multiLevelType w:val="hybridMultilevel"/>
    <w:tmpl w:val="82268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FF77E9"/>
    <w:multiLevelType w:val="hybridMultilevel"/>
    <w:tmpl w:val="27E00F22"/>
    <w:lvl w:ilvl="0" w:tplc="F01268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B819BC"/>
    <w:multiLevelType w:val="hybridMultilevel"/>
    <w:tmpl w:val="F8766186"/>
    <w:lvl w:ilvl="0" w:tplc="56A444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4C0111"/>
    <w:multiLevelType w:val="hybridMultilevel"/>
    <w:tmpl w:val="225EF6B2"/>
    <w:lvl w:ilvl="0" w:tplc="9DAEB7DE">
      <w:start w:val="6"/>
      <w:numFmt w:val="bullet"/>
      <w:lvlText w:val="-"/>
      <w:lvlJc w:val="left"/>
      <w:pPr>
        <w:ind w:left="1647" w:hanging="360"/>
      </w:pPr>
      <w:rPr>
        <w:rFonts w:ascii="Times New Roman" w:eastAsiaTheme="minorHAnsi" w:hAnsi="Times New Roman" w:cs="Times New Roman" w:hint="default"/>
        <w:color w:val="auto"/>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0" w15:restartNumberingAfterBreak="0">
    <w:nsid w:val="609742DB"/>
    <w:multiLevelType w:val="hybridMultilevel"/>
    <w:tmpl w:val="D952BA78"/>
    <w:lvl w:ilvl="0" w:tplc="8C32C75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CC0DFF"/>
    <w:multiLevelType w:val="multilevel"/>
    <w:tmpl w:val="6F523B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EDB19AD"/>
    <w:multiLevelType w:val="hybridMultilevel"/>
    <w:tmpl w:val="B53C4BCA"/>
    <w:lvl w:ilvl="0" w:tplc="C4E8AEF6">
      <w:start w:val="2020"/>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4C3203E"/>
    <w:multiLevelType w:val="hybridMultilevel"/>
    <w:tmpl w:val="433843FA"/>
    <w:lvl w:ilvl="0" w:tplc="970E6468">
      <w:start w:val="2020"/>
      <w:numFmt w:val="bullet"/>
      <w:lvlText w:val="-"/>
      <w:lvlJc w:val="left"/>
      <w:pPr>
        <w:ind w:left="422" w:hanging="360"/>
      </w:pPr>
      <w:rPr>
        <w:rFonts w:ascii="Times New Roman" w:eastAsia="Times New Roman" w:hAnsi="Times New Roman" w:cs="Times New Roman" w:hint="default"/>
      </w:rPr>
    </w:lvl>
    <w:lvl w:ilvl="1" w:tplc="04270003" w:tentative="1">
      <w:start w:val="1"/>
      <w:numFmt w:val="bullet"/>
      <w:lvlText w:val="o"/>
      <w:lvlJc w:val="left"/>
      <w:pPr>
        <w:ind w:left="1142" w:hanging="360"/>
      </w:pPr>
      <w:rPr>
        <w:rFonts w:ascii="Courier New" w:hAnsi="Courier New" w:cs="Courier New" w:hint="default"/>
      </w:rPr>
    </w:lvl>
    <w:lvl w:ilvl="2" w:tplc="04270005" w:tentative="1">
      <w:start w:val="1"/>
      <w:numFmt w:val="bullet"/>
      <w:lvlText w:val=""/>
      <w:lvlJc w:val="left"/>
      <w:pPr>
        <w:ind w:left="1862" w:hanging="360"/>
      </w:pPr>
      <w:rPr>
        <w:rFonts w:ascii="Wingdings" w:hAnsi="Wingdings" w:hint="default"/>
      </w:rPr>
    </w:lvl>
    <w:lvl w:ilvl="3" w:tplc="04270001" w:tentative="1">
      <w:start w:val="1"/>
      <w:numFmt w:val="bullet"/>
      <w:lvlText w:val=""/>
      <w:lvlJc w:val="left"/>
      <w:pPr>
        <w:ind w:left="2582" w:hanging="360"/>
      </w:pPr>
      <w:rPr>
        <w:rFonts w:ascii="Symbol" w:hAnsi="Symbol" w:hint="default"/>
      </w:rPr>
    </w:lvl>
    <w:lvl w:ilvl="4" w:tplc="04270003" w:tentative="1">
      <w:start w:val="1"/>
      <w:numFmt w:val="bullet"/>
      <w:lvlText w:val="o"/>
      <w:lvlJc w:val="left"/>
      <w:pPr>
        <w:ind w:left="3302" w:hanging="360"/>
      </w:pPr>
      <w:rPr>
        <w:rFonts w:ascii="Courier New" w:hAnsi="Courier New" w:cs="Courier New" w:hint="default"/>
      </w:rPr>
    </w:lvl>
    <w:lvl w:ilvl="5" w:tplc="04270005" w:tentative="1">
      <w:start w:val="1"/>
      <w:numFmt w:val="bullet"/>
      <w:lvlText w:val=""/>
      <w:lvlJc w:val="left"/>
      <w:pPr>
        <w:ind w:left="4022" w:hanging="360"/>
      </w:pPr>
      <w:rPr>
        <w:rFonts w:ascii="Wingdings" w:hAnsi="Wingdings" w:hint="default"/>
      </w:rPr>
    </w:lvl>
    <w:lvl w:ilvl="6" w:tplc="04270001" w:tentative="1">
      <w:start w:val="1"/>
      <w:numFmt w:val="bullet"/>
      <w:lvlText w:val=""/>
      <w:lvlJc w:val="left"/>
      <w:pPr>
        <w:ind w:left="4742" w:hanging="360"/>
      </w:pPr>
      <w:rPr>
        <w:rFonts w:ascii="Symbol" w:hAnsi="Symbol" w:hint="default"/>
      </w:rPr>
    </w:lvl>
    <w:lvl w:ilvl="7" w:tplc="04270003" w:tentative="1">
      <w:start w:val="1"/>
      <w:numFmt w:val="bullet"/>
      <w:lvlText w:val="o"/>
      <w:lvlJc w:val="left"/>
      <w:pPr>
        <w:ind w:left="5462" w:hanging="360"/>
      </w:pPr>
      <w:rPr>
        <w:rFonts w:ascii="Courier New" w:hAnsi="Courier New" w:cs="Courier New" w:hint="default"/>
      </w:rPr>
    </w:lvl>
    <w:lvl w:ilvl="8" w:tplc="04270005" w:tentative="1">
      <w:start w:val="1"/>
      <w:numFmt w:val="bullet"/>
      <w:lvlText w:val=""/>
      <w:lvlJc w:val="left"/>
      <w:pPr>
        <w:ind w:left="6182" w:hanging="360"/>
      </w:pPr>
      <w:rPr>
        <w:rFonts w:ascii="Wingdings" w:hAnsi="Wingdings" w:hint="default"/>
      </w:rPr>
    </w:lvl>
  </w:abstractNum>
  <w:abstractNum w:abstractNumId="14" w15:restartNumberingAfterBreak="0">
    <w:nsid w:val="7E653679"/>
    <w:multiLevelType w:val="hybridMultilevel"/>
    <w:tmpl w:val="141CD68A"/>
    <w:lvl w:ilvl="0" w:tplc="AB2089C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721FE9"/>
    <w:multiLevelType w:val="hybridMultilevel"/>
    <w:tmpl w:val="C9FC5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530700">
    <w:abstractNumId w:val="7"/>
  </w:num>
  <w:num w:numId="2" w16cid:durableId="564417331">
    <w:abstractNumId w:val="0"/>
  </w:num>
  <w:num w:numId="3" w16cid:durableId="1654917235">
    <w:abstractNumId w:val="1"/>
  </w:num>
  <w:num w:numId="4" w16cid:durableId="1649048823">
    <w:abstractNumId w:val="3"/>
  </w:num>
  <w:num w:numId="5" w16cid:durableId="1752585813">
    <w:abstractNumId w:val="15"/>
  </w:num>
  <w:num w:numId="6" w16cid:durableId="174461388">
    <w:abstractNumId w:val="2"/>
  </w:num>
  <w:num w:numId="7" w16cid:durableId="747191246">
    <w:abstractNumId w:val="5"/>
  </w:num>
  <w:num w:numId="8" w16cid:durableId="1250118950">
    <w:abstractNumId w:val="8"/>
  </w:num>
  <w:num w:numId="9" w16cid:durableId="1854372440">
    <w:abstractNumId w:val="13"/>
  </w:num>
  <w:num w:numId="10" w16cid:durableId="44916465">
    <w:abstractNumId w:val="10"/>
  </w:num>
  <w:num w:numId="11" w16cid:durableId="301690775">
    <w:abstractNumId w:val="4"/>
  </w:num>
  <w:num w:numId="12" w16cid:durableId="1626933677">
    <w:abstractNumId w:val="9"/>
  </w:num>
  <w:num w:numId="13" w16cid:durableId="1664354069">
    <w:abstractNumId w:val="6"/>
  </w:num>
  <w:num w:numId="14" w16cid:durableId="702752940">
    <w:abstractNumId w:val="12"/>
  </w:num>
  <w:num w:numId="15" w16cid:durableId="478957040">
    <w:abstractNumId w:val="11"/>
  </w:num>
  <w:num w:numId="16" w16cid:durableId="1781989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7F"/>
    <w:rsid w:val="00002536"/>
    <w:rsid w:val="00002714"/>
    <w:rsid w:val="00004A4E"/>
    <w:rsid w:val="00010098"/>
    <w:rsid w:val="00010846"/>
    <w:rsid w:val="000173EA"/>
    <w:rsid w:val="000213B5"/>
    <w:rsid w:val="00022775"/>
    <w:rsid w:val="00030C00"/>
    <w:rsid w:val="00035E9E"/>
    <w:rsid w:val="00042228"/>
    <w:rsid w:val="000425DE"/>
    <w:rsid w:val="00050C63"/>
    <w:rsid w:val="00051692"/>
    <w:rsid w:val="0005472A"/>
    <w:rsid w:val="00055A41"/>
    <w:rsid w:val="00056C2F"/>
    <w:rsid w:val="00066AFA"/>
    <w:rsid w:val="00073760"/>
    <w:rsid w:val="000742E7"/>
    <w:rsid w:val="00083086"/>
    <w:rsid w:val="00086113"/>
    <w:rsid w:val="00086C13"/>
    <w:rsid w:val="00087D76"/>
    <w:rsid w:val="000915C2"/>
    <w:rsid w:val="00095F0C"/>
    <w:rsid w:val="00096212"/>
    <w:rsid w:val="00097F85"/>
    <w:rsid w:val="000A0CA7"/>
    <w:rsid w:val="000A19DB"/>
    <w:rsid w:val="000A257A"/>
    <w:rsid w:val="000A5FC6"/>
    <w:rsid w:val="000A61CD"/>
    <w:rsid w:val="000A6534"/>
    <w:rsid w:val="000B46F3"/>
    <w:rsid w:val="000C4C71"/>
    <w:rsid w:val="000C65A7"/>
    <w:rsid w:val="000C7A64"/>
    <w:rsid w:val="000D0EC3"/>
    <w:rsid w:val="000D4852"/>
    <w:rsid w:val="000D5274"/>
    <w:rsid w:val="000D5D35"/>
    <w:rsid w:val="000D5D41"/>
    <w:rsid w:val="000D6E0C"/>
    <w:rsid w:val="000D7F5F"/>
    <w:rsid w:val="000E0694"/>
    <w:rsid w:val="000E3905"/>
    <w:rsid w:val="000E47AE"/>
    <w:rsid w:val="000E6057"/>
    <w:rsid w:val="000F653B"/>
    <w:rsid w:val="001012D9"/>
    <w:rsid w:val="00101E75"/>
    <w:rsid w:val="00102D88"/>
    <w:rsid w:val="00104755"/>
    <w:rsid w:val="0011436B"/>
    <w:rsid w:val="00115CDF"/>
    <w:rsid w:val="00117F72"/>
    <w:rsid w:val="00120DA3"/>
    <w:rsid w:val="0012691F"/>
    <w:rsid w:val="00127DA8"/>
    <w:rsid w:val="00131D19"/>
    <w:rsid w:val="00134555"/>
    <w:rsid w:val="00135928"/>
    <w:rsid w:val="00135B36"/>
    <w:rsid w:val="00136CED"/>
    <w:rsid w:val="001441E9"/>
    <w:rsid w:val="001523EB"/>
    <w:rsid w:val="001537A6"/>
    <w:rsid w:val="0015393A"/>
    <w:rsid w:val="0015651F"/>
    <w:rsid w:val="00162777"/>
    <w:rsid w:val="001628AB"/>
    <w:rsid w:val="00162F45"/>
    <w:rsid w:val="00164F42"/>
    <w:rsid w:val="00174D59"/>
    <w:rsid w:val="00175C55"/>
    <w:rsid w:val="00177EC9"/>
    <w:rsid w:val="00182271"/>
    <w:rsid w:val="00182795"/>
    <w:rsid w:val="00182D87"/>
    <w:rsid w:val="00186C89"/>
    <w:rsid w:val="00190251"/>
    <w:rsid w:val="00190ED6"/>
    <w:rsid w:val="0019113F"/>
    <w:rsid w:val="001914F5"/>
    <w:rsid w:val="00191F21"/>
    <w:rsid w:val="00191F4D"/>
    <w:rsid w:val="0019233E"/>
    <w:rsid w:val="0019299B"/>
    <w:rsid w:val="00193074"/>
    <w:rsid w:val="00194AA1"/>
    <w:rsid w:val="001950CE"/>
    <w:rsid w:val="00195358"/>
    <w:rsid w:val="00197959"/>
    <w:rsid w:val="001A1D02"/>
    <w:rsid w:val="001A370B"/>
    <w:rsid w:val="001A410D"/>
    <w:rsid w:val="001A670D"/>
    <w:rsid w:val="001B0E0F"/>
    <w:rsid w:val="001B1736"/>
    <w:rsid w:val="001B48E6"/>
    <w:rsid w:val="001B7EA9"/>
    <w:rsid w:val="001C06EC"/>
    <w:rsid w:val="001C0CE8"/>
    <w:rsid w:val="001C0F21"/>
    <w:rsid w:val="001C2792"/>
    <w:rsid w:val="001C2EEF"/>
    <w:rsid w:val="001C479D"/>
    <w:rsid w:val="001C56A4"/>
    <w:rsid w:val="001C5ABF"/>
    <w:rsid w:val="001C65DA"/>
    <w:rsid w:val="001C6F07"/>
    <w:rsid w:val="001C729E"/>
    <w:rsid w:val="001D056D"/>
    <w:rsid w:val="001D0938"/>
    <w:rsid w:val="001D1325"/>
    <w:rsid w:val="001D76C0"/>
    <w:rsid w:val="001D774D"/>
    <w:rsid w:val="001D7E93"/>
    <w:rsid w:val="001E053C"/>
    <w:rsid w:val="001E27C6"/>
    <w:rsid w:val="001E3607"/>
    <w:rsid w:val="001E3BD2"/>
    <w:rsid w:val="001F1A16"/>
    <w:rsid w:val="001F1DBD"/>
    <w:rsid w:val="001F254D"/>
    <w:rsid w:val="001F2AF9"/>
    <w:rsid w:val="001F5364"/>
    <w:rsid w:val="001F537D"/>
    <w:rsid w:val="002001A9"/>
    <w:rsid w:val="00201EE5"/>
    <w:rsid w:val="0020224A"/>
    <w:rsid w:val="0020235B"/>
    <w:rsid w:val="002031AA"/>
    <w:rsid w:val="00203DAB"/>
    <w:rsid w:val="00204D48"/>
    <w:rsid w:val="00211D9D"/>
    <w:rsid w:val="0021325B"/>
    <w:rsid w:val="00213A4D"/>
    <w:rsid w:val="00222179"/>
    <w:rsid w:val="00222254"/>
    <w:rsid w:val="00223171"/>
    <w:rsid w:val="00224B0E"/>
    <w:rsid w:val="002254D2"/>
    <w:rsid w:val="00231B0D"/>
    <w:rsid w:val="00234A15"/>
    <w:rsid w:val="002362D1"/>
    <w:rsid w:val="00237146"/>
    <w:rsid w:val="00240706"/>
    <w:rsid w:val="002415EC"/>
    <w:rsid w:val="00243488"/>
    <w:rsid w:val="002451FB"/>
    <w:rsid w:val="002472CB"/>
    <w:rsid w:val="002521B5"/>
    <w:rsid w:val="002530A7"/>
    <w:rsid w:val="00260C90"/>
    <w:rsid w:val="00261DF9"/>
    <w:rsid w:val="00262097"/>
    <w:rsid w:val="00262F94"/>
    <w:rsid w:val="00264996"/>
    <w:rsid w:val="00265E1A"/>
    <w:rsid w:val="00270C01"/>
    <w:rsid w:val="002716DD"/>
    <w:rsid w:val="0027576C"/>
    <w:rsid w:val="0028005B"/>
    <w:rsid w:val="0028455D"/>
    <w:rsid w:val="00285A0B"/>
    <w:rsid w:val="002901DF"/>
    <w:rsid w:val="002905AA"/>
    <w:rsid w:val="002922EF"/>
    <w:rsid w:val="0029255D"/>
    <w:rsid w:val="00293104"/>
    <w:rsid w:val="002A1155"/>
    <w:rsid w:val="002A15AF"/>
    <w:rsid w:val="002A1701"/>
    <w:rsid w:val="002A2455"/>
    <w:rsid w:val="002A3332"/>
    <w:rsid w:val="002A6F8F"/>
    <w:rsid w:val="002A7C37"/>
    <w:rsid w:val="002A7ED0"/>
    <w:rsid w:val="002B0F24"/>
    <w:rsid w:val="002B3806"/>
    <w:rsid w:val="002B55CD"/>
    <w:rsid w:val="002B5856"/>
    <w:rsid w:val="002B609F"/>
    <w:rsid w:val="002B682B"/>
    <w:rsid w:val="002C08E3"/>
    <w:rsid w:val="002C17C9"/>
    <w:rsid w:val="002C1D5F"/>
    <w:rsid w:val="002C2388"/>
    <w:rsid w:val="002C29DD"/>
    <w:rsid w:val="002C2CCF"/>
    <w:rsid w:val="002D0235"/>
    <w:rsid w:val="002D11FE"/>
    <w:rsid w:val="002D6554"/>
    <w:rsid w:val="002E05DB"/>
    <w:rsid w:val="002E100B"/>
    <w:rsid w:val="002E5179"/>
    <w:rsid w:val="002E6F9E"/>
    <w:rsid w:val="002E7AAC"/>
    <w:rsid w:val="002F070D"/>
    <w:rsid w:val="002F0DA8"/>
    <w:rsid w:val="002F3539"/>
    <w:rsid w:val="002F42F5"/>
    <w:rsid w:val="002F45D4"/>
    <w:rsid w:val="002F4CA4"/>
    <w:rsid w:val="002F52C7"/>
    <w:rsid w:val="002F5937"/>
    <w:rsid w:val="002F5C85"/>
    <w:rsid w:val="002F6BBA"/>
    <w:rsid w:val="002F7D00"/>
    <w:rsid w:val="003015B1"/>
    <w:rsid w:val="00301FB4"/>
    <w:rsid w:val="00302D95"/>
    <w:rsid w:val="00302FCE"/>
    <w:rsid w:val="00303033"/>
    <w:rsid w:val="003061D1"/>
    <w:rsid w:val="00310D3E"/>
    <w:rsid w:val="0032003E"/>
    <w:rsid w:val="00323027"/>
    <w:rsid w:val="00323971"/>
    <w:rsid w:val="00324A8C"/>
    <w:rsid w:val="00325C2C"/>
    <w:rsid w:val="00327BD8"/>
    <w:rsid w:val="00334FAB"/>
    <w:rsid w:val="003356E8"/>
    <w:rsid w:val="00335E94"/>
    <w:rsid w:val="00340C51"/>
    <w:rsid w:val="00340E03"/>
    <w:rsid w:val="00342CB5"/>
    <w:rsid w:val="00345551"/>
    <w:rsid w:val="00346BFC"/>
    <w:rsid w:val="003509B4"/>
    <w:rsid w:val="00350F13"/>
    <w:rsid w:val="00351B84"/>
    <w:rsid w:val="0035458A"/>
    <w:rsid w:val="00354BD1"/>
    <w:rsid w:val="003556BF"/>
    <w:rsid w:val="0035644F"/>
    <w:rsid w:val="003573BB"/>
    <w:rsid w:val="00361B66"/>
    <w:rsid w:val="003620D3"/>
    <w:rsid w:val="003621A5"/>
    <w:rsid w:val="00364B70"/>
    <w:rsid w:val="003655B6"/>
    <w:rsid w:val="00365D64"/>
    <w:rsid w:val="00365ED4"/>
    <w:rsid w:val="00367CB6"/>
    <w:rsid w:val="00370084"/>
    <w:rsid w:val="00370157"/>
    <w:rsid w:val="003702F1"/>
    <w:rsid w:val="0037545E"/>
    <w:rsid w:val="00376FC0"/>
    <w:rsid w:val="00377180"/>
    <w:rsid w:val="00380E73"/>
    <w:rsid w:val="00381D6A"/>
    <w:rsid w:val="00382038"/>
    <w:rsid w:val="0038241A"/>
    <w:rsid w:val="00383EFE"/>
    <w:rsid w:val="00384C22"/>
    <w:rsid w:val="00385807"/>
    <w:rsid w:val="00385FA5"/>
    <w:rsid w:val="00390348"/>
    <w:rsid w:val="0039132E"/>
    <w:rsid w:val="0039288C"/>
    <w:rsid w:val="003967A9"/>
    <w:rsid w:val="003A1FE7"/>
    <w:rsid w:val="003A52DD"/>
    <w:rsid w:val="003A76F2"/>
    <w:rsid w:val="003A7AD3"/>
    <w:rsid w:val="003B083C"/>
    <w:rsid w:val="003B3EC0"/>
    <w:rsid w:val="003B4D5F"/>
    <w:rsid w:val="003B4DE5"/>
    <w:rsid w:val="003B574D"/>
    <w:rsid w:val="003B7648"/>
    <w:rsid w:val="003C2F77"/>
    <w:rsid w:val="003C44CC"/>
    <w:rsid w:val="003C64F8"/>
    <w:rsid w:val="003C6DE7"/>
    <w:rsid w:val="003C73DE"/>
    <w:rsid w:val="003D0977"/>
    <w:rsid w:val="003D0A9A"/>
    <w:rsid w:val="003D0BA7"/>
    <w:rsid w:val="003D14AB"/>
    <w:rsid w:val="003D3A72"/>
    <w:rsid w:val="003D3FD3"/>
    <w:rsid w:val="003D4AAD"/>
    <w:rsid w:val="003D4FD5"/>
    <w:rsid w:val="003D648C"/>
    <w:rsid w:val="003D7D94"/>
    <w:rsid w:val="003E1015"/>
    <w:rsid w:val="003E2075"/>
    <w:rsid w:val="003E5553"/>
    <w:rsid w:val="003E60C4"/>
    <w:rsid w:val="003E79D0"/>
    <w:rsid w:val="003F0C35"/>
    <w:rsid w:val="003F1430"/>
    <w:rsid w:val="003F26EC"/>
    <w:rsid w:val="003F2BB5"/>
    <w:rsid w:val="003F4CB7"/>
    <w:rsid w:val="003F73F2"/>
    <w:rsid w:val="00402E07"/>
    <w:rsid w:val="004035B6"/>
    <w:rsid w:val="00404145"/>
    <w:rsid w:val="00405633"/>
    <w:rsid w:val="00406236"/>
    <w:rsid w:val="004075B0"/>
    <w:rsid w:val="00407810"/>
    <w:rsid w:val="00410DA9"/>
    <w:rsid w:val="00411AD0"/>
    <w:rsid w:val="00411E60"/>
    <w:rsid w:val="00417A16"/>
    <w:rsid w:val="00420D1C"/>
    <w:rsid w:val="0042320D"/>
    <w:rsid w:val="0042648C"/>
    <w:rsid w:val="00426E8A"/>
    <w:rsid w:val="00427F4B"/>
    <w:rsid w:val="00430BEB"/>
    <w:rsid w:val="004334F9"/>
    <w:rsid w:val="004375B0"/>
    <w:rsid w:val="00440F6B"/>
    <w:rsid w:val="004418A9"/>
    <w:rsid w:val="00441C84"/>
    <w:rsid w:val="00441D02"/>
    <w:rsid w:val="00442029"/>
    <w:rsid w:val="00442F8A"/>
    <w:rsid w:val="00443DEA"/>
    <w:rsid w:val="0044469D"/>
    <w:rsid w:val="00444ABC"/>
    <w:rsid w:val="0044551A"/>
    <w:rsid w:val="00446DF8"/>
    <w:rsid w:val="004508CC"/>
    <w:rsid w:val="0046273A"/>
    <w:rsid w:val="00462944"/>
    <w:rsid w:val="004647C8"/>
    <w:rsid w:val="00464CB4"/>
    <w:rsid w:val="00473C8A"/>
    <w:rsid w:val="00473D41"/>
    <w:rsid w:val="00473DD6"/>
    <w:rsid w:val="00475BF5"/>
    <w:rsid w:val="00476797"/>
    <w:rsid w:val="00480F2B"/>
    <w:rsid w:val="00481758"/>
    <w:rsid w:val="00482DFB"/>
    <w:rsid w:val="004841C1"/>
    <w:rsid w:val="00485816"/>
    <w:rsid w:val="00486A25"/>
    <w:rsid w:val="00491247"/>
    <w:rsid w:val="004932C1"/>
    <w:rsid w:val="0049497F"/>
    <w:rsid w:val="00495135"/>
    <w:rsid w:val="004A5971"/>
    <w:rsid w:val="004A6453"/>
    <w:rsid w:val="004A7BCC"/>
    <w:rsid w:val="004B0795"/>
    <w:rsid w:val="004B0C45"/>
    <w:rsid w:val="004B2A86"/>
    <w:rsid w:val="004B3B15"/>
    <w:rsid w:val="004B40BA"/>
    <w:rsid w:val="004B4D19"/>
    <w:rsid w:val="004B4F50"/>
    <w:rsid w:val="004B7F7F"/>
    <w:rsid w:val="004C27E3"/>
    <w:rsid w:val="004C775F"/>
    <w:rsid w:val="004D18D0"/>
    <w:rsid w:val="004D38BD"/>
    <w:rsid w:val="004D55B6"/>
    <w:rsid w:val="004D621B"/>
    <w:rsid w:val="004D644A"/>
    <w:rsid w:val="004D6683"/>
    <w:rsid w:val="004D68B2"/>
    <w:rsid w:val="004D6F90"/>
    <w:rsid w:val="004E2CFF"/>
    <w:rsid w:val="004E3461"/>
    <w:rsid w:val="004E3631"/>
    <w:rsid w:val="004E36C5"/>
    <w:rsid w:val="004E43AD"/>
    <w:rsid w:val="004F0CDD"/>
    <w:rsid w:val="004F320C"/>
    <w:rsid w:val="004F461E"/>
    <w:rsid w:val="004F65D5"/>
    <w:rsid w:val="004F6A90"/>
    <w:rsid w:val="00500722"/>
    <w:rsid w:val="0050183C"/>
    <w:rsid w:val="00501E0C"/>
    <w:rsid w:val="00502E20"/>
    <w:rsid w:val="00503F77"/>
    <w:rsid w:val="005052E2"/>
    <w:rsid w:val="00507184"/>
    <w:rsid w:val="005104B0"/>
    <w:rsid w:val="00510CA9"/>
    <w:rsid w:val="00510DAA"/>
    <w:rsid w:val="00512EB4"/>
    <w:rsid w:val="00516CCA"/>
    <w:rsid w:val="00520954"/>
    <w:rsid w:val="00521DA8"/>
    <w:rsid w:val="00522150"/>
    <w:rsid w:val="00525E73"/>
    <w:rsid w:val="005262B9"/>
    <w:rsid w:val="00537C58"/>
    <w:rsid w:val="005406D6"/>
    <w:rsid w:val="00540C21"/>
    <w:rsid w:val="00541D3C"/>
    <w:rsid w:val="00542DCA"/>
    <w:rsid w:val="00542E48"/>
    <w:rsid w:val="005444D2"/>
    <w:rsid w:val="00544671"/>
    <w:rsid w:val="00547407"/>
    <w:rsid w:val="00551C04"/>
    <w:rsid w:val="00552DDE"/>
    <w:rsid w:val="00552E67"/>
    <w:rsid w:val="005566BC"/>
    <w:rsid w:val="00557124"/>
    <w:rsid w:val="005611CB"/>
    <w:rsid w:val="00564583"/>
    <w:rsid w:val="0056591D"/>
    <w:rsid w:val="005659F5"/>
    <w:rsid w:val="005700D6"/>
    <w:rsid w:val="00570863"/>
    <w:rsid w:val="0057262D"/>
    <w:rsid w:val="00572EF8"/>
    <w:rsid w:val="00572F98"/>
    <w:rsid w:val="005732C3"/>
    <w:rsid w:val="005739C7"/>
    <w:rsid w:val="00576290"/>
    <w:rsid w:val="00576AC6"/>
    <w:rsid w:val="00581921"/>
    <w:rsid w:val="00582BB2"/>
    <w:rsid w:val="00582F8C"/>
    <w:rsid w:val="00584023"/>
    <w:rsid w:val="00585710"/>
    <w:rsid w:val="00585972"/>
    <w:rsid w:val="00585CAF"/>
    <w:rsid w:val="0058672F"/>
    <w:rsid w:val="005909B9"/>
    <w:rsid w:val="0059381A"/>
    <w:rsid w:val="005965FF"/>
    <w:rsid w:val="00597338"/>
    <w:rsid w:val="005A3877"/>
    <w:rsid w:val="005A419E"/>
    <w:rsid w:val="005A7B1C"/>
    <w:rsid w:val="005B0DEF"/>
    <w:rsid w:val="005B167F"/>
    <w:rsid w:val="005B36EF"/>
    <w:rsid w:val="005B4DF8"/>
    <w:rsid w:val="005B5E15"/>
    <w:rsid w:val="005C1C8E"/>
    <w:rsid w:val="005C3CEE"/>
    <w:rsid w:val="005C47CF"/>
    <w:rsid w:val="005C6094"/>
    <w:rsid w:val="005D036A"/>
    <w:rsid w:val="005D099D"/>
    <w:rsid w:val="005D37AA"/>
    <w:rsid w:val="005D41FA"/>
    <w:rsid w:val="005D6418"/>
    <w:rsid w:val="005D6C3D"/>
    <w:rsid w:val="005D7CB1"/>
    <w:rsid w:val="005E03E8"/>
    <w:rsid w:val="005E222D"/>
    <w:rsid w:val="005E41FC"/>
    <w:rsid w:val="005E6395"/>
    <w:rsid w:val="005E7BAE"/>
    <w:rsid w:val="005F2A48"/>
    <w:rsid w:val="006024A2"/>
    <w:rsid w:val="0060263B"/>
    <w:rsid w:val="006035C3"/>
    <w:rsid w:val="00604B02"/>
    <w:rsid w:val="00604B9E"/>
    <w:rsid w:val="00606459"/>
    <w:rsid w:val="00610657"/>
    <w:rsid w:val="00612B8C"/>
    <w:rsid w:val="00616062"/>
    <w:rsid w:val="0061704A"/>
    <w:rsid w:val="00617379"/>
    <w:rsid w:val="006174C9"/>
    <w:rsid w:val="0062158F"/>
    <w:rsid w:val="00622201"/>
    <w:rsid w:val="00622E45"/>
    <w:rsid w:val="00624EE1"/>
    <w:rsid w:val="00625F3D"/>
    <w:rsid w:val="00626824"/>
    <w:rsid w:val="006343BF"/>
    <w:rsid w:val="00641094"/>
    <w:rsid w:val="00642F4A"/>
    <w:rsid w:val="00643E57"/>
    <w:rsid w:val="00647F02"/>
    <w:rsid w:val="00652FD6"/>
    <w:rsid w:val="00652FEA"/>
    <w:rsid w:val="00657CFC"/>
    <w:rsid w:val="00661256"/>
    <w:rsid w:val="006622F0"/>
    <w:rsid w:val="00662C54"/>
    <w:rsid w:val="006639C7"/>
    <w:rsid w:val="00664DB1"/>
    <w:rsid w:val="006669EE"/>
    <w:rsid w:val="00670592"/>
    <w:rsid w:val="006710A7"/>
    <w:rsid w:val="00672B59"/>
    <w:rsid w:val="00673BE3"/>
    <w:rsid w:val="00676377"/>
    <w:rsid w:val="006821BA"/>
    <w:rsid w:val="00684EFB"/>
    <w:rsid w:val="006861C6"/>
    <w:rsid w:val="00690A1B"/>
    <w:rsid w:val="00695309"/>
    <w:rsid w:val="0069714E"/>
    <w:rsid w:val="006A006C"/>
    <w:rsid w:val="006A1830"/>
    <w:rsid w:val="006A27B0"/>
    <w:rsid w:val="006A362B"/>
    <w:rsid w:val="006A3AD0"/>
    <w:rsid w:val="006A4E16"/>
    <w:rsid w:val="006A7889"/>
    <w:rsid w:val="006B0B2A"/>
    <w:rsid w:val="006B1A03"/>
    <w:rsid w:val="006B2949"/>
    <w:rsid w:val="006B3292"/>
    <w:rsid w:val="006C1430"/>
    <w:rsid w:val="006C4C7B"/>
    <w:rsid w:val="006C612E"/>
    <w:rsid w:val="006C724F"/>
    <w:rsid w:val="006C7A6F"/>
    <w:rsid w:val="006D0C94"/>
    <w:rsid w:val="006D174B"/>
    <w:rsid w:val="006D1C84"/>
    <w:rsid w:val="006D2251"/>
    <w:rsid w:val="006D58B3"/>
    <w:rsid w:val="006D65AE"/>
    <w:rsid w:val="006D6A9A"/>
    <w:rsid w:val="006D709A"/>
    <w:rsid w:val="006E0889"/>
    <w:rsid w:val="006E0BB0"/>
    <w:rsid w:val="006F2082"/>
    <w:rsid w:val="006F2F35"/>
    <w:rsid w:val="006F3D7D"/>
    <w:rsid w:val="006F4705"/>
    <w:rsid w:val="00702E11"/>
    <w:rsid w:val="007033E1"/>
    <w:rsid w:val="00704D47"/>
    <w:rsid w:val="007053D6"/>
    <w:rsid w:val="007073A3"/>
    <w:rsid w:val="00710D6E"/>
    <w:rsid w:val="00715568"/>
    <w:rsid w:val="007178ED"/>
    <w:rsid w:val="00720432"/>
    <w:rsid w:val="00720770"/>
    <w:rsid w:val="00720909"/>
    <w:rsid w:val="0072115C"/>
    <w:rsid w:val="0072168C"/>
    <w:rsid w:val="00721BD3"/>
    <w:rsid w:val="00722587"/>
    <w:rsid w:val="0072337F"/>
    <w:rsid w:val="0072637B"/>
    <w:rsid w:val="007267F5"/>
    <w:rsid w:val="00727C59"/>
    <w:rsid w:val="007342BE"/>
    <w:rsid w:val="007408F4"/>
    <w:rsid w:val="00742EA3"/>
    <w:rsid w:val="00743618"/>
    <w:rsid w:val="00744554"/>
    <w:rsid w:val="00744FE2"/>
    <w:rsid w:val="00746640"/>
    <w:rsid w:val="0074676E"/>
    <w:rsid w:val="00751D6D"/>
    <w:rsid w:val="007523A4"/>
    <w:rsid w:val="0075792E"/>
    <w:rsid w:val="00760412"/>
    <w:rsid w:val="00760485"/>
    <w:rsid w:val="00761C1F"/>
    <w:rsid w:val="007632AE"/>
    <w:rsid w:val="00764803"/>
    <w:rsid w:val="00766E2D"/>
    <w:rsid w:val="0076707B"/>
    <w:rsid w:val="00770A4C"/>
    <w:rsid w:val="00771F9A"/>
    <w:rsid w:val="00772076"/>
    <w:rsid w:val="00772704"/>
    <w:rsid w:val="00773A79"/>
    <w:rsid w:val="00773AE2"/>
    <w:rsid w:val="007752AF"/>
    <w:rsid w:val="007776CC"/>
    <w:rsid w:val="00780602"/>
    <w:rsid w:val="00781DAB"/>
    <w:rsid w:val="00781F9D"/>
    <w:rsid w:val="007826F8"/>
    <w:rsid w:val="007845CC"/>
    <w:rsid w:val="00786AD4"/>
    <w:rsid w:val="007872EB"/>
    <w:rsid w:val="00787344"/>
    <w:rsid w:val="00787FFD"/>
    <w:rsid w:val="00792920"/>
    <w:rsid w:val="00793117"/>
    <w:rsid w:val="007933A6"/>
    <w:rsid w:val="00794614"/>
    <w:rsid w:val="007976CF"/>
    <w:rsid w:val="007A0BC1"/>
    <w:rsid w:val="007A28E7"/>
    <w:rsid w:val="007A3EE7"/>
    <w:rsid w:val="007A46A5"/>
    <w:rsid w:val="007A573B"/>
    <w:rsid w:val="007A7A6D"/>
    <w:rsid w:val="007A7EEF"/>
    <w:rsid w:val="007B697B"/>
    <w:rsid w:val="007C0EE2"/>
    <w:rsid w:val="007C1FAD"/>
    <w:rsid w:val="007C3355"/>
    <w:rsid w:val="007C6304"/>
    <w:rsid w:val="007C673C"/>
    <w:rsid w:val="007C67A9"/>
    <w:rsid w:val="007D0C6D"/>
    <w:rsid w:val="007D0D99"/>
    <w:rsid w:val="007D2664"/>
    <w:rsid w:val="007D3E39"/>
    <w:rsid w:val="007D4FB5"/>
    <w:rsid w:val="007D50F0"/>
    <w:rsid w:val="007D5DE6"/>
    <w:rsid w:val="007D6222"/>
    <w:rsid w:val="007D7B41"/>
    <w:rsid w:val="007E446B"/>
    <w:rsid w:val="007E447D"/>
    <w:rsid w:val="007E48AE"/>
    <w:rsid w:val="007E499A"/>
    <w:rsid w:val="007E6706"/>
    <w:rsid w:val="007E7252"/>
    <w:rsid w:val="007F37AE"/>
    <w:rsid w:val="007F4B38"/>
    <w:rsid w:val="007F68D6"/>
    <w:rsid w:val="007F71DD"/>
    <w:rsid w:val="008010A3"/>
    <w:rsid w:val="0080134B"/>
    <w:rsid w:val="00802FD6"/>
    <w:rsid w:val="00805FD6"/>
    <w:rsid w:val="00806950"/>
    <w:rsid w:val="00810846"/>
    <w:rsid w:val="008116C6"/>
    <w:rsid w:val="00813D79"/>
    <w:rsid w:val="008142F3"/>
    <w:rsid w:val="00817AC5"/>
    <w:rsid w:val="00817C47"/>
    <w:rsid w:val="008227B7"/>
    <w:rsid w:val="00823594"/>
    <w:rsid w:val="008237E9"/>
    <w:rsid w:val="00831B58"/>
    <w:rsid w:val="008320CA"/>
    <w:rsid w:val="00832617"/>
    <w:rsid w:val="00833EE9"/>
    <w:rsid w:val="00834D83"/>
    <w:rsid w:val="00841074"/>
    <w:rsid w:val="00843BAE"/>
    <w:rsid w:val="0084463B"/>
    <w:rsid w:val="008453AE"/>
    <w:rsid w:val="00846AFB"/>
    <w:rsid w:val="00847089"/>
    <w:rsid w:val="00850FC1"/>
    <w:rsid w:val="00851381"/>
    <w:rsid w:val="008541F4"/>
    <w:rsid w:val="00855077"/>
    <w:rsid w:val="00855F11"/>
    <w:rsid w:val="008562FF"/>
    <w:rsid w:val="008569CD"/>
    <w:rsid w:val="00860F04"/>
    <w:rsid w:val="0086571D"/>
    <w:rsid w:val="008670EA"/>
    <w:rsid w:val="0087523D"/>
    <w:rsid w:val="00877103"/>
    <w:rsid w:val="00877304"/>
    <w:rsid w:val="00877A97"/>
    <w:rsid w:val="00880E17"/>
    <w:rsid w:val="00883876"/>
    <w:rsid w:val="00885075"/>
    <w:rsid w:val="00887355"/>
    <w:rsid w:val="00890AFA"/>
    <w:rsid w:val="0089104C"/>
    <w:rsid w:val="00891129"/>
    <w:rsid w:val="008912FC"/>
    <w:rsid w:val="0089167D"/>
    <w:rsid w:val="008937C4"/>
    <w:rsid w:val="00893D85"/>
    <w:rsid w:val="008A0A1D"/>
    <w:rsid w:val="008A10BE"/>
    <w:rsid w:val="008A1AB0"/>
    <w:rsid w:val="008A1B52"/>
    <w:rsid w:val="008A1C2E"/>
    <w:rsid w:val="008A496A"/>
    <w:rsid w:val="008A529F"/>
    <w:rsid w:val="008A558F"/>
    <w:rsid w:val="008A6BAB"/>
    <w:rsid w:val="008A70DC"/>
    <w:rsid w:val="008A7612"/>
    <w:rsid w:val="008B05D1"/>
    <w:rsid w:val="008B4432"/>
    <w:rsid w:val="008C0655"/>
    <w:rsid w:val="008C2610"/>
    <w:rsid w:val="008C291E"/>
    <w:rsid w:val="008D0E16"/>
    <w:rsid w:val="008D5A08"/>
    <w:rsid w:val="008D61AC"/>
    <w:rsid w:val="008E0488"/>
    <w:rsid w:val="008E4DB7"/>
    <w:rsid w:val="008E5E35"/>
    <w:rsid w:val="008E6BE6"/>
    <w:rsid w:val="008E6DD8"/>
    <w:rsid w:val="008E7D1E"/>
    <w:rsid w:val="008F05BA"/>
    <w:rsid w:val="008F0FB2"/>
    <w:rsid w:val="008F2BE6"/>
    <w:rsid w:val="008F3B26"/>
    <w:rsid w:val="008F4884"/>
    <w:rsid w:val="008F5581"/>
    <w:rsid w:val="00901BDC"/>
    <w:rsid w:val="00902AC2"/>
    <w:rsid w:val="0090338E"/>
    <w:rsid w:val="0090474A"/>
    <w:rsid w:val="009105E2"/>
    <w:rsid w:val="00910B73"/>
    <w:rsid w:val="0091200C"/>
    <w:rsid w:val="00914459"/>
    <w:rsid w:val="00917067"/>
    <w:rsid w:val="00921B9C"/>
    <w:rsid w:val="00922361"/>
    <w:rsid w:val="009223EB"/>
    <w:rsid w:val="00923AE5"/>
    <w:rsid w:val="00925751"/>
    <w:rsid w:val="00926BCB"/>
    <w:rsid w:val="00930F19"/>
    <w:rsid w:val="009331DC"/>
    <w:rsid w:val="00933D1D"/>
    <w:rsid w:val="009532B8"/>
    <w:rsid w:val="00956063"/>
    <w:rsid w:val="009563DD"/>
    <w:rsid w:val="00956D7D"/>
    <w:rsid w:val="00960F18"/>
    <w:rsid w:val="00961148"/>
    <w:rsid w:val="009616EB"/>
    <w:rsid w:val="00962742"/>
    <w:rsid w:val="0096279D"/>
    <w:rsid w:val="0096348A"/>
    <w:rsid w:val="00966298"/>
    <w:rsid w:val="00967D6C"/>
    <w:rsid w:val="00967E28"/>
    <w:rsid w:val="00967F7B"/>
    <w:rsid w:val="00970828"/>
    <w:rsid w:val="009724D7"/>
    <w:rsid w:val="00973F1B"/>
    <w:rsid w:val="00973FE8"/>
    <w:rsid w:val="0097782E"/>
    <w:rsid w:val="00980D90"/>
    <w:rsid w:val="00983A08"/>
    <w:rsid w:val="00984F9C"/>
    <w:rsid w:val="00987001"/>
    <w:rsid w:val="00993BC1"/>
    <w:rsid w:val="00993D42"/>
    <w:rsid w:val="00993D77"/>
    <w:rsid w:val="00995D49"/>
    <w:rsid w:val="009968D7"/>
    <w:rsid w:val="009A2EB7"/>
    <w:rsid w:val="009A3159"/>
    <w:rsid w:val="009A355C"/>
    <w:rsid w:val="009A676D"/>
    <w:rsid w:val="009A6A81"/>
    <w:rsid w:val="009A71AD"/>
    <w:rsid w:val="009A758F"/>
    <w:rsid w:val="009A7B07"/>
    <w:rsid w:val="009A7ED1"/>
    <w:rsid w:val="009A7EEB"/>
    <w:rsid w:val="009B1C2B"/>
    <w:rsid w:val="009B1C3B"/>
    <w:rsid w:val="009B23C8"/>
    <w:rsid w:val="009B2D6A"/>
    <w:rsid w:val="009B41C2"/>
    <w:rsid w:val="009B516C"/>
    <w:rsid w:val="009C04E7"/>
    <w:rsid w:val="009C0ABE"/>
    <w:rsid w:val="009C1AEB"/>
    <w:rsid w:val="009C3BBA"/>
    <w:rsid w:val="009C5759"/>
    <w:rsid w:val="009D3445"/>
    <w:rsid w:val="009D4ACC"/>
    <w:rsid w:val="009D5EED"/>
    <w:rsid w:val="009E0AA1"/>
    <w:rsid w:val="009E0F26"/>
    <w:rsid w:val="009E6A3C"/>
    <w:rsid w:val="009E7A1F"/>
    <w:rsid w:val="009F07AB"/>
    <w:rsid w:val="009F15AD"/>
    <w:rsid w:val="009F18AD"/>
    <w:rsid w:val="009F2CB6"/>
    <w:rsid w:val="009F346F"/>
    <w:rsid w:val="00A014B7"/>
    <w:rsid w:val="00A016D6"/>
    <w:rsid w:val="00A032D2"/>
    <w:rsid w:val="00A049B7"/>
    <w:rsid w:val="00A052C2"/>
    <w:rsid w:val="00A05CFB"/>
    <w:rsid w:val="00A0625D"/>
    <w:rsid w:val="00A06990"/>
    <w:rsid w:val="00A10BD4"/>
    <w:rsid w:val="00A127F0"/>
    <w:rsid w:val="00A12A0E"/>
    <w:rsid w:val="00A12F93"/>
    <w:rsid w:val="00A1552D"/>
    <w:rsid w:val="00A15D8F"/>
    <w:rsid w:val="00A15F26"/>
    <w:rsid w:val="00A168FA"/>
    <w:rsid w:val="00A17A7A"/>
    <w:rsid w:val="00A20965"/>
    <w:rsid w:val="00A23189"/>
    <w:rsid w:val="00A24CBF"/>
    <w:rsid w:val="00A25A8B"/>
    <w:rsid w:val="00A30850"/>
    <w:rsid w:val="00A309A4"/>
    <w:rsid w:val="00A31985"/>
    <w:rsid w:val="00A31B23"/>
    <w:rsid w:val="00A32550"/>
    <w:rsid w:val="00A32985"/>
    <w:rsid w:val="00A33727"/>
    <w:rsid w:val="00A33FFE"/>
    <w:rsid w:val="00A34CCA"/>
    <w:rsid w:val="00A34F89"/>
    <w:rsid w:val="00A3581D"/>
    <w:rsid w:val="00A358CE"/>
    <w:rsid w:val="00A35D48"/>
    <w:rsid w:val="00A4070D"/>
    <w:rsid w:val="00A418FD"/>
    <w:rsid w:val="00A44F84"/>
    <w:rsid w:val="00A452CB"/>
    <w:rsid w:val="00A46716"/>
    <w:rsid w:val="00A542AF"/>
    <w:rsid w:val="00A560A7"/>
    <w:rsid w:val="00A63697"/>
    <w:rsid w:val="00A65649"/>
    <w:rsid w:val="00A72F47"/>
    <w:rsid w:val="00A73B95"/>
    <w:rsid w:val="00A8061D"/>
    <w:rsid w:val="00A80CF6"/>
    <w:rsid w:val="00A82EFD"/>
    <w:rsid w:val="00A85023"/>
    <w:rsid w:val="00A87467"/>
    <w:rsid w:val="00A875F6"/>
    <w:rsid w:val="00A90310"/>
    <w:rsid w:val="00A91967"/>
    <w:rsid w:val="00A93165"/>
    <w:rsid w:val="00A94E76"/>
    <w:rsid w:val="00A9696D"/>
    <w:rsid w:val="00A96EE1"/>
    <w:rsid w:val="00AA1218"/>
    <w:rsid w:val="00AA15BD"/>
    <w:rsid w:val="00AA23A2"/>
    <w:rsid w:val="00AA32A9"/>
    <w:rsid w:val="00AA35AA"/>
    <w:rsid w:val="00AA3DC9"/>
    <w:rsid w:val="00AA607C"/>
    <w:rsid w:val="00AA715F"/>
    <w:rsid w:val="00AA7A1D"/>
    <w:rsid w:val="00AB0DCD"/>
    <w:rsid w:val="00AB0DF2"/>
    <w:rsid w:val="00AB1B7B"/>
    <w:rsid w:val="00AB3B1E"/>
    <w:rsid w:val="00AB536B"/>
    <w:rsid w:val="00AB7940"/>
    <w:rsid w:val="00AC033B"/>
    <w:rsid w:val="00AC0382"/>
    <w:rsid w:val="00AC1BAA"/>
    <w:rsid w:val="00AC2225"/>
    <w:rsid w:val="00AC31B7"/>
    <w:rsid w:val="00AC550D"/>
    <w:rsid w:val="00AC606F"/>
    <w:rsid w:val="00AC690E"/>
    <w:rsid w:val="00AC7C84"/>
    <w:rsid w:val="00AD0860"/>
    <w:rsid w:val="00AD1856"/>
    <w:rsid w:val="00AD5763"/>
    <w:rsid w:val="00AD69E5"/>
    <w:rsid w:val="00AE2533"/>
    <w:rsid w:val="00AE6774"/>
    <w:rsid w:val="00AE685C"/>
    <w:rsid w:val="00AF0774"/>
    <w:rsid w:val="00AF12AA"/>
    <w:rsid w:val="00AF17C6"/>
    <w:rsid w:val="00AF1F5B"/>
    <w:rsid w:val="00AF4768"/>
    <w:rsid w:val="00AF5354"/>
    <w:rsid w:val="00AF5973"/>
    <w:rsid w:val="00AF6835"/>
    <w:rsid w:val="00AF6902"/>
    <w:rsid w:val="00B00556"/>
    <w:rsid w:val="00B012C5"/>
    <w:rsid w:val="00B01477"/>
    <w:rsid w:val="00B02920"/>
    <w:rsid w:val="00B02A3A"/>
    <w:rsid w:val="00B0445E"/>
    <w:rsid w:val="00B0477D"/>
    <w:rsid w:val="00B062E7"/>
    <w:rsid w:val="00B064A4"/>
    <w:rsid w:val="00B06570"/>
    <w:rsid w:val="00B1347A"/>
    <w:rsid w:val="00B13BD0"/>
    <w:rsid w:val="00B23BBE"/>
    <w:rsid w:val="00B33937"/>
    <w:rsid w:val="00B34E92"/>
    <w:rsid w:val="00B37F9D"/>
    <w:rsid w:val="00B41F01"/>
    <w:rsid w:val="00B44202"/>
    <w:rsid w:val="00B47410"/>
    <w:rsid w:val="00B47A83"/>
    <w:rsid w:val="00B50099"/>
    <w:rsid w:val="00B519BB"/>
    <w:rsid w:val="00B526DD"/>
    <w:rsid w:val="00B5424B"/>
    <w:rsid w:val="00B5481F"/>
    <w:rsid w:val="00B57CF1"/>
    <w:rsid w:val="00B62869"/>
    <w:rsid w:val="00B634DA"/>
    <w:rsid w:val="00B642B0"/>
    <w:rsid w:val="00B647CA"/>
    <w:rsid w:val="00B65830"/>
    <w:rsid w:val="00B65CEF"/>
    <w:rsid w:val="00B65ED6"/>
    <w:rsid w:val="00B65F39"/>
    <w:rsid w:val="00B667FE"/>
    <w:rsid w:val="00B72626"/>
    <w:rsid w:val="00B754B5"/>
    <w:rsid w:val="00B75648"/>
    <w:rsid w:val="00B76382"/>
    <w:rsid w:val="00B8048D"/>
    <w:rsid w:val="00B818C0"/>
    <w:rsid w:val="00B852F8"/>
    <w:rsid w:val="00B913CE"/>
    <w:rsid w:val="00B92D99"/>
    <w:rsid w:val="00B93F28"/>
    <w:rsid w:val="00B948BA"/>
    <w:rsid w:val="00B96A39"/>
    <w:rsid w:val="00BA09F0"/>
    <w:rsid w:val="00BA2ECE"/>
    <w:rsid w:val="00BA694E"/>
    <w:rsid w:val="00BB2DF0"/>
    <w:rsid w:val="00BB42AC"/>
    <w:rsid w:val="00BB4986"/>
    <w:rsid w:val="00BB7498"/>
    <w:rsid w:val="00BC026B"/>
    <w:rsid w:val="00BC40DF"/>
    <w:rsid w:val="00BC635B"/>
    <w:rsid w:val="00BC7691"/>
    <w:rsid w:val="00BD34C4"/>
    <w:rsid w:val="00BD66DD"/>
    <w:rsid w:val="00BE0A52"/>
    <w:rsid w:val="00BE3BBD"/>
    <w:rsid w:val="00BF092E"/>
    <w:rsid w:val="00BF09E6"/>
    <w:rsid w:val="00BF37C7"/>
    <w:rsid w:val="00BF6E39"/>
    <w:rsid w:val="00BF6EA4"/>
    <w:rsid w:val="00C047AE"/>
    <w:rsid w:val="00C0560E"/>
    <w:rsid w:val="00C06C8C"/>
    <w:rsid w:val="00C10292"/>
    <w:rsid w:val="00C13639"/>
    <w:rsid w:val="00C141C3"/>
    <w:rsid w:val="00C14D14"/>
    <w:rsid w:val="00C153B8"/>
    <w:rsid w:val="00C200EC"/>
    <w:rsid w:val="00C236FA"/>
    <w:rsid w:val="00C313EC"/>
    <w:rsid w:val="00C36CD8"/>
    <w:rsid w:val="00C4003A"/>
    <w:rsid w:val="00C426C1"/>
    <w:rsid w:val="00C429C9"/>
    <w:rsid w:val="00C4404E"/>
    <w:rsid w:val="00C44416"/>
    <w:rsid w:val="00C44A85"/>
    <w:rsid w:val="00C47963"/>
    <w:rsid w:val="00C47A31"/>
    <w:rsid w:val="00C5019B"/>
    <w:rsid w:val="00C545E0"/>
    <w:rsid w:val="00C554AB"/>
    <w:rsid w:val="00C572E8"/>
    <w:rsid w:val="00C61B8E"/>
    <w:rsid w:val="00C62F42"/>
    <w:rsid w:val="00C6546D"/>
    <w:rsid w:val="00C66FEE"/>
    <w:rsid w:val="00C670C0"/>
    <w:rsid w:val="00C742FC"/>
    <w:rsid w:val="00C76232"/>
    <w:rsid w:val="00C80615"/>
    <w:rsid w:val="00C81C5B"/>
    <w:rsid w:val="00C83D05"/>
    <w:rsid w:val="00C84BAB"/>
    <w:rsid w:val="00C85104"/>
    <w:rsid w:val="00C86287"/>
    <w:rsid w:val="00C869C8"/>
    <w:rsid w:val="00C87058"/>
    <w:rsid w:val="00C87094"/>
    <w:rsid w:val="00C87B30"/>
    <w:rsid w:val="00C94C86"/>
    <w:rsid w:val="00C960EC"/>
    <w:rsid w:val="00C96468"/>
    <w:rsid w:val="00C96675"/>
    <w:rsid w:val="00CA0255"/>
    <w:rsid w:val="00CA0F47"/>
    <w:rsid w:val="00CA16C8"/>
    <w:rsid w:val="00CA1E85"/>
    <w:rsid w:val="00CA2E85"/>
    <w:rsid w:val="00CA4B9C"/>
    <w:rsid w:val="00CA5246"/>
    <w:rsid w:val="00CA52EE"/>
    <w:rsid w:val="00CB2DD8"/>
    <w:rsid w:val="00CB35AE"/>
    <w:rsid w:val="00CB5227"/>
    <w:rsid w:val="00CB5718"/>
    <w:rsid w:val="00CB67FD"/>
    <w:rsid w:val="00CB7059"/>
    <w:rsid w:val="00CB78E5"/>
    <w:rsid w:val="00CC2503"/>
    <w:rsid w:val="00CC65F3"/>
    <w:rsid w:val="00CC7834"/>
    <w:rsid w:val="00CD1026"/>
    <w:rsid w:val="00CD27A1"/>
    <w:rsid w:val="00CD2F15"/>
    <w:rsid w:val="00CD3255"/>
    <w:rsid w:val="00CD384E"/>
    <w:rsid w:val="00CD44DD"/>
    <w:rsid w:val="00CD62A4"/>
    <w:rsid w:val="00CD696B"/>
    <w:rsid w:val="00CE000D"/>
    <w:rsid w:val="00CE15AE"/>
    <w:rsid w:val="00CE2836"/>
    <w:rsid w:val="00CE43F3"/>
    <w:rsid w:val="00CE5251"/>
    <w:rsid w:val="00CE7733"/>
    <w:rsid w:val="00CE7C5C"/>
    <w:rsid w:val="00CF0305"/>
    <w:rsid w:val="00CF12EA"/>
    <w:rsid w:val="00CF3A17"/>
    <w:rsid w:val="00CF439B"/>
    <w:rsid w:val="00CF5E81"/>
    <w:rsid w:val="00CF6AAA"/>
    <w:rsid w:val="00CF6FC3"/>
    <w:rsid w:val="00CF7C66"/>
    <w:rsid w:val="00D00EF6"/>
    <w:rsid w:val="00D034B4"/>
    <w:rsid w:val="00D044F8"/>
    <w:rsid w:val="00D05C44"/>
    <w:rsid w:val="00D05F17"/>
    <w:rsid w:val="00D11F3C"/>
    <w:rsid w:val="00D17A4D"/>
    <w:rsid w:val="00D240B1"/>
    <w:rsid w:val="00D242B9"/>
    <w:rsid w:val="00D24BF7"/>
    <w:rsid w:val="00D25DE0"/>
    <w:rsid w:val="00D26587"/>
    <w:rsid w:val="00D26CB3"/>
    <w:rsid w:val="00D309DC"/>
    <w:rsid w:val="00D30AE4"/>
    <w:rsid w:val="00D325A0"/>
    <w:rsid w:val="00D34B83"/>
    <w:rsid w:val="00D42750"/>
    <w:rsid w:val="00D434BF"/>
    <w:rsid w:val="00D4373C"/>
    <w:rsid w:val="00D4503A"/>
    <w:rsid w:val="00D46319"/>
    <w:rsid w:val="00D463D6"/>
    <w:rsid w:val="00D46B81"/>
    <w:rsid w:val="00D514D0"/>
    <w:rsid w:val="00D51C83"/>
    <w:rsid w:val="00D522B1"/>
    <w:rsid w:val="00D52AAC"/>
    <w:rsid w:val="00D54034"/>
    <w:rsid w:val="00D54131"/>
    <w:rsid w:val="00D54476"/>
    <w:rsid w:val="00D579C3"/>
    <w:rsid w:val="00D616F8"/>
    <w:rsid w:val="00D62E9D"/>
    <w:rsid w:val="00D630C0"/>
    <w:rsid w:val="00D6732F"/>
    <w:rsid w:val="00D6785C"/>
    <w:rsid w:val="00D70156"/>
    <w:rsid w:val="00D72557"/>
    <w:rsid w:val="00D731DB"/>
    <w:rsid w:val="00D76578"/>
    <w:rsid w:val="00D81711"/>
    <w:rsid w:val="00D84647"/>
    <w:rsid w:val="00D84B81"/>
    <w:rsid w:val="00D87B1E"/>
    <w:rsid w:val="00D90349"/>
    <w:rsid w:val="00D917FA"/>
    <w:rsid w:val="00D955D3"/>
    <w:rsid w:val="00DA10A1"/>
    <w:rsid w:val="00DA1A0F"/>
    <w:rsid w:val="00DA1B1F"/>
    <w:rsid w:val="00DA2AF0"/>
    <w:rsid w:val="00DA3BF8"/>
    <w:rsid w:val="00DA4771"/>
    <w:rsid w:val="00DB07AB"/>
    <w:rsid w:val="00DB0AF8"/>
    <w:rsid w:val="00DB258D"/>
    <w:rsid w:val="00DB2E75"/>
    <w:rsid w:val="00DB4908"/>
    <w:rsid w:val="00DB7B52"/>
    <w:rsid w:val="00DC1123"/>
    <w:rsid w:val="00DC1709"/>
    <w:rsid w:val="00DC1F39"/>
    <w:rsid w:val="00DC2913"/>
    <w:rsid w:val="00DC40C7"/>
    <w:rsid w:val="00DC4A29"/>
    <w:rsid w:val="00DC5B4B"/>
    <w:rsid w:val="00DC60AA"/>
    <w:rsid w:val="00DC70CB"/>
    <w:rsid w:val="00DC7848"/>
    <w:rsid w:val="00DD02B2"/>
    <w:rsid w:val="00DD3412"/>
    <w:rsid w:val="00DD4FB4"/>
    <w:rsid w:val="00DD5DE5"/>
    <w:rsid w:val="00DE0C87"/>
    <w:rsid w:val="00DE7A19"/>
    <w:rsid w:val="00DF039E"/>
    <w:rsid w:val="00DF1DA4"/>
    <w:rsid w:val="00DF2B4E"/>
    <w:rsid w:val="00DF6C80"/>
    <w:rsid w:val="00DF6F5E"/>
    <w:rsid w:val="00E01DBB"/>
    <w:rsid w:val="00E026A4"/>
    <w:rsid w:val="00E053FB"/>
    <w:rsid w:val="00E06949"/>
    <w:rsid w:val="00E145D0"/>
    <w:rsid w:val="00E177A8"/>
    <w:rsid w:val="00E17F88"/>
    <w:rsid w:val="00E2039D"/>
    <w:rsid w:val="00E21BCE"/>
    <w:rsid w:val="00E22C33"/>
    <w:rsid w:val="00E23CA8"/>
    <w:rsid w:val="00E25B03"/>
    <w:rsid w:val="00E26B88"/>
    <w:rsid w:val="00E274E8"/>
    <w:rsid w:val="00E30A52"/>
    <w:rsid w:val="00E358E6"/>
    <w:rsid w:val="00E4136C"/>
    <w:rsid w:val="00E41677"/>
    <w:rsid w:val="00E431BB"/>
    <w:rsid w:val="00E43593"/>
    <w:rsid w:val="00E47EEF"/>
    <w:rsid w:val="00E50003"/>
    <w:rsid w:val="00E502FC"/>
    <w:rsid w:val="00E51BE0"/>
    <w:rsid w:val="00E51D75"/>
    <w:rsid w:val="00E51FD4"/>
    <w:rsid w:val="00E52040"/>
    <w:rsid w:val="00E5455E"/>
    <w:rsid w:val="00E54FB3"/>
    <w:rsid w:val="00E55217"/>
    <w:rsid w:val="00E56560"/>
    <w:rsid w:val="00E56861"/>
    <w:rsid w:val="00E57322"/>
    <w:rsid w:val="00E6141D"/>
    <w:rsid w:val="00E6209E"/>
    <w:rsid w:val="00E64717"/>
    <w:rsid w:val="00E65724"/>
    <w:rsid w:val="00E658AD"/>
    <w:rsid w:val="00E658E7"/>
    <w:rsid w:val="00E73157"/>
    <w:rsid w:val="00E76E4B"/>
    <w:rsid w:val="00E772E8"/>
    <w:rsid w:val="00E8120E"/>
    <w:rsid w:val="00E817F6"/>
    <w:rsid w:val="00E84A75"/>
    <w:rsid w:val="00E8706A"/>
    <w:rsid w:val="00E90C87"/>
    <w:rsid w:val="00E92BEA"/>
    <w:rsid w:val="00EA028A"/>
    <w:rsid w:val="00EA10BB"/>
    <w:rsid w:val="00EA4495"/>
    <w:rsid w:val="00EA4B5B"/>
    <w:rsid w:val="00EA79FA"/>
    <w:rsid w:val="00EA7F95"/>
    <w:rsid w:val="00EB0190"/>
    <w:rsid w:val="00EB11FB"/>
    <w:rsid w:val="00EB1F65"/>
    <w:rsid w:val="00EB3905"/>
    <w:rsid w:val="00EB395A"/>
    <w:rsid w:val="00EB3DF2"/>
    <w:rsid w:val="00EB5B5F"/>
    <w:rsid w:val="00EB6119"/>
    <w:rsid w:val="00EB677D"/>
    <w:rsid w:val="00EC2B8A"/>
    <w:rsid w:val="00EC4317"/>
    <w:rsid w:val="00EC4FE7"/>
    <w:rsid w:val="00EC62F9"/>
    <w:rsid w:val="00EC6837"/>
    <w:rsid w:val="00EC746F"/>
    <w:rsid w:val="00EC7A86"/>
    <w:rsid w:val="00EC7B51"/>
    <w:rsid w:val="00ED4BAD"/>
    <w:rsid w:val="00ED4F7E"/>
    <w:rsid w:val="00ED4FB6"/>
    <w:rsid w:val="00ED7197"/>
    <w:rsid w:val="00EE1F35"/>
    <w:rsid w:val="00EE3035"/>
    <w:rsid w:val="00EE31D8"/>
    <w:rsid w:val="00EE4CE0"/>
    <w:rsid w:val="00EF15D3"/>
    <w:rsid w:val="00EF2B0D"/>
    <w:rsid w:val="00EF40DF"/>
    <w:rsid w:val="00EF4521"/>
    <w:rsid w:val="00EF6473"/>
    <w:rsid w:val="00EF76FC"/>
    <w:rsid w:val="00EF7769"/>
    <w:rsid w:val="00F004C9"/>
    <w:rsid w:val="00F02552"/>
    <w:rsid w:val="00F030B7"/>
    <w:rsid w:val="00F0393D"/>
    <w:rsid w:val="00F03D27"/>
    <w:rsid w:val="00F03D89"/>
    <w:rsid w:val="00F03DB9"/>
    <w:rsid w:val="00F04B99"/>
    <w:rsid w:val="00F05C22"/>
    <w:rsid w:val="00F064C4"/>
    <w:rsid w:val="00F0670A"/>
    <w:rsid w:val="00F06CB8"/>
    <w:rsid w:val="00F07385"/>
    <w:rsid w:val="00F10408"/>
    <w:rsid w:val="00F106AC"/>
    <w:rsid w:val="00F10E52"/>
    <w:rsid w:val="00F11CA1"/>
    <w:rsid w:val="00F1206C"/>
    <w:rsid w:val="00F14337"/>
    <w:rsid w:val="00F15E8C"/>
    <w:rsid w:val="00F17AB1"/>
    <w:rsid w:val="00F20A1C"/>
    <w:rsid w:val="00F22412"/>
    <w:rsid w:val="00F226BC"/>
    <w:rsid w:val="00F244CE"/>
    <w:rsid w:val="00F25133"/>
    <w:rsid w:val="00F26321"/>
    <w:rsid w:val="00F26A7C"/>
    <w:rsid w:val="00F26BA0"/>
    <w:rsid w:val="00F30BDC"/>
    <w:rsid w:val="00F30EDC"/>
    <w:rsid w:val="00F33BD8"/>
    <w:rsid w:val="00F36134"/>
    <w:rsid w:val="00F40024"/>
    <w:rsid w:val="00F409C1"/>
    <w:rsid w:val="00F466CC"/>
    <w:rsid w:val="00F467F4"/>
    <w:rsid w:val="00F53036"/>
    <w:rsid w:val="00F53D7B"/>
    <w:rsid w:val="00F54E96"/>
    <w:rsid w:val="00F558AC"/>
    <w:rsid w:val="00F56429"/>
    <w:rsid w:val="00F57729"/>
    <w:rsid w:val="00F61F7E"/>
    <w:rsid w:val="00F63433"/>
    <w:rsid w:val="00F6352B"/>
    <w:rsid w:val="00F63CEF"/>
    <w:rsid w:val="00F6550C"/>
    <w:rsid w:val="00F65CD9"/>
    <w:rsid w:val="00F70384"/>
    <w:rsid w:val="00F70427"/>
    <w:rsid w:val="00F74BF7"/>
    <w:rsid w:val="00F757B2"/>
    <w:rsid w:val="00F76C88"/>
    <w:rsid w:val="00F81E78"/>
    <w:rsid w:val="00F832F9"/>
    <w:rsid w:val="00F836ED"/>
    <w:rsid w:val="00F84600"/>
    <w:rsid w:val="00F85486"/>
    <w:rsid w:val="00F857B1"/>
    <w:rsid w:val="00F860D7"/>
    <w:rsid w:val="00F90D1F"/>
    <w:rsid w:val="00F91BE9"/>
    <w:rsid w:val="00F95DD7"/>
    <w:rsid w:val="00FA0D4D"/>
    <w:rsid w:val="00FA1E80"/>
    <w:rsid w:val="00FB4539"/>
    <w:rsid w:val="00FB4FB6"/>
    <w:rsid w:val="00FB58B1"/>
    <w:rsid w:val="00FC090C"/>
    <w:rsid w:val="00FC34A7"/>
    <w:rsid w:val="00FC35F3"/>
    <w:rsid w:val="00FC5C44"/>
    <w:rsid w:val="00FC76DE"/>
    <w:rsid w:val="00FD280D"/>
    <w:rsid w:val="00FD300F"/>
    <w:rsid w:val="00FD3518"/>
    <w:rsid w:val="00FD602A"/>
    <w:rsid w:val="00FE06B6"/>
    <w:rsid w:val="00FE09F1"/>
    <w:rsid w:val="00FE0FFF"/>
    <w:rsid w:val="00FE2E73"/>
    <w:rsid w:val="00FE6335"/>
    <w:rsid w:val="00FE67A5"/>
    <w:rsid w:val="00FF17F3"/>
    <w:rsid w:val="00FF1F65"/>
    <w:rsid w:val="00FF3E42"/>
    <w:rsid w:val="00FF5922"/>
    <w:rsid w:val="00FF6968"/>
    <w:rsid w:val="00FF7B87"/>
    <w:rsid w:val="00FF7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E0AC"/>
  <w15:docId w15:val="{09AA6E2C-2A9B-4B05-AA02-43F68FA3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2B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6">
    <w:name w:val="heading 6"/>
    <w:basedOn w:val="prastasis"/>
    <w:next w:val="prastasis"/>
    <w:link w:val="Antrat6Diagrama"/>
    <w:uiPriority w:val="9"/>
    <w:semiHidden/>
    <w:unhideWhenUsed/>
    <w:qFormat/>
    <w:rsid w:val="00F8460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56BF"/>
    <w:pPr>
      <w:ind w:left="720"/>
      <w:contextualSpacing/>
    </w:pPr>
  </w:style>
  <w:style w:type="paragraph" w:styleId="Antrats">
    <w:name w:val="header"/>
    <w:basedOn w:val="prastasis"/>
    <w:link w:val="AntratsDiagrama"/>
    <w:uiPriority w:val="99"/>
    <w:unhideWhenUsed/>
    <w:rsid w:val="00604B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4B9E"/>
    <w:rPr>
      <w:lang w:val="ru-RU"/>
    </w:rPr>
  </w:style>
  <w:style w:type="paragraph" w:styleId="Porat">
    <w:name w:val="footer"/>
    <w:basedOn w:val="prastasis"/>
    <w:link w:val="PoratDiagrama"/>
    <w:uiPriority w:val="99"/>
    <w:unhideWhenUsed/>
    <w:rsid w:val="00604B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4B9E"/>
    <w:rPr>
      <w:lang w:val="ru-RU"/>
    </w:rPr>
  </w:style>
  <w:style w:type="table" w:styleId="Lentelstinklelis">
    <w:name w:val="Table Grid"/>
    <w:basedOn w:val="prastojilentel"/>
    <w:uiPriority w:val="59"/>
    <w:rsid w:val="0060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B0C4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0C45"/>
    <w:rPr>
      <w:rFonts w:ascii="Tahoma" w:hAnsi="Tahoma" w:cs="Tahoma"/>
      <w:sz w:val="16"/>
      <w:szCs w:val="16"/>
      <w:lang w:val="ru-RU"/>
    </w:rPr>
  </w:style>
  <w:style w:type="paragraph" w:customStyle="1" w:styleId="m7738284626041925290msolistparagraph">
    <w:name w:val="m_7738284626041925290msolistparagraph"/>
    <w:basedOn w:val="prastasis"/>
    <w:rsid w:val="00802F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ntrat">
    <w:name w:val="caption"/>
    <w:basedOn w:val="prastasis"/>
    <w:next w:val="prastasis"/>
    <w:uiPriority w:val="35"/>
    <w:unhideWhenUsed/>
    <w:qFormat/>
    <w:rsid w:val="00FC5C44"/>
    <w:pPr>
      <w:spacing w:line="240" w:lineRule="auto"/>
    </w:pPr>
    <w:rPr>
      <w:i/>
      <w:iCs/>
      <w:color w:val="1F497D" w:themeColor="text2"/>
      <w:sz w:val="18"/>
      <w:szCs w:val="18"/>
    </w:rPr>
  </w:style>
  <w:style w:type="character" w:customStyle="1" w:styleId="Antrat6Diagrama">
    <w:name w:val="Antraštė 6 Diagrama"/>
    <w:basedOn w:val="Numatytasispastraiposriftas"/>
    <w:link w:val="Antrat6"/>
    <w:uiPriority w:val="9"/>
    <w:semiHidden/>
    <w:rsid w:val="00F84600"/>
    <w:rPr>
      <w:rFonts w:asciiTheme="majorHAnsi" w:eastAsiaTheme="majorEastAsia" w:hAnsiTheme="majorHAnsi" w:cstheme="majorBidi"/>
      <w:color w:val="243F60" w:themeColor="accent1" w:themeShade="7F"/>
      <w:lang w:val="ru-RU"/>
    </w:rPr>
  </w:style>
  <w:style w:type="character" w:styleId="Grietas">
    <w:name w:val="Strong"/>
    <w:uiPriority w:val="22"/>
    <w:qFormat/>
    <w:rsid w:val="005B36EF"/>
    <w:rPr>
      <w:b/>
      <w:bCs/>
    </w:rPr>
  </w:style>
  <w:style w:type="character" w:styleId="Hipersaitas">
    <w:name w:val="Hyperlink"/>
    <w:basedOn w:val="Numatytasispastraiposriftas"/>
    <w:uiPriority w:val="99"/>
    <w:unhideWhenUsed/>
    <w:rsid w:val="00A05CFB"/>
    <w:rPr>
      <w:color w:val="0000FF" w:themeColor="hyperlink"/>
      <w:u w:val="single"/>
    </w:rPr>
  </w:style>
  <w:style w:type="character" w:styleId="Neapdorotaspaminjimas">
    <w:name w:val="Unresolved Mention"/>
    <w:basedOn w:val="Numatytasispastraiposriftas"/>
    <w:uiPriority w:val="99"/>
    <w:semiHidden/>
    <w:unhideWhenUsed/>
    <w:rsid w:val="00A05CFB"/>
    <w:rPr>
      <w:color w:val="605E5C"/>
      <w:shd w:val="clear" w:color="auto" w:fill="E1DFDD"/>
    </w:rPr>
  </w:style>
  <w:style w:type="character" w:styleId="Komentaronuoroda">
    <w:name w:val="annotation reference"/>
    <w:basedOn w:val="Numatytasispastraiposriftas"/>
    <w:uiPriority w:val="99"/>
    <w:semiHidden/>
    <w:unhideWhenUsed/>
    <w:rsid w:val="00E177A8"/>
    <w:rPr>
      <w:sz w:val="16"/>
      <w:szCs w:val="16"/>
    </w:rPr>
  </w:style>
  <w:style w:type="paragraph" w:styleId="Komentarotekstas">
    <w:name w:val="annotation text"/>
    <w:basedOn w:val="prastasis"/>
    <w:link w:val="KomentarotekstasDiagrama"/>
    <w:uiPriority w:val="99"/>
    <w:semiHidden/>
    <w:unhideWhenUsed/>
    <w:rsid w:val="00E177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177A8"/>
    <w:rPr>
      <w:sz w:val="20"/>
      <w:szCs w:val="20"/>
      <w:lang w:val="ru-RU"/>
    </w:rPr>
  </w:style>
  <w:style w:type="paragraph" w:styleId="Komentarotema">
    <w:name w:val="annotation subject"/>
    <w:basedOn w:val="Komentarotekstas"/>
    <w:next w:val="Komentarotekstas"/>
    <w:link w:val="KomentarotemaDiagrama"/>
    <w:uiPriority w:val="99"/>
    <w:semiHidden/>
    <w:unhideWhenUsed/>
    <w:rsid w:val="00E177A8"/>
    <w:rPr>
      <w:b/>
      <w:bCs/>
    </w:rPr>
  </w:style>
  <w:style w:type="character" w:customStyle="1" w:styleId="KomentarotemaDiagrama">
    <w:name w:val="Komentaro tema Diagrama"/>
    <w:basedOn w:val="KomentarotekstasDiagrama"/>
    <w:link w:val="Komentarotema"/>
    <w:uiPriority w:val="99"/>
    <w:semiHidden/>
    <w:rsid w:val="00E177A8"/>
    <w:rPr>
      <w:b/>
      <w:bCs/>
      <w:sz w:val="20"/>
      <w:szCs w:val="20"/>
      <w:lang w:val="ru-RU"/>
    </w:rPr>
  </w:style>
  <w:style w:type="table" w:styleId="5tinkleliolenteltamsi2parykinimas">
    <w:name w:val="Grid Table 5 Dark Accent 2"/>
    <w:basedOn w:val="prastojilentel"/>
    <w:uiPriority w:val="50"/>
    <w:rsid w:val="00D17A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1tinkleliolentelviesi2parykinimas">
    <w:name w:val="Grid Table 1 Light Accent 2"/>
    <w:basedOn w:val="prastojilentel"/>
    <w:uiPriority w:val="46"/>
    <w:rsid w:val="004D621B"/>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2tinkleliolentel2parykinimas">
    <w:name w:val="Grid Table 2 Accent 2"/>
    <w:basedOn w:val="prastojilentel"/>
    <w:uiPriority w:val="47"/>
    <w:rsid w:val="007E447D"/>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3sraolentel2parykinimas">
    <w:name w:val="List Table 3 Accent 2"/>
    <w:basedOn w:val="prastojilentel"/>
    <w:uiPriority w:val="48"/>
    <w:rsid w:val="009A676D"/>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prastasiniatinklio">
    <w:name w:val="Normal (Web)"/>
    <w:basedOn w:val="prastasis"/>
    <w:uiPriority w:val="99"/>
    <w:semiHidden/>
    <w:unhideWhenUsed/>
    <w:rsid w:val="0020235B"/>
    <w:pPr>
      <w:spacing w:after="0" w:line="240" w:lineRule="auto"/>
    </w:pPr>
    <w:rPr>
      <w:rFonts w:ascii="Times New Roman" w:eastAsia="Times New Roman" w:hAnsi="Times New Roman" w:cs="Times New Roman"/>
      <w:sz w:val="24"/>
      <w:szCs w:val="24"/>
      <w:lang w:eastAsia="lt-LT"/>
    </w:rPr>
  </w:style>
  <w:style w:type="character" w:customStyle="1" w:styleId="d2edcug0">
    <w:name w:val="d2edcug0"/>
    <w:basedOn w:val="Numatytasispastraiposriftas"/>
    <w:rsid w:val="00E21BCE"/>
  </w:style>
  <w:style w:type="character" w:customStyle="1" w:styleId="Antrat1Diagrama">
    <w:name w:val="Antraštė 1 Diagrama"/>
    <w:basedOn w:val="Numatytasispastraiposriftas"/>
    <w:link w:val="Antrat1"/>
    <w:uiPriority w:val="9"/>
    <w:rsid w:val="00EF2B0D"/>
    <w:rPr>
      <w:rFonts w:asciiTheme="majorHAnsi" w:eastAsiaTheme="majorEastAsia" w:hAnsiTheme="majorHAnsi" w:cstheme="majorBidi"/>
      <w:color w:val="365F91" w:themeColor="accent1" w:themeShade="BF"/>
      <w:sz w:val="32"/>
      <w:szCs w:val="32"/>
      <w:lang w:val="ru-RU"/>
    </w:rPr>
  </w:style>
  <w:style w:type="table" w:styleId="5tinkleliolenteltamsi3parykinimas">
    <w:name w:val="Grid Table 5 Dark Accent 3"/>
    <w:basedOn w:val="prastojilentel"/>
    <w:uiPriority w:val="50"/>
    <w:rsid w:val="00EC7A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2tinkleliolentel3parykinimas">
    <w:name w:val="Grid Table 2 Accent 3"/>
    <w:basedOn w:val="prastojilentel"/>
    <w:uiPriority w:val="47"/>
    <w:rsid w:val="001C2EE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x193iq5w">
    <w:name w:val="x193iq5w"/>
    <w:basedOn w:val="Numatytasispastraiposriftas"/>
    <w:rsid w:val="00A418FD"/>
  </w:style>
  <w:style w:type="character" w:styleId="Emfaz">
    <w:name w:val="Emphasis"/>
    <w:uiPriority w:val="20"/>
    <w:qFormat/>
    <w:rsid w:val="00030C00"/>
    <w:rPr>
      <w:i/>
      <w:iCs/>
    </w:rPr>
  </w:style>
  <w:style w:type="paragraph" w:customStyle="1" w:styleId="a">
    <w:basedOn w:val="prastasis"/>
    <w:next w:val="prastasiniatinklio"/>
    <w:uiPriority w:val="99"/>
    <w:unhideWhenUsed/>
    <w:rsid w:val="00443DE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3sraolentel3parykinimas">
    <w:name w:val="List Table 3 Accent 3"/>
    <w:basedOn w:val="prastojilentel"/>
    <w:uiPriority w:val="48"/>
    <w:rsid w:val="00442F8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2tinkleliolentel-1parykinimas">
    <w:name w:val="Grid Table 2 Accent 1"/>
    <w:basedOn w:val="prastojilentel"/>
    <w:uiPriority w:val="47"/>
    <w:rsid w:val="009563D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tinkleliolentel6parykinimas">
    <w:name w:val="Grid Table 2 Accent 6"/>
    <w:basedOn w:val="prastojilentel"/>
    <w:uiPriority w:val="47"/>
    <w:rsid w:val="009563DD"/>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tinkleliolentel4parykinimas">
    <w:name w:val="Grid Table 2 Accent 4"/>
    <w:basedOn w:val="prastojilentel"/>
    <w:uiPriority w:val="47"/>
    <w:rsid w:val="009563DD"/>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efault">
    <w:name w:val="Default"/>
    <w:rsid w:val="00342CB5"/>
    <w:pPr>
      <w:autoSpaceDE w:val="0"/>
      <w:autoSpaceDN w:val="0"/>
      <w:adjustRightInd w:val="0"/>
      <w:spacing w:after="0" w:line="240" w:lineRule="auto"/>
    </w:pPr>
    <w:rPr>
      <w:rFonts w:ascii="Trebuchet MS" w:hAnsi="Trebuchet MS" w:cs="Trebuchet MS"/>
      <w:color w:val="000000"/>
      <w:sz w:val="24"/>
      <w:szCs w:val="24"/>
    </w:rPr>
  </w:style>
  <w:style w:type="table" w:styleId="4tinkleliolentel2parykinimas">
    <w:name w:val="Grid Table 4 Accent 2"/>
    <w:basedOn w:val="prastojilentel"/>
    <w:uiPriority w:val="49"/>
    <w:rsid w:val="00817AC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tinkleliolentel-1parykinimas">
    <w:name w:val="Grid Table 4 Accent 1"/>
    <w:basedOn w:val="prastojilentel"/>
    <w:uiPriority w:val="49"/>
    <w:rsid w:val="001D1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tinkleliolenteltamsi-1parykinimas">
    <w:name w:val="Grid Table 5 Dark Accent 1"/>
    <w:basedOn w:val="prastojilentel"/>
    <w:uiPriority w:val="50"/>
    <w:rsid w:val="001D1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2368">
      <w:bodyDiv w:val="1"/>
      <w:marLeft w:val="0"/>
      <w:marRight w:val="0"/>
      <w:marTop w:val="0"/>
      <w:marBottom w:val="0"/>
      <w:divBdr>
        <w:top w:val="none" w:sz="0" w:space="0" w:color="auto"/>
        <w:left w:val="none" w:sz="0" w:space="0" w:color="auto"/>
        <w:bottom w:val="none" w:sz="0" w:space="0" w:color="auto"/>
        <w:right w:val="none" w:sz="0" w:space="0" w:color="auto"/>
      </w:divBdr>
    </w:div>
    <w:div w:id="44573223">
      <w:bodyDiv w:val="1"/>
      <w:marLeft w:val="0"/>
      <w:marRight w:val="0"/>
      <w:marTop w:val="0"/>
      <w:marBottom w:val="0"/>
      <w:divBdr>
        <w:top w:val="none" w:sz="0" w:space="0" w:color="auto"/>
        <w:left w:val="none" w:sz="0" w:space="0" w:color="auto"/>
        <w:bottom w:val="none" w:sz="0" w:space="0" w:color="auto"/>
        <w:right w:val="none" w:sz="0" w:space="0" w:color="auto"/>
      </w:divBdr>
    </w:div>
    <w:div w:id="74254785">
      <w:bodyDiv w:val="1"/>
      <w:marLeft w:val="0"/>
      <w:marRight w:val="0"/>
      <w:marTop w:val="0"/>
      <w:marBottom w:val="0"/>
      <w:divBdr>
        <w:top w:val="none" w:sz="0" w:space="0" w:color="auto"/>
        <w:left w:val="none" w:sz="0" w:space="0" w:color="auto"/>
        <w:bottom w:val="none" w:sz="0" w:space="0" w:color="auto"/>
        <w:right w:val="none" w:sz="0" w:space="0" w:color="auto"/>
      </w:divBdr>
    </w:div>
    <w:div w:id="121659405">
      <w:bodyDiv w:val="1"/>
      <w:marLeft w:val="0"/>
      <w:marRight w:val="0"/>
      <w:marTop w:val="0"/>
      <w:marBottom w:val="0"/>
      <w:divBdr>
        <w:top w:val="none" w:sz="0" w:space="0" w:color="auto"/>
        <w:left w:val="none" w:sz="0" w:space="0" w:color="auto"/>
        <w:bottom w:val="none" w:sz="0" w:space="0" w:color="auto"/>
        <w:right w:val="none" w:sz="0" w:space="0" w:color="auto"/>
      </w:divBdr>
    </w:div>
    <w:div w:id="222375718">
      <w:bodyDiv w:val="1"/>
      <w:marLeft w:val="0"/>
      <w:marRight w:val="0"/>
      <w:marTop w:val="0"/>
      <w:marBottom w:val="0"/>
      <w:divBdr>
        <w:top w:val="none" w:sz="0" w:space="0" w:color="auto"/>
        <w:left w:val="none" w:sz="0" w:space="0" w:color="auto"/>
        <w:bottom w:val="none" w:sz="0" w:space="0" w:color="auto"/>
        <w:right w:val="none" w:sz="0" w:space="0" w:color="auto"/>
      </w:divBdr>
    </w:div>
    <w:div w:id="250355224">
      <w:bodyDiv w:val="1"/>
      <w:marLeft w:val="0"/>
      <w:marRight w:val="0"/>
      <w:marTop w:val="0"/>
      <w:marBottom w:val="0"/>
      <w:divBdr>
        <w:top w:val="none" w:sz="0" w:space="0" w:color="auto"/>
        <w:left w:val="none" w:sz="0" w:space="0" w:color="auto"/>
        <w:bottom w:val="none" w:sz="0" w:space="0" w:color="auto"/>
        <w:right w:val="none" w:sz="0" w:space="0" w:color="auto"/>
      </w:divBdr>
    </w:div>
    <w:div w:id="324360802">
      <w:bodyDiv w:val="1"/>
      <w:marLeft w:val="0"/>
      <w:marRight w:val="0"/>
      <w:marTop w:val="0"/>
      <w:marBottom w:val="0"/>
      <w:divBdr>
        <w:top w:val="none" w:sz="0" w:space="0" w:color="auto"/>
        <w:left w:val="none" w:sz="0" w:space="0" w:color="auto"/>
        <w:bottom w:val="none" w:sz="0" w:space="0" w:color="auto"/>
        <w:right w:val="none" w:sz="0" w:space="0" w:color="auto"/>
      </w:divBdr>
    </w:div>
    <w:div w:id="446043455">
      <w:bodyDiv w:val="1"/>
      <w:marLeft w:val="0"/>
      <w:marRight w:val="0"/>
      <w:marTop w:val="0"/>
      <w:marBottom w:val="0"/>
      <w:divBdr>
        <w:top w:val="none" w:sz="0" w:space="0" w:color="auto"/>
        <w:left w:val="none" w:sz="0" w:space="0" w:color="auto"/>
        <w:bottom w:val="none" w:sz="0" w:space="0" w:color="auto"/>
        <w:right w:val="none" w:sz="0" w:space="0" w:color="auto"/>
      </w:divBdr>
    </w:div>
    <w:div w:id="487092408">
      <w:bodyDiv w:val="1"/>
      <w:marLeft w:val="0"/>
      <w:marRight w:val="0"/>
      <w:marTop w:val="0"/>
      <w:marBottom w:val="0"/>
      <w:divBdr>
        <w:top w:val="none" w:sz="0" w:space="0" w:color="auto"/>
        <w:left w:val="none" w:sz="0" w:space="0" w:color="auto"/>
        <w:bottom w:val="none" w:sz="0" w:space="0" w:color="auto"/>
        <w:right w:val="none" w:sz="0" w:space="0" w:color="auto"/>
      </w:divBdr>
    </w:div>
    <w:div w:id="777018573">
      <w:bodyDiv w:val="1"/>
      <w:marLeft w:val="0"/>
      <w:marRight w:val="0"/>
      <w:marTop w:val="0"/>
      <w:marBottom w:val="0"/>
      <w:divBdr>
        <w:top w:val="none" w:sz="0" w:space="0" w:color="auto"/>
        <w:left w:val="none" w:sz="0" w:space="0" w:color="auto"/>
        <w:bottom w:val="none" w:sz="0" w:space="0" w:color="auto"/>
        <w:right w:val="none" w:sz="0" w:space="0" w:color="auto"/>
      </w:divBdr>
      <w:divsChild>
        <w:div w:id="1062099949">
          <w:marLeft w:val="0"/>
          <w:marRight w:val="0"/>
          <w:marTop w:val="0"/>
          <w:marBottom w:val="0"/>
          <w:divBdr>
            <w:top w:val="none" w:sz="0" w:space="0" w:color="auto"/>
            <w:left w:val="none" w:sz="0" w:space="0" w:color="auto"/>
            <w:bottom w:val="none" w:sz="0" w:space="0" w:color="auto"/>
            <w:right w:val="none" w:sz="0" w:space="0" w:color="auto"/>
          </w:divBdr>
        </w:div>
        <w:div w:id="647975382">
          <w:marLeft w:val="0"/>
          <w:marRight w:val="0"/>
          <w:marTop w:val="0"/>
          <w:marBottom w:val="0"/>
          <w:divBdr>
            <w:top w:val="none" w:sz="0" w:space="0" w:color="auto"/>
            <w:left w:val="none" w:sz="0" w:space="0" w:color="auto"/>
            <w:bottom w:val="none" w:sz="0" w:space="0" w:color="auto"/>
            <w:right w:val="none" w:sz="0" w:space="0" w:color="auto"/>
          </w:divBdr>
        </w:div>
      </w:divsChild>
    </w:div>
    <w:div w:id="928930431">
      <w:bodyDiv w:val="1"/>
      <w:marLeft w:val="0"/>
      <w:marRight w:val="0"/>
      <w:marTop w:val="0"/>
      <w:marBottom w:val="0"/>
      <w:divBdr>
        <w:top w:val="none" w:sz="0" w:space="0" w:color="auto"/>
        <w:left w:val="none" w:sz="0" w:space="0" w:color="auto"/>
        <w:bottom w:val="none" w:sz="0" w:space="0" w:color="auto"/>
        <w:right w:val="none" w:sz="0" w:space="0" w:color="auto"/>
      </w:divBdr>
    </w:div>
    <w:div w:id="1025054321">
      <w:bodyDiv w:val="1"/>
      <w:marLeft w:val="0"/>
      <w:marRight w:val="0"/>
      <w:marTop w:val="0"/>
      <w:marBottom w:val="0"/>
      <w:divBdr>
        <w:top w:val="none" w:sz="0" w:space="0" w:color="auto"/>
        <w:left w:val="none" w:sz="0" w:space="0" w:color="auto"/>
        <w:bottom w:val="none" w:sz="0" w:space="0" w:color="auto"/>
        <w:right w:val="none" w:sz="0" w:space="0" w:color="auto"/>
      </w:divBdr>
    </w:div>
    <w:div w:id="1510943628">
      <w:bodyDiv w:val="1"/>
      <w:marLeft w:val="0"/>
      <w:marRight w:val="0"/>
      <w:marTop w:val="0"/>
      <w:marBottom w:val="0"/>
      <w:divBdr>
        <w:top w:val="none" w:sz="0" w:space="0" w:color="auto"/>
        <w:left w:val="none" w:sz="0" w:space="0" w:color="auto"/>
        <w:bottom w:val="none" w:sz="0" w:space="0" w:color="auto"/>
        <w:right w:val="none" w:sz="0" w:space="0" w:color="auto"/>
      </w:divBdr>
    </w:div>
    <w:div w:id="1533035316">
      <w:bodyDiv w:val="1"/>
      <w:marLeft w:val="0"/>
      <w:marRight w:val="0"/>
      <w:marTop w:val="0"/>
      <w:marBottom w:val="0"/>
      <w:divBdr>
        <w:top w:val="none" w:sz="0" w:space="0" w:color="auto"/>
        <w:left w:val="none" w:sz="0" w:space="0" w:color="auto"/>
        <w:bottom w:val="none" w:sz="0" w:space="0" w:color="auto"/>
        <w:right w:val="none" w:sz="0" w:space="0" w:color="auto"/>
      </w:divBdr>
    </w:div>
    <w:div w:id="1605532088">
      <w:bodyDiv w:val="1"/>
      <w:marLeft w:val="0"/>
      <w:marRight w:val="0"/>
      <w:marTop w:val="0"/>
      <w:marBottom w:val="0"/>
      <w:divBdr>
        <w:top w:val="none" w:sz="0" w:space="0" w:color="auto"/>
        <w:left w:val="none" w:sz="0" w:space="0" w:color="auto"/>
        <w:bottom w:val="none" w:sz="0" w:space="0" w:color="auto"/>
        <w:right w:val="none" w:sz="0" w:space="0" w:color="auto"/>
      </w:divBdr>
    </w:div>
    <w:div w:id="1854343056">
      <w:bodyDiv w:val="1"/>
      <w:marLeft w:val="0"/>
      <w:marRight w:val="0"/>
      <w:marTop w:val="0"/>
      <w:marBottom w:val="0"/>
      <w:divBdr>
        <w:top w:val="none" w:sz="0" w:space="0" w:color="auto"/>
        <w:left w:val="none" w:sz="0" w:space="0" w:color="auto"/>
        <w:bottom w:val="none" w:sz="0" w:space="0" w:color="auto"/>
        <w:right w:val="none" w:sz="0" w:space="0" w:color="auto"/>
      </w:divBdr>
    </w:div>
    <w:div w:id="1885941396">
      <w:bodyDiv w:val="1"/>
      <w:marLeft w:val="0"/>
      <w:marRight w:val="0"/>
      <w:marTop w:val="0"/>
      <w:marBottom w:val="0"/>
      <w:divBdr>
        <w:top w:val="none" w:sz="0" w:space="0" w:color="auto"/>
        <w:left w:val="none" w:sz="0" w:space="0" w:color="auto"/>
        <w:bottom w:val="none" w:sz="0" w:space="0" w:color="auto"/>
        <w:right w:val="none" w:sz="0" w:space="0" w:color="auto"/>
      </w:divBdr>
    </w:div>
    <w:div w:id="1933317671">
      <w:bodyDiv w:val="1"/>
      <w:marLeft w:val="0"/>
      <w:marRight w:val="0"/>
      <w:marTop w:val="0"/>
      <w:marBottom w:val="0"/>
      <w:divBdr>
        <w:top w:val="none" w:sz="0" w:space="0" w:color="auto"/>
        <w:left w:val="none" w:sz="0" w:space="0" w:color="auto"/>
        <w:bottom w:val="none" w:sz="0" w:space="0" w:color="auto"/>
        <w:right w:val="none" w:sz="0" w:space="0" w:color="auto"/>
      </w:divBdr>
    </w:div>
    <w:div w:id="1933590190">
      <w:bodyDiv w:val="1"/>
      <w:marLeft w:val="0"/>
      <w:marRight w:val="0"/>
      <w:marTop w:val="0"/>
      <w:marBottom w:val="0"/>
      <w:divBdr>
        <w:top w:val="none" w:sz="0" w:space="0" w:color="auto"/>
        <w:left w:val="none" w:sz="0" w:space="0" w:color="auto"/>
        <w:bottom w:val="none" w:sz="0" w:space="0" w:color="auto"/>
        <w:right w:val="none" w:sz="0" w:space="0" w:color="auto"/>
      </w:divBdr>
    </w:div>
    <w:div w:id="1967154426">
      <w:bodyDiv w:val="1"/>
      <w:marLeft w:val="0"/>
      <w:marRight w:val="0"/>
      <w:marTop w:val="0"/>
      <w:marBottom w:val="0"/>
      <w:divBdr>
        <w:top w:val="none" w:sz="0" w:space="0" w:color="auto"/>
        <w:left w:val="none" w:sz="0" w:space="0" w:color="auto"/>
        <w:bottom w:val="none" w:sz="0" w:space="0" w:color="auto"/>
        <w:right w:val="none" w:sz="0" w:space="0" w:color="auto"/>
      </w:divBdr>
    </w:div>
    <w:div w:id="1984120057">
      <w:bodyDiv w:val="1"/>
      <w:marLeft w:val="0"/>
      <w:marRight w:val="0"/>
      <w:marTop w:val="0"/>
      <w:marBottom w:val="0"/>
      <w:divBdr>
        <w:top w:val="none" w:sz="0" w:space="0" w:color="auto"/>
        <w:left w:val="none" w:sz="0" w:space="0" w:color="auto"/>
        <w:bottom w:val="none" w:sz="0" w:space="0" w:color="auto"/>
        <w:right w:val="none" w:sz="0" w:space="0" w:color="auto"/>
      </w:divBdr>
    </w:div>
    <w:div w:id="20125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neringosspc.lt" TargetMode="External"/><Relationship Id="rId18" Type="http://schemas.openxmlformats.org/officeDocument/2006/relationships/hyperlink" Target="http://www.globoscentrai.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neringosspc.lt" TargetMode="Externa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neringosspc.l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12E868-3E1E-4D79-8908-2E61D2B1B510}" type="doc">
      <dgm:prSet loTypeId="urn:microsoft.com/office/officeart/2005/8/layout/radial5" loCatId="cycle" qsTypeId="urn:microsoft.com/office/officeart/2005/8/quickstyle/3d3" qsCatId="3D" csTypeId="urn:microsoft.com/office/officeart/2005/8/colors/accent1_2" csCatId="accent1" phldr="1"/>
      <dgm:spPr/>
      <dgm:t>
        <a:bodyPr/>
        <a:lstStyle/>
        <a:p>
          <a:endParaRPr lang="lt-LT"/>
        </a:p>
      </dgm:t>
    </dgm:pt>
    <dgm:pt modelId="{0D480538-0581-4DB9-9E5B-BCB6841FE245}">
      <dgm:prSet phldrT="[Tekstas]"/>
      <dgm:spPr/>
      <dgm:t>
        <a:bodyPr/>
        <a:lstStyle/>
        <a:p>
          <a:r>
            <a:rPr lang="lt-LT"/>
            <a:t>Direktorius</a:t>
          </a:r>
        </a:p>
      </dgm:t>
    </dgm:pt>
    <dgm:pt modelId="{8BF60330-F3D3-404A-81AB-E54990775B0F}" type="parTrans" cxnId="{48A89271-646E-470C-8548-788C1201A6E3}">
      <dgm:prSet/>
      <dgm:spPr/>
      <dgm:t>
        <a:bodyPr/>
        <a:lstStyle/>
        <a:p>
          <a:endParaRPr lang="lt-LT"/>
        </a:p>
      </dgm:t>
    </dgm:pt>
    <dgm:pt modelId="{2B84D481-6A4F-4FB7-A0B5-561557BB7F76}" type="sibTrans" cxnId="{48A89271-646E-470C-8548-788C1201A6E3}">
      <dgm:prSet/>
      <dgm:spPr/>
      <dgm:t>
        <a:bodyPr/>
        <a:lstStyle/>
        <a:p>
          <a:endParaRPr lang="lt-LT"/>
        </a:p>
      </dgm:t>
    </dgm:pt>
    <dgm:pt modelId="{4E09B25C-3E96-460E-88BC-BE2D3F3F3D21}">
      <dgm:prSet phldrT="[Tekstas]"/>
      <dgm:spPr/>
      <dgm:t>
        <a:bodyPr/>
        <a:lstStyle/>
        <a:p>
          <a:r>
            <a:rPr lang="lt-LT"/>
            <a:t>socialiniai darbuotojai</a:t>
          </a:r>
        </a:p>
      </dgm:t>
    </dgm:pt>
    <dgm:pt modelId="{1C00E3BA-B9AF-4AD6-A382-4E3E8EE4E311}" type="parTrans" cxnId="{AFE3D4AB-006F-4F22-9EF5-F71539254A64}">
      <dgm:prSet/>
      <dgm:spPr/>
      <dgm:t>
        <a:bodyPr/>
        <a:lstStyle/>
        <a:p>
          <a:endParaRPr lang="lt-LT"/>
        </a:p>
      </dgm:t>
    </dgm:pt>
    <dgm:pt modelId="{1A993DEE-872A-4F71-B11C-6A76E44902DA}" type="sibTrans" cxnId="{AFE3D4AB-006F-4F22-9EF5-F71539254A64}">
      <dgm:prSet/>
      <dgm:spPr/>
      <dgm:t>
        <a:bodyPr/>
        <a:lstStyle/>
        <a:p>
          <a:endParaRPr lang="lt-LT"/>
        </a:p>
      </dgm:t>
    </dgm:pt>
    <dgm:pt modelId="{5E24058E-F063-4BBC-B8AF-E61A56A176EC}">
      <dgm:prSet phldrT="[Tekstas]"/>
      <dgm:spPr/>
      <dgm:t>
        <a:bodyPr/>
        <a:lstStyle/>
        <a:p>
          <a:r>
            <a:rPr lang="lt-LT"/>
            <a:t>specialistai</a:t>
          </a:r>
        </a:p>
      </dgm:t>
    </dgm:pt>
    <dgm:pt modelId="{FAA6F538-CBAB-4BF4-815F-6F978C39C550}" type="parTrans" cxnId="{8A5D5D8F-0FE5-4D51-90C2-23EB2BA3674E}">
      <dgm:prSet/>
      <dgm:spPr/>
      <dgm:t>
        <a:bodyPr/>
        <a:lstStyle/>
        <a:p>
          <a:endParaRPr lang="lt-LT"/>
        </a:p>
      </dgm:t>
    </dgm:pt>
    <dgm:pt modelId="{A78481B4-0053-4794-A1A9-3E971E04E63F}" type="sibTrans" cxnId="{8A5D5D8F-0FE5-4D51-90C2-23EB2BA3674E}">
      <dgm:prSet/>
      <dgm:spPr/>
      <dgm:t>
        <a:bodyPr/>
        <a:lstStyle/>
        <a:p>
          <a:endParaRPr lang="lt-LT"/>
        </a:p>
      </dgm:t>
    </dgm:pt>
    <dgm:pt modelId="{A855B1ED-0501-4C99-BC56-17D90B219C0F}">
      <dgm:prSet phldrT="[Tekstas]"/>
      <dgm:spPr/>
      <dgm:t>
        <a:bodyPr/>
        <a:lstStyle/>
        <a:p>
          <a:r>
            <a:rPr lang="lt-LT"/>
            <a:t>bendrojo skyriaus darbuotojai</a:t>
          </a:r>
        </a:p>
      </dgm:t>
    </dgm:pt>
    <dgm:pt modelId="{37107067-A7FA-4CFE-BF59-264F7E7D00AC}" type="parTrans" cxnId="{22206106-10B3-4A92-974D-78B836BF8F23}">
      <dgm:prSet/>
      <dgm:spPr/>
      <dgm:t>
        <a:bodyPr/>
        <a:lstStyle/>
        <a:p>
          <a:endParaRPr lang="lt-LT"/>
        </a:p>
      </dgm:t>
    </dgm:pt>
    <dgm:pt modelId="{BC80EF6D-CC24-47EE-9B94-FBDEB3560BA5}" type="sibTrans" cxnId="{22206106-10B3-4A92-974D-78B836BF8F23}">
      <dgm:prSet/>
      <dgm:spPr/>
      <dgm:t>
        <a:bodyPr/>
        <a:lstStyle/>
        <a:p>
          <a:endParaRPr lang="lt-LT"/>
        </a:p>
      </dgm:t>
    </dgm:pt>
    <dgm:pt modelId="{2C4ED2A2-C7C4-4F8F-9D69-E1872FFE81AE}">
      <dgm:prSet phldrT="[Tekstas]"/>
      <dgm:spPr/>
      <dgm:t>
        <a:bodyPr/>
        <a:lstStyle/>
        <a:p>
          <a:r>
            <a:rPr lang="lt-LT"/>
            <a:t>administracija</a:t>
          </a:r>
        </a:p>
      </dgm:t>
    </dgm:pt>
    <dgm:pt modelId="{DEA62996-B35D-43E0-B136-61D97205EBFE}" type="parTrans" cxnId="{C6A7DAAA-DEA0-4379-B890-97CC34828BE5}">
      <dgm:prSet/>
      <dgm:spPr/>
      <dgm:t>
        <a:bodyPr/>
        <a:lstStyle/>
        <a:p>
          <a:endParaRPr lang="lt-LT"/>
        </a:p>
      </dgm:t>
    </dgm:pt>
    <dgm:pt modelId="{9A54CBCF-D5D2-44CE-996C-36778F5401E7}" type="sibTrans" cxnId="{C6A7DAAA-DEA0-4379-B890-97CC34828BE5}">
      <dgm:prSet/>
      <dgm:spPr/>
      <dgm:t>
        <a:bodyPr/>
        <a:lstStyle/>
        <a:p>
          <a:endParaRPr lang="lt-LT"/>
        </a:p>
      </dgm:t>
    </dgm:pt>
    <dgm:pt modelId="{D67C1656-14B6-4936-960A-4030AFF2A48F}">
      <dgm:prSet phldrT="[Tekstas]"/>
      <dgm:spPr/>
      <dgm:t>
        <a:bodyPr/>
        <a:lstStyle/>
        <a:p>
          <a:r>
            <a:rPr lang="lt-LT"/>
            <a:t>individualios pagalbos darbuotojai</a:t>
          </a:r>
        </a:p>
      </dgm:t>
    </dgm:pt>
    <dgm:pt modelId="{0D5F57AC-59A6-4C13-9A37-3246855B3625}" type="sibTrans" cxnId="{29E155AC-64D8-4349-A464-807984245A99}">
      <dgm:prSet/>
      <dgm:spPr/>
      <dgm:t>
        <a:bodyPr/>
        <a:lstStyle/>
        <a:p>
          <a:endParaRPr lang="lt-LT"/>
        </a:p>
      </dgm:t>
    </dgm:pt>
    <dgm:pt modelId="{A88931C0-0B6D-4DF1-9AAB-9544F5A525C1}" type="parTrans" cxnId="{29E155AC-64D8-4349-A464-807984245A99}">
      <dgm:prSet/>
      <dgm:spPr/>
      <dgm:t>
        <a:bodyPr/>
        <a:lstStyle/>
        <a:p>
          <a:endParaRPr lang="lt-LT"/>
        </a:p>
      </dgm:t>
    </dgm:pt>
    <dgm:pt modelId="{29C69C89-F120-4A60-8E17-5727B188D651}" type="pres">
      <dgm:prSet presAssocID="{9C12E868-3E1E-4D79-8908-2E61D2B1B510}" presName="Name0" presStyleCnt="0">
        <dgm:presLayoutVars>
          <dgm:chMax val="1"/>
          <dgm:dir/>
          <dgm:animLvl val="ctr"/>
          <dgm:resizeHandles val="exact"/>
        </dgm:presLayoutVars>
      </dgm:prSet>
      <dgm:spPr/>
    </dgm:pt>
    <dgm:pt modelId="{0691532C-E989-4EA7-B8E5-0DB533DAAA74}" type="pres">
      <dgm:prSet presAssocID="{0D480538-0581-4DB9-9E5B-BCB6841FE245}" presName="centerShape" presStyleLbl="node0" presStyleIdx="0" presStyleCnt="1"/>
      <dgm:spPr/>
    </dgm:pt>
    <dgm:pt modelId="{1A119D89-73E0-4036-9C12-75FB4BDAE470}" type="pres">
      <dgm:prSet presAssocID="{1C00E3BA-B9AF-4AD6-A382-4E3E8EE4E311}" presName="parTrans" presStyleLbl="sibTrans2D1" presStyleIdx="0" presStyleCnt="5"/>
      <dgm:spPr/>
    </dgm:pt>
    <dgm:pt modelId="{82385C51-B87D-4931-A5A7-348309F8EFBF}" type="pres">
      <dgm:prSet presAssocID="{1C00E3BA-B9AF-4AD6-A382-4E3E8EE4E311}" presName="connectorText" presStyleLbl="sibTrans2D1" presStyleIdx="0" presStyleCnt="5"/>
      <dgm:spPr/>
    </dgm:pt>
    <dgm:pt modelId="{39A5AA7D-F7C0-43B6-BAA9-92FFB69A74DB}" type="pres">
      <dgm:prSet presAssocID="{4E09B25C-3E96-460E-88BC-BE2D3F3F3D21}" presName="node" presStyleLbl="node1" presStyleIdx="0" presStyleCnt="5">
        <dgm:presLayoutVars>
          <dgm:bulletEnabled val="1"/>
        </dgm:presLayoutVars>
      </dgm:prSet>
      <dgm:spPr/>
    </dgm:pt>
    <dgm:pt modelId="{0608D918-1B5B-4DB8-A20C-B5FE5FBB2310}" type="pres">
      <dgm:prSet presAssocID="{A88931C0-0B6D-4DF1-9AAB-9544F5A525C1}" presName="parTrans" presStyleLbl="sibTrans2D1" presStyleIdx="1" presStyleCnt="5"/>
      <dgm:spPr/>
    </dgm:pt>
    <dgm:pt modelId="{14A785A2-5109-479F-B3D0-DC9BC6924CE9}" type="pres">
      <dgm:prSet presAssocID="{A88931C0-0B6D-4DF1-9AAB-9544F5A525C1}" presName="connectorText" presStyleLbl="sibTrans2D1" presStyleIdx="1" presStyleCnt="5"/>
      <dgm:spPr/>
    </dgm:pt>
    <dgm:pt modelId="{82ED4FDF-4A6D-464C-8583-F282F53432A5}" type="pres">
      <dgm:prSet presAssocID="{D67C1656-14B6-4936-960A-4030AFF2A48F}" presName="node" presStyleLbl="node1" presStyleIdx="1" presStyleCnt="5">
        <dgm:presLayoutVars>
          <dgm:bulletEnabled val="1"/>
        </dgm:presLayoutVars>
      </dgm:prSet>
      <dgm:spPr/>
    </dgm:pt>
    <dgm:pt modelId="{B839002F-257F-49FC-9D4B-F6BE0A313149}" type="pres">
      <dgm:prSet presAssocID="{FAA6F538-CBAB-4BF4-815F-6F978C39C550}" presName="parTrans" presStyleLbl="sibTrans2D1" presStyleIdx="2" presStyleCnt="5"/>
      <dgm:spPr/>
    </dgm:pt>
    <dgm:pt modelId="{701C48CE-FB1E-4B76-8186-D719AB37BCE1}" type="pres">
      <dgm:prSet presAssocID="{FAA6F538-CBAB-4BF4-815F-6F978C39C550}" presName="connectorText" presStyleLbl="sibTrans2D1" presStyleIdx="2" presStyleCnt="5"/>
      <dgm:spPr/>
    </dgm:pt>
    <dgm:pt modelId="{A7CED72D-DDF5-4CD7-9CD7-8AB6991BC910}" type="pres">
      <dgm:prSet presAssocID="{5E24058E-F063-4BBC-B8AF-E61A56A176EC}" presName="node" presStyleLbl="node1" presStyleIdx="2" presStyleCnt="5">
        <dgm:presLayoutVars>
          <dgm:bulletEnabled val="1"/>
        </dgm:presLayoutVars>
      </dgm:prSet>
      <dgm:spPr/>
    </dgm:pt>
    <dgm:pt modelId="{5C2567C1-21C7-4178-93F2-3E32238C23FE}" type="pres">
      <dgm:prSet presAssocID="{37107067-A7FA-4CFE-BF59-264F7E7D00AC}" presName="parTrans" presStyleLbl="sibTrans2D1" presStyleIdx="3" presStyleCnt="5"/>
      <dgm:spPr/>
    </dgm:pt>
    <dgm:pt modelId="{9116DCF5-FB68-4C62-936E-1F86341B7B0F}" type="pres">
      <dgm:prSet presAssocID="{37107067-A7FA-4CFE-BF59-264F7E7D00AC}" presName="connectorText" presStyleLbl="sibTrans2D1" presStyleIdx="3" presStyleCnt="5"/>
      <dgm:spPr/>
    </dgm:pt>
    <dgm:pt modelId="{82FBA4D5-61ED-403B-AA42-7662FC030723}" type="pres">
      <dgm:prSet presAssocID="{A855B1ED-0501-4C99-BC56-17D90B219C0F}" presName="node" presStyleLbl="node1" presStyleIdx="3" presStyleCnt="5">
        <dgm:presLayoutVars>
          <dgm:bulletEnabled val="1"/>
        </dgm:presLayoutVars>
      </dgm:prSet>
      <dgm:spPr/>
    </dgm:pt>
    <dgm:pt modelId="{93273BD0-EBFF-4A0C-98ED-4D5290D306AF}" type="pres">
      <dgm:prSet presAssocID="{DEA62996-B35D-43E0-B136-61D97205EBFE}" presName="parTrans" presStyleLbl="sibTrans2D1" presStyleIdx="4" presStyleCnt="5"/>
      <dgm:spPr/>
    </dgm:pt>
    <dgm:pt modelId="{5D18618C-C0B5-4344-A5C6-1B31E1236174}" type="pres">
      <dgm:prSet presAssocID="{DEA62996-B35D-43E0-B136-61D97205EBFE}" presName="connectorText" presStyleLbl="sibTrans2D1" presStyleIdx="4" presStyleCnt="5"/>
      <dgm:spPr/>
    </dgm:pt>
    <dgm:pt modelId="{F6F4C7F2-E22C-44D5-B68A-986FEE47DBF8}" type="pres">
      <dgm:prSet presAssocID="{2C4ED2A2-C7C4-4F8F-9D69-E1872FFE81AE}" presName="node" presStyleLbl="node1" presStyleIdx="4" presStyleCnt="5">
        <dgm:presLayoutVars>
          <dgm:bulletEnabled val="1"/>
        </dgm:presLayoutVars>
      </dgm:prSet>
      <dgm:spPr/>
    </dgm:pt>
  </dgm:ptLst>
  <dgm:cxnLst>
    <dgm:cxn modelId="{22206106-10B3-4A92-974D-78B836BF8F23}" srcId="{0D480538-0581-4DB9-9E5B-BCB6841FE245}" destId="{A855B1ED-0501-4C99-BC56-17D90B219C0F}" srcOrd="3" destOrd="0" parTransId="{37107067-A7FA-4CFE-BF59-264F7E7D00AC}" sibTransId="{BC80EF6D-CC24-47EE-9B94-FBDEB3560BA5}"/>
    <dgm:cxn modelId="{FA705E0C-628D-4506-A739-AD7D9A8E7A26}" type="presOf" srcId="{D67C1656-14B6-4936-960A-4030AFF2A48F}" destId="{82ED4FDF-4A6D-464C-8583-F282F53432A5}" srcOrd="0" destOrd="0" presId="urn:microsoft.com/office/officeart/2005/8/layout/radial5"/>
    <dgm:cxn modelId="{D129712C-AE4D-49C2-B012-090D9D15390D}" type="presOf" srcId="{9C12E868-3E1E-4D79-8908-2E61D2B1B510}" destId="{29C69C89-F120-4A60-8E17-5727B188D651}" srcOrd="0" destOrd="0" presId="urn:microsoft.com/office/officeart/2005/8/layout/radial5"/>
    <dgm:cxn modelId="{6B9F8730-8CD2-41EA-8B5E-67B07DEE1AA9}" type="presOf" srcId="{DEA62996-B35D-43E0-B136-61D97205EBFE}" destId="{5D18618C-C0B5-4344-A5C6-1B31E1236174}" srcOrd="1" destOrd="0" presId="urn:microsoft.com/office/officeart/2005/8/layout/radial5"/>
    <dgm:cxn modelId="{AFDCBB30-B8D2-40F2-9A08-EAA7D0A0544E}" type="presOf" srcId="{A88931C0-0B6D-4DF1-9AAB-9544F5A525C1}" destId="{14A785A2-5109-479F-B3D0-DC9BC6924CE9}" srcOrd="1" destOrd="0" presId="urn:microsoft.com/office/officeart/2005/8/layout/radial5"/>
    <dgm:cxn modelId="{E783F337-6715-427D-8DA7-28F74305DE62}" type="presOf" srcId="{FAA6F538-CBAB-4BF4-815F-6F978C39C550}" destId="{701C48CE-FB1E-4B76-8186-D719AB37BCE1}" srcOrd="1" destOrd="0" presId="urn:microsoft.com/office/officeart/2005/8/layout/radial5"/>
    <dgm:cxn modelId="{CCA16E5F-AFCC-4CA9-AD3B-0B874534DF7A}" type="presOf" srcId="{4E09B25C-3E96-460E-88BC-BE2D3F3F3D21}" destId="{39A5AA7D-F7C0-43B6-BAA9-92FFB69A74DB}" srcOrd="0" destOrd="0" presId="urn:microsoft.com/office/officeart/2005/8/layout/radial5"/>
    <dgm:cxn modelId="{17166749-12AB-4CB4-844A-2F0E57D63B6D}" type="presOf" srcId="{A88931C0-0B6D-4DF1-9AAB-9544F5A525C1}" destId="{0608D918-1B5B-4DB8-A20C-B5FE5FBB2310}" srcOrd="0" destOrd="0" presId="urn:microsoft.com/office/officeart/2005/8/layout/radial5"/>
    <dgm:cxn modelId="{70822F4B-8654-4A47-A885-814C01AB97EA}" type="presOf" srcId="{1C00E3BA-B9AF-4AD6-A382-4E3E8EE4E311}" destId="{82385C51-B87D-4931-A5A7-348309F8EFBF}" srcOrd="1" destOrd="0" presId="urn:microsoft.com/office/officeart/2005/8/layout/radial5"/>
    <dgm:cxn modelId="{8A3DB06F-B5A0-47E9-984E-4395411293CA}" type="presOf" srcId="{2C4ED2A2-C7C4-4F8F-9D69-E1872FFE81AE}" destId="{F6F4C7F2-E22C-44D5-B68A-986FEE47DBF8}" srcOrd="0" destOrd="0" presId="urn:microsoft.com/office/officeart/2005/8/layout/radial5"/>
    <dgm:cxn modelId="{48A89271-646E-470C-8548-788C1201A6E3}" srcId="{9C12E868-3E1E-4D79-8908-2E61D2B1B510}" destId="{0D480538-0581-4DB9-9E5B-BCB6841FE245}" srcOrd="0" destOrd="0" parTransId="{8BF60330-F3D3-404A-81AB-E54990775B0F}" sibTransId="{2B84D481-6A4F-4FB7-A0B5-561557BB7F76}"/>
    <dgm:cxn modelId="{ADAF9C5A-98F5-483D-ADD5-CE83658967B2}" type="presOf" srcId="{1C00E3BA-B9AF-4AD6-A382-4E3E8EE4E311}" destId="{1A119D89-73E0-4036-9C12-75FB4BDAE470}" srcOrd="0" destOrd="0" presId="urn:microsoft.com/office/officeart/2005/8/layout/radial5"/>
    <dgm:cxn modelId="{8A5D5D8F-0FE5-4D51-90C2-23EB2BA3674E}" srcId="{0D480538-0581-4DB9-9E5B-BCB6841FE245}" destId="{5E24058E-F063-4BBC-B8AF-E61A56A176EC}" srcOrd="2" destOrd="0" parTransId="{FAA6F538-CBAB-4BF4-815F-6F978C39C550}" sibTransId="{A78481B4-0053-4794-A1A9-3E971E04E63F}"/>
    <dgm:cxn modelId="{66AB6EA8-6C67-44F6-9A19-FB4CCF453C30}" type="presOf" srcId="{FAA6F538-CBAB-4BF4-815F-6F978C39C550}" destId="{B839002F-257F-49FC-9D4B-F6BE0A313149}" srcOrd="0" destOrd="0" presId="urn:microsoft.com/office/officeart/2005/8/layout/radial5"/>
    <dgm:cxn modelId="{C6A7DAAA-DEA0-4379-B890-97CC34828BE5}" srcId="{0D480538-0581-4DB9-9E5B-BCB6841FE245}" destId="{2C4ED2A2-C7C4-4F8F-9D69-E1872FFE81AE}" srcOrd="4" destOrd="0" parTransId="{DEA62996-B35D-43E0-B136-61D97205EBFE}" sibTransId="{9A54CBCF-D5D2-44CE-996C-36778F5401E7}"/>
    <dgm:cxn modelId="{223E51AB-7D84-47FC-A471-3A567DE92C5D}" type="presOf" srcId="{37107067-A7FA-4CFE-BF59-264F7E7D00AC}" destId="{5C2567C1-21C7-4178-93F2-3E32238C23FE}" srcOrd="0" destOrd="0" presId="urn:microsoft.com/office/officeart/2005/8/layout/radial5"/>
    <dgm:cxn modelId="{AFE3D4AB-006F-4F22-9EF5-F71539254A64}" srcId="{0D480538-0581-4DB9-9E5B-BCB6841FE245}" destId="{4E09B25C-3E96-460E-88BC-BE2D3F3F3D21}" srcOrd="0" destOrd="0" parTransId="{1C00E3BA-B9AF-4AD6-A382-4E3E8EE4E311}" sibTransId="{1A993DEE-872A-4F71-B11C-6A76E44902DA}"/>
    <dgm:cxn modelId="{29E155AC-64D8-4349-A464-807984245A99}" srcId="{0D480538-0581-4DB9-9E5B-BCB6841FE245}" destId="{D67C1656-14B6-4936-960A-4030AFF2A48F}" srcOrd="1" destOrd="0" parTransId="{A88931C0-0B6D-4DF1-9AAB-9544F5A525C1}" sibTransId="{0D5F57AC-59A6-4C13-9A37-3246855B3625}"/>
    <dgm:cxn modelId="{AB977CB3-14A6-4CED-B6CE-0A519A5EFAAC}" type="presOf" srcId="{0D480538-0581-4DB9-9E5B-BCB6841FE245}" destId="{0691532C-E989-4EA7-B8E5-0DB533DAAA74}" srcOrd="0" destOrd="0" presId="urn:microsoft.com/office/officeart/2005/8/layout/radial5"/>
    <dgm:cxn modelId="{70D357BB-E18A-49B5-B52E-CDEDAA35356C}" type="presOf" srcId="{A855B1ED-0501-4C99-BC56-17D90B219C0F}" destId="{82FBA4D5-61ED-403B-AA42-7662FC030723}" srcOrd="0" destOrd="0" presId="urn:microsoft.com/office/officeart/2005/8/layout/radial5"/>
    <dgm:cxn modelId="{5B3359C2-41BE-45B6-9248-B9A1D112E703}" type="presOf" srcId="{DEA62996-B35D-43E0-B136-61D97205EBFE}" destId="{93273BD0-EBFF-4A0C-98ED-4D5290D306AF}" srcOrd="0" destOrd="0" presId="urn:microsoft.com/office/officeart/2005/8/layout/radial5"/>
    <dgm:cxn modelId="{996E59CB-113E-42CF-8116-7C1DDE19DC04}" type="presOf" srcId="{5E24058E-F063-4BBC-B8AF-E61A56A176EC}" destId="{A7CED72D-DDF5-4CD7-9CD7-8AB6991BC910}" srcOrd="0" destOrd="0" presId="urn:microsoft.com/office/officeart/2005/8/layout/radial5"/>
    <dgm:cxn modelId="{A63A0DED-CDF0-4BE2-AFCD-A8C9D71766F8}" type="presOf" srcId="{37107067-A7FA-4CFE-BF59-264F7E7D00AC}" destId="{9116DCF5-FB68-4C62-936E-1F86341B7B0F}" srcOrd="1" destOrd="0" presId="urn:microsoft.com/office/officeart/2005/8/layout/radial5"/>
    <dgm:cxn modelId="{01D5FAB7-670C-4F74-9E8A-60A8016C4B1B}" type="presParOf" srcId="{29C69C89-F120-4A60-8E17-5727B188D651}" destId="{0691532C-E989-4EA7-B8E5-0DB533DAAA74}" srcOrd="0" destOrd="0" presId="urn:microsoft.com/office/officeart/2005/8/layout/radial5"/>
    <dgm:cxn modelId="{C4CF2B78-84D9-4E48-812F-3AF0C7776383}" type="presParOf" srcId="{29C69C89-F120-4A60-8E17-5727B188D651}" destId="{1A119D89-73E0-4036-9C12-75FB4BDAE470}" srcOrd="1" destOrd="0" presId="urn:microsoft.com/office/officeart/2005/8/layout/radial5"/>
    <dgm:cxn modelId="{D8CB29C5-C746-47BA-A2C1-C1AA65D27301}" type="presParOf" srcId="{1A119D89-73E0-4036-9C12-75FB4BDAE470}" destId="{82385C51-B87D-4931-A5A7-348309F8EFBF}" srcOrd="0" destOrd="0" presId="urn:microsoft.com/office/officeart/2005/8/layout/radial5"/>
    <dgm:cxn modelId="{6CF58738-47E7-46C4-96BD-E00F601EAD24}" type="presParOf" srcId="{29C69C89-F120-4A60-8E17-5727B188D651}" destId="{39A5AA7D-F7C0-43B6-BAA9-92FFB69A74DB}" srcOrd="2" destOrd="0" presId="urn:microsoft.com/office/officeart/2005/8/layout/radial5"/>
    <dgm:cxn modelId="{56493454-374E-411E-A8B9-2E6A2513EE93}" type="presParOf" srcId="{29C69C89-F120-4A60-8E17-5727B188D651}" destId="{0608D918-1B5B-4DB8-A20C-B5FE5FBB2310}" srcOrd="3" destOrd="0" presId="urn:microsoft.com/office/officeart/2005/8/layout/radial5"/>
    <dgm:cxn modelId="{528FD85F-FA79-459E-9636-8556CBF37B77}" type="presParOf" srcId="{0608D918-1B5B-4DB8-A20C-B5FE5FBB2310}" destId="{14A785A2-5109-479F-B3D0-DC9BC6924CE9}" srcOrd="0" destOrd="0" presId="urn:microsoft.com/office/officeart/2005/8/layout/radial5"/>
    <dgm:cxn modelId="{A715C428-8EE3-48A9-B84A-508760362B74}" type="presParOf" srcId="{29C69C89-F120-4A60-8E17-5727B188D651}" destId="{82ED4FDF-4A6D-464C-8583-F282F53432A5}" srcOrd="4" destOrd="0" presId="urn:microsoft.com/office/officeart/2005/8/layout/radial5"/>
    <dgm:cxn modelId="{2A59ECEB-59CE-4685-902F-A0A6EFAB9225}" type="presParOf" srcId="{29C69C89-F120-4A60-8E17-5727B188D651}" destId="{B839002F-257F-49FC-9D4B-F6BE0A313149}" srcOrd="5" destOrd="0" presId="urn:microsoft.com/office/officeart/2005/8/layout/radial5"/>
    <dgm:cxn modelId="{8FE92575-AABC-4A15-BC85-7CBEA9782A4A}" type="presParOf" srcId="{B839002F-257F-49FC-9D4B-F6BE0A313149}" destId="{701C48CE-FB1E-4B76-8186-D719AB37BCE1}" srcOrd="0" destOrd="0" presId="urn:microsoft.com/office/officeart/2005/8/layout/radial5"/>
    <dgm:cxn modelId="{8EE92D4E-9527-4EBA-9DD9-1601929F01BE}" type="presParOf" srcId="{29C69C89-F120-4A60-8E17-5727B188D651}" destId="{A7CED72D-DDF5-4CD7-9CD7-8AB6991BC910}" srcOrd="6" destOrd="0" presId="urn:microsoft.com/office/officeart/2005/8/layout/radial5"/>
    <dgm:cxn modelId="{7B41FA7F-751D-40B7-B393-AB846885FC43}" type="presParOf" srcId="{29C69C89-F120-4A60-8E17-5727B188D651}" destId="{5C2567C1-21C7-4178-93F2-3E32238C23FE}" srcOrd="7" destOrd="0" presId="urn:microsoft.com/office/officeart/2005/8/layout/radial5"/>
    <dgm:cxn modelId="{D93289B3-A56F-4F46-94D1-A4ED452770D7}" type="presParOf" srcId="{5C2567C1-21C7-4178-93F2-3E32238C23FE}" destId="{9116DCF5-FB68-4C62-936E-1F86341B7B0F}" srcOrd="0" destOrd="0" presId="urn:microsoft.com/office/officeart/2005/8/layout/radial5"/>
    <dgm:cxn modelId="{7CC7ED7E-3156-4F0B-9B5B-6432DE719F43}" type="presParOf" srcId="{29C69C89-F120-4A60-8E17-5727B188D651}" destId="{82FBA4D5-61ED-403B-AA42-7662FC030723}" srcOrd="8" destOrd="0" presId="urn:microsoft.com/office/officeart/2005/8/layout/radial5"/>
    <dgm:cxn modelId="{BE9EC433-FF52-4A72-9F29-10C12A643B21}" type="presParOf" srcId="{29C69C89-F120-4A60-8E17-5727B188D651}" destId="{93273BD0-EBFF-4A0C-98ED-4D5290D306AF}" srcOrd="9" destOrd="0" presId="urn:microsoft.com/office/officeart/2005/8/layout/radial5"/>
    <dgm:cxn modelId="{EC530E0A-58FE-4F1A-B924-FF8D2C5E9A2B}" type="presParOf" srcId="{93273BD0-EBFF-4A0C-98ED-4D5290D306AF}" destId="{5D18618C-C0B5-4344-A5C6-1B31E1236174}" srcOrd="0" destOrd="0" presId="urn:microsoft.com/office/officeart/2005/8/layout/radial5"/>
    <dgm:cxn modelId="{8D06665C-34A9-4CBA-B8E4-B9DF3599FF0F}" type="presParOf" srcId="{29C69C89-F120-4A60-8E17-5727B188D651}" destId="{F6F4C7F2-E22C-44D5-B68A-986FEE47DBF8}" srcOrd="10"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91532C-E989-4EA7-B8E5-0DB533DAAA74}">
      <dsp:nvSpPr>
        <dsp:cNvPr id="0" name=""/>
        <dsp:cNvSpPr/>
      </dsp:nvSpPr>
      <dsp:spPr>
        <a:xfrm>
          <a:off x="2484627" y="855056"/>
          <a:ext cx="517144" cy="517144"/>
        </a:xfrm>
        <a:prstGeom prst="ellipse">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lt-LT" sz="600" kern="1200"/>
            <a:t>Direktorius</a:t>
          </a:r>
        </a:p>
      </dsp:txBody>
      <dsp:txXfrm>
        <a:off x="2560361" y="930790"/>
        <a:ext cx="365676" cy="365676"/>
      </dsp:txXfrm>
    </dsp:sp>
    <dsp:sp modelId="{1A119D89-73E0-4036-9C12-75FB4BDAE470}">
      <dsp:nvSpPr>
        <dsp:cNvPr id="0" name=""/>
        <dsp:cNvSpPr/>
      </dsp:nvSpPr>
      <dsp:spPr>
        <a:xfrm rot="16200000">
          <a:off x="2688121" y="667723"/>
          <a:ext cx="110157" cy="17305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704645" y="718858"/>
        <a:ext cx="77110" cy="103835"/>
      </dsp:txXfrm>
    </dsp:sp>
    <dsp:sp modelId="{39A5AA7D-F7C0-43B6-BAA9-92FFB69A74DB}">
      <dsp:nvSpPr>
        <dsp:cNvPr id="0" name=""/>
        <dsp:cNvSpPr/>
      </dsp:nvSpPr>
      <dsp:spPr>
        <a:xfrm>
          <a:off x="2419984" y="782"/>
          <a:ext cx="646430" cy="64643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lt-LT" sz="600" kern="1200"/>
            <a:t>socialiniai darbuotojai</a:t>
          </a:r>
        </a:p>
      </dsp:txBody>
      <dsp:txXfrm>
        <a:off x="2514651" y="95449"/>
        <a:ext cx="457096" cy="457096"/>
      </dsp:txXfrm>
    </dsp:sp>
    <dsp:sp modelId="{0608D918-1B5B-4DB8-A20C-B5FE5FBB2310}">
      <dsp:nvSpPr>
        <dsp:cNvPr id="0" name=""/>
        <dsp:cNvSpPr/>
      </dsp:nvSpPr>
      <dsp:spPr>
        <a:xfrm rot="20520000">
          <a:off x="3029908" y="916046"/>
          <a:ext cx="110157" cy="17305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030717" y="955763"/>
        <a:ext cx="77110" cy="103835"/>
      </dsp:txXfrm>
    </dsp:sp>
    <dsp:sp modelId="{82ED4FDF-4A6D-464C-8583-F282F53432A5}">
      <dsp:nvSpPr>
        <dsp:cNvPr id="0" name=""/>
        <dsp:cNvSpPr/>
      </dsp:nvSpPr>
      <dsp:spPr>
        <a:xfrm>
          <a:off x="3170968" y="546403"/>
          <a:ext cx="646430" cy="64643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lt-LT" sz="600" kern="1200"/>
            <a:t>individualios pagalbos darbuotojai</a:t>
          </a:r>
        </a:p>
      </dsp:txBody>
      <dsp:txXfrm>
        <a:off x="3265635" y="641070"/>
        <a:ext cx="457096" cy="457096"/>
      </dsp:txXfrm>
    </dsp:sp>
    <dsp:sp modelId="{B839002F-257F-49FC-9D4B-F6BE0A313149}">
      <dsp:nvSpPr>
        <dsp:cNvPr id="0" name=""/>
        <dsp:cNvSpPr/>
      </dsp:nvSpPr>
      <dsp:spPr>
        <a:xfrm rot="3240000">
          <a:off x="2899357" y="1317840"/>
          <a:ext cx="110157" cy="17305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906168" y="1339083"/>
        <a:ext cx="77110" cy="103835"/>
      </dsp:txXfrm>
    </dsp:sp>
    <dsp:sp modelId="{A7CED72D-DDF5-4CD7-9CD7-8AB6991BC910}">
      <dsp:nvSpPr>
        <dsp:cNvPr id="0" name=""/>
        <dsp:cNvSpPr/>
      </dsp:nvSpPr>
      <dsp:spPr>
        <a:xfrm>
          <a:off x="2884118" y="1429237"/>
          <a:ext cx="646430" cy="64643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lt-LT" sz="600" kern="1200"/>
            <a:t>specialistai</a:t>
          </a:r>
        </a:p>
      </dsp:txBody>
      <dsp:txXfrm>
        <a:off x="2978785" y="1523904"/>
        <a:ext cx="457096" cy="457096"/>
      </dsp:txXfrm>
    </dsp:sp>
    <dsp:sp modelId="{5C2567C1-21C7-4178-93F2-3E32238C23FE}">
      <dsp:nvSpPr>
        <dsp:cNvPr id="0" name=""/>
        <dsp:cNvSpPr/>
      </dsp:nvSpPr>
      <dsp:spPr>
        <a:xfrm rot="7560000">
          <a:off x="2476885" y="1317840"/>
          <a:ext cx="110157" cy="17305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rot="10800000">
        <a:off x="2503121" y="1339083"/>
        <a:ext cx="77110" cy="103835"/>
      </dsp:txXfrm>
    </dsp:sp>
    <dsp:sp modelId="{82FBA4D5-61ED-403B-AA42-7662FC030723}">
      <dsp:nvSpPr>
        <dsp:cNvPr id="0" name=""/>
        <dsp:cNvSpPr/>
      </dsp:nvSpPr>
      <dsp:spPr>
        <a:xfrm>
          <a:off x="1955851" y="1429237"/>
          <a:ext cx="646430" cy="64643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lt-LT" sz="600" kern="1200"/>
            <a:t>bendrojo skyriaus darbuotojai</a:t>
          </a:r>
        </a:p>
      </dsp:txBody>
      <dsp:txXfrm>
        <a:off x="2050518" y="1523904"/>
        <a:ext cx="457096" cy="457096"/>
      </dsp:txXfrm>
    </dsp:sp>
    <dsp:sp modelId="{93273BD0-EBFF-4A0C-98ED-4D5290D306AF}">
      <dsp:nvSpPr>
        <dsp:cNvPr id="0" name=""/>
        <dsp:cNvSpPr/>
      </dsp:nvSpPr>
      <dsp:spPr>
        <a:xfrm rot="11880000">
          <a:off x="2346334" y="916046"/>
          <a:ext cx="110157" cy="173057"/>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rot="10800000">
        <a:off x="2378572" y="955763"/>
        <a:ext cx="77110" cy="103835"/>
      </dsp:txXfrm>
    </dsp:sp>
    <dsp:sp modelId="{F6F4C7F2-E22C-44D5-B68A-986FEE47DBF8}">
      <dsp:nvSpPr>
        <dsp:cNvPr id="0" name=""/>
        <dsp:cNvSpPr/>
      </dsp:nvSpPr>
      <dsp:spPr>
        <a:xfrm>
          <a:off x="1669001" y="546403"/>
          <a:ext cx="646430" cy="64643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lt-LT" sz="600" kern="1200"/>
            <a:t>administracija</a:t>
          </a:r>
        </a:p>
      </dsp:txBody>
      <dsp:txXfrm>
        <a:off x="1763668" y="641070"/>
        <a:ext cx="457096" cy="45709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F274-BB99-42EA-ACD6-73A1443C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30240</Words>
  <Characters>17237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Baskeviciene</cp:lastModifiedBy>
  <cp:revision>2</cp:revision>
  <cp:lastPrinted>2023-03-03T13:32:00Z</cp:lastPrinted>
  <dcterms:created xsi:type="dcterms:W3CDTF">2026-05-19T19:02:00Z</dcterms:created>
  <dcterms:modified xsi:type="dcterms:W3CDTF">2026-05-19T19:02:00Z</dcterms:modified>
</cp:coreProperties>
</file>