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5F584E5" w14:textId="77777777" w:rsidR="00BD2F0C" w:rsidRPr="00892080" w:rsidRDefault="00BD2F0C">
      <w:pPr>
        <w:spacing w:after="0" w:line="240" w:lineRule="auto"/>
        <w:ind w:firstLine="720"/>
        <w:jc w:val="center"/>
        <w:rPr>
          <w:rFonts w:ascii="Times New Roman" w:eastAsia="Times New Roman" w:hAnsi="Times New Roman" w:cs="Times New Roman"/>
          <w:b/>
          <w:sz w:val="24"/>
          <w:szCs w:val="24"/>
          <w:lang w:eastAsia="lt-LT"/>
        </w:rPr>
      </w:pPr>
    </w:p>
    <w:p w14:paraId="16F84180" w14:textId="77777777" w:rsidR="00BD2F0C" w:rsidRPr="00892080" w:rsidRDefault="00BD2F0C">
      <w:pPr>
        <w:spacing w:after="0" w:line="240" w:lineRule="auto"/>
        <w:ind w:firstLine="720"/>
        <w:jc w:val="center"/>
        <w:rPr>
          <w:rFonts w:ascii="Times New Roman" w:eastAsia="Times New Roman" w:hAnsi="Times New Roman" w:cs="Times New Roman"/>
          <w:sz w:val="24"/>
          <w:szCs w:val="24"/>
          <w:lang w:eastAsia="lt-LT"/>
        </w:rPr>
      </w:pPr>
      <w:r w:rsidRPr="00892080">
        <w:rPr>
          <w:rFonts w:ascii="Times New Roman" w:eastAsia="Times New Roman" w:hAnsi="Times New Roman" w:cs="Times New Roman"/>
          <w:b/>
          <w:sz w:val="24"/>
          <w:szCs w:val="24"/>
          <w:lang w:eastAsia="lt-LT"/>
        </w:rPr>
        <w:t xml:space="preserve"> NERINGOS SAVIVALDYBĖS VIKTORO MILIŪNO VIEŠOSIOS BIBLIOTEKOS 2024 METŲ VEIKLOS ATASKAITA</w:t>
      </w:r>
    </w:p>
    <w:p w14:paraId="4CF58C16" w14:textId="77777777" w:rsidR="00BD2F0C" w:rsidRPr="00892080" w:rsidRDefault="00BD2F0C">
      <w:pPr>
        <w:spacing w:after="0" w:line="240" w:lineRule="auto"/>
        <w:jc w:val="both"/>
        <w:rPr>
          <w:rFonts w:ascii="Times New Roman" w:eastAsia="Times New Roman" w:hAnsi="Times New Roman" w:cs="Times New Roman"/>
          <w:sz w:val="24"/>
          <w:szCs w:val="24"/>
          <w:lang w:eastAsia="lt-LT"/>
        </w:rPr>
      </w:pPr>
      <w:r w:rsidRPr="00892080">
        <w:rPr>
          <w:rFonts w:ascii="Times New Roman" w:eastAsia="Times New Roman" w:hAnsi="Times New Roman" w:cs="Times New Roman"/>
          <w:sz w:val="24"/>
          <w:szCs w:val="24"/>
          <w:lang w:eastAsia="lt-LT"/>
        </w:rPr>
        <w:t xml:space="preserve"> </w:t>
      </w:r>
    </w:p>
    <w:p w14:paraId="030C17DD" w14:textId="77777777" w:rsidR="00BD2F0C" w:rsidRPr="00892080" w:rsidRDefault="00BD2F0C">
      <w:pPr>
        <w:spacing w:after="0" w:line="240" w:lineRule="auto"/>
        <w:jc w:val="both"/>
        <w:rPr>
          <w:rFonts w:ascii="Times New Roman" w:eastAsia="Times New Roman" w:hAnsi="Times New Roman" w:cs="Times New Roman"/>
          <w:sz w:val="24"/>
          <w:szCs w:val="24"/>
          <w:lang w:eastAsia="lt-LT"/>
        </w:rPr>
      </w:pPr>
    </w:p>
    <w:p w14:paraId="01FC3408" w14:textId="77777777" w:rsidR="00BD2F0C" w:rsidRPr="00892080" w:rsidRDefault="00BD2F0C">
      <w:pPr>
        <w:pStyle w:val="Betarp"/>
        <w:numPr>
          <w:ilvl w:val="0"/>
          <w:numId w:val="3"/>
        </w:numPr>
        <w:rPr>
          <w:rFonts w:ascii="Times New Roman" w:hAnsi="Times New Roman" w:cs="Times New Roman"/>
          <w:b/>
          <w:sz w:val="24"/>
          <w:szCs w:val="24"/>
          <w:lang w:eastAsia="lt-LT"/>
        </w:rPr>
      </w:pPr>
      <w:bookmarkStart w:id="0" w:name="part_a3c57023b26f425b8458d7f01d9a2a2f"/>
      <w:bookmarkEnd w:id="0"/>
      <w:r w:rsidRPr="00892080">
        <w:rPr>
          <w:rFonts w:ascii="Times New Roman" w:hAnsi="Times New Roman" w:cs="Times New Roman"/>
          <w:b/>
          <w:sz w:val="24"/>
          <w:szCs w:val="24"/>
          <w:lang w:eastAsia="lt-LT"/>
        </w:rPr>
        <w:t>BENDROJI DALIS</w:t>
      </w:r>
    </w:p>
    <w:p w14:paraId="4364D9F8" w14:textId="77777777" w:rsidR="00BD2F0C" w:rsidRPr="00892080" w:rsidRDefault="00BD2F0C">
      <w:pPr>
        <w:pStyle w:val="Betarp"/>
        <w:ind w:left="720"/>
        <w:jc w:val="both"/>
        <w:rPr>
          <w:rFonts w:ascii="Times New Roman" w:hAnsi="Times New Roman" w:cs="Times New Roman"/>
          <w:b/>
          <w:sz w:val="24"/>
          <w:szCs w:val="24"/>
          <w:lang w:eastAsia="lt-LT"/>
        </w:rPr>
      </w:pPr>
    </w:p>
    <w:p w14:paraId="0F0ADF60" w14:textId="2977052E" w:rsidR="00BD2F0C" w:rsidRPr="00892080" w:rsidRDefault="00BD2F0C">
      <w:pPr>
        <w:jc w:val="both"/>
        <w:rPr>
          <w:rFonts w:ascii="Times New Roman" w:hAnsi="Times New Roman" w:cs="Times New Roman"/>
          <w:sz w:val="24"/>
          <w:szCs w:val="24"/>
        </w:rPr>
      </w:pPr>
      <w:r w:rsidRPr="00892080">
        <w:rPr>
          <w:rFonts w:ascii="Times New Roman" w:hAnsi="Times New Roman" w:cs="Times New Roman"/>
          <w:sz w:val="24"/>
          <w:szCs w:val="24"/>
        </w:rPr>
        <w:t xml:space="preserve">Bibliotekos misija </w:t>
      </w:r>
      <w:r w:rsidRPr="00892080">
        <w:rPr>
          <w:rFonts w:ascii="Times New Roman" w:hAnsi="Times New Roman" w:cs="Times New Roman"/>
          <w:sz w:val="24"/>
          <w:szCs w:val="24"/>
          <w:lang w:eastAsia="lt-LT"/>
        </w:rPr>
        <w:t xml:space="preserve">– </w:t>
      </w:r>
      <w:r w:rsidRPr="00892080">
        <w:rPr>
          <w:rFonts w:ascii="Times New Roman" w:hAnsi="Times New Roman" w:cs="Times New Roman"/>
          <w:sz w:val="24"/>
          <w:szCs w:val="24"/>
        </w:rPr>
        <w:t xml:space="preserve">būti visiems vartotojams prieinama kultūros, švietimo ir informacijos erdve, kaupiančia ir saugančia universalų bendruomenės interesus tenkinantį dokumentų fondą, teikiančia gyventojams informacijos ir viešosios interneto prieigos paslaugas, vykdančia kraštotyros, sociokultūrinės edukacijos, skaitymo, informacinio raštingumo ir kitas su bibliotekų veikla susijusias vaikų </w:t>
      </w:r>
      <w:r w:rsidR="00B37BEB" w:rsidRPr="00892080">
        <w:rPr>
          <w:rFonts w:ascii="Times New Roman" w:hAnsi="Times New Roman" w:cs="Times New Roman"/>
          <w:sz w:val="24"/>
          <w:szCs w:val="24"/>
        </w:rPr>
        <w:t>bei</w:t>
      </w:r>
      <w:r w:rsidRPr="00892080">
        <w:rPr>
          <w:rFonts w:ascii="Times New Roman" w:hAnsi="Times New Roman" w:cs="Times New Roman"/>
          <w:sz w:val="24"/>
          <w:szCs w:val="24"/>
        </w:rPr>
        <w:t xml:space="preserve"> suaugusių</w:t>
      </w:r>
      <w:r w:rsidR="00C6761A" w:rsidRPr="00892080">
        <w:rPr>
          <w:rFonts w:ascii="Times New Roman" w:hAnsi="Times New Roman" w:cs="Times New Roman"/>
          <w:sz w:val="24"/>
          <w:szCs w:val="24"/>
        </w:rPr>
        <w:t>jų</w:t>
      </w:r>
      <w:r w:rsidRPr="00892080">
        <w:rPr>
          <w:rFonts w:ascii="Times New Roman" w:hAnsi="Times New Roman" w:cs="Times New Roman"/>
          <w:sz w:val="24"/>
          <w:szCs w:val="24"/>
        </w:rPr>
        <w:t xml:space="preserve"> neformaliojo švietimo programas ir projektus.</w:t>
      </w:r>
    </w:p>
    <w:p w14:paraId="2F28215F" w14:textId="3020C1F4" w:rsidR="00BD2F0C" w:rsidRPr="00892080" w:rsidRDefault="00BD2F0C">
      <w:pPr>
        <w:jc w:val="both"/>
        <w:rPr>
          <w:rFonts w:ascii="Times New Roman" w:hAnsi="Times New Roman" w:cs="Times New Roman"/>
          <w:sz w:val="24"/>
          <w:szCs w:val="24"/>
        </w:rPr>
      </w:pPr>
      <w:r w:rsidRPr="00892080">
        <w:rPr>
          <w:rFonts w:ascii="Times New Roman" w:hAnsi="Times New Roman" w:cs="Times New Roman"/>
          <w:sz w:val="24"/>
          <w:szCs w:val="24"/>
        </w:rPr>
        <w:t>Viešoji biblioteka 2024 m. įgyvendino Neringos savivaldybės 2024</w:t>
      </w:r>
      <w:r w:rsidR="00F14ADE" w:rsidRPr="00892080">
        <w:rPr>
          <w:rFonts w:ascii="Times New Roman" w:hAnsi="Times New Roman" w:cs="Times New Roman"/>
          <w:sz w:val="24"/>
          <w:szCs w:val="24"/>
        </w:rPr>
        <w:t>–</w:t>
      </w:r>
      <w:r w:rsidRPr="00892080">
        <w:rPr>
          <w:rFonts w:ascii="Times New Roman" w:hAnsi="Times New Roman" w:cs="Times New Roman"/>
          <w:sz w:val="24"/>
          <w:szCs w:val="24"/>
        </w:rPr>
        <w:t xml:space="preserve">2026 m. strateginiame plane numatytus tikslus ir uždavinius pagal programą 2.2.1.3.4. Vykdytos suplanuotos veiklos: naujais (rašytiniais, garsiniais, elektroniniais) dokumentais papildytas bibliotekos fondas, gyventojams ir poilsiautojams užtikrinta prieiga prie įvairių informacijos šaltinių, panaudojant tradicinius išteklius bei šiuolaikines technologijas, organizuota įvairi kultūrinė veikla, skatintas skaitymas, ugdytas gyventojų skaitmeninis raštingumas, įgyvendintos priemonės, gerinančios lankytojų aptarnavimą, didinančios bibliotekos teikiamų paslaugų kokybę ir prieinamumą. </w:t>
      </w:r>
    </w:p>
    <w:p w14:paraId="3194F588" w14:textId="77777777" w:rsidR="00BD2F0C" w:rsidRPr="00892080" w:rsidRDefault="00BD2F0C">
      <w:pPr>
        <w:jc w:val="both"/>
        <w:rPr>
          <w:rFonts w:ascii="Times New Roman" w:hAnsi="Times New Roman" w:cs="Times New Roman"/>
          <w:sz w:val="24"/>
          <w:szCs w:val="24"/>
        </w:rPr>
      </w:pPr>
      <w:r w:rsidRPr="00892080">
        <w:rPr>
          <w:rFonts w:ascii="Times New Roman" w:hAnsi="Times New Roman" w:cs="Times New Roman"/>
          <w:sz w:val="24"/>
          <w:szCs w:val="24"/>
        </w:rPr>
        <w:t xml:space="preserve">Organizuoti įvairūs renginiai: parodos, susitikimai su rašytojais, koncertai, edukacijos ir kūrybinės dirbtuvės, kurias palankiai įvertino ir vietos bendruomenė, ir kurorte poilsiaujantys žmonės. Augo registruotų vartotojų ir lankytojų skaičius. Tam įtakos turėjo ir dalyvavimas iniciatyvoje „Biblioteka visiems“, didėjantis bibliotekos atvirumas bendruomenei, galimybės ja naudotis įvairių grupių skaitytojams.                                                                                                                                                            </w:t>
      </w:r>
    </w:p>
    <w:p w14:paraId="3A9C28D7" w14:textId="77777777" w:rsidR="00BD2F0C" w:rsidRPr="00892080" w:rsidRDefault="00BD2F0C">
      <w:pPr>
        <w:jc w:val="both"/>
        <w:rPr>
          <w:rFonts w:ascii="Times New Roman" w:eastAsia="Times New Roman" w:hAnsi="Times New Roman" w:cs="Times New Roman"/>
          <w:b/>
          <w:sz w:val="24"/>
          <w:szCs w:val="24"/>
          <w:lang w:eastAsia="lt-LT"/>
        </w:rPr>
      </w:pPr>
      <w:r w:rsidRPr="00892080">
        <w:rPr>
          <w:rFonts w:ascii="Times New Roman" w:hAnsi="Times New Roman" w:cs="Times New Roman"/>
          <w:sz w:val="24"/>
          <w:szCs w:val="24"/>
        </w:rPr>
        <w:t xml:space="preserve">Knygų </w:t>
      </w:r>
      <w:proofErr w:type="spellStart"/>
      <w:r w:rsidRPr="00892080">
        <w:rPr>
          <w:rFonts w:ascii="Times New Roman" w:hAnsi="Times New Roman" w:cs="Times New Roman"/>
          <w:sz w:val="24"/>
          <w:szCs w:val="24"/>
        </w:rPr>
        <w:t>išduotį</w:t>
      </w:r>
      <w:proofErr w:type="spellEnd"/>
      <w:r w:rsidRPr="00892080">
        <w:rPr>
          <w:rFonts w:ascii="Times New Roman" w:hAnsi="Times New Roman" w:cs="Times New Roman"/>
          <w:sz w:val="24"/>
          <w:szCs w:val="24"/>
        </w:rPr>
        <w:t xml:space="preserve"> ir prieinamumą didino prie viešosios bibliotekos ir filialų  įrengtos knygų grąžinimo dėžės bei </w:t>
      </w:r>
      <w:proofErr w:type="spellStart"/>
      <w:r w:rsidRPr="00892080">
        <w:rPr>
          <w:rFonts w:ascii="Times New Roman" w:hAnsi="Times New Roman" w:cs="Times New Roman"/>
          <w:sz w:val="24"/>
          <w:szCs w:val="24"/>
        </w:rPr>
        <w:t>knygomatas</w:t>
      </w:r>
      <w:proofErr w:type="spellEnd"/>
      <w:r w:rsidRPr="00892080">
        <w:rPr>
          <w:rFonts w:ascii="Times New Roman" w:hAnsi="Times New Roman" w:cs="Times New Roman"/>
          <w:sz w:val="24"/>
          <w:szCs w:val="24"/>
        </w:rPr>
        <w:t>, kurie suteikė galimybę patogiau skolintis bibliotekos leidinius ir juos atsiimti bei grąžinti bet kuriuo paros metu.</w:t>
      </w:r>
    </w:p>
    <w:p w14:paraId="13D7900F" w14:textId="77777777" w:rsidR="00BD2F0C" w:rsidRPr="00892080" w:rsidRDefault="00BD2F0C">
      <w:pPr>
        <w:pStyle w:val="Betarp"/>
        <w:rPr>
          <w:rFonts w:ascii="Times New Roman" w:eastAsia="Times New Roman" w:hAnsi="Times New Roman" w:cs="Times New Roman"/>
          <w:sz w:val="24"/>
          <w:szCs w:val="24"/>
        </w:rPr>
      </w:pPr>
      <w:r w:rsidRPr="00892080">
        <w:rPr>
          <w:rFonts w:ascii="Times New Roman" w:eastAsia="Times New Roman" w:hAnsi="Times New Roman" w:cs="Times New Roman"/>
          <w:b/>
          <w:sz w:val="24"/>
          <w:szCs w:val="24"/>
          <w:lang w:eastAsia="lt-LT"/>
        </w:rPr>
        <w:t xml:space="preserve">2. </w:t>
      </w:r>
      <w:r w:rsidRPr="00892080">
        <w:rPr>
          <w:rFonts w:ascii="Times New Roman" w:hAnsi="Times New Roman" w:cs="Times New Roman"/>
          <w:b/>
          <w:sz w:val="24"/>
          <w:szCs w:val="24"/>
        </w:rPr>
        <w:t xml:space="preserve">ORGANIZACINĖ VEIKLA        </w:t>
      </w:r>
    </w:p>
    <w:p w14:paraId="4FBE3BA8" w14:textId="77777777" w:rsidR="00BD2F0C" w:rsidRPr="00892080" w:rsidRDefault="00BD2F0C">
      <w:pPr>
        <w:pStyle w:val="Betarp"/>
        <w:rPr>
          <w:rFonts w:ascii="Times New Roman" w:hAnsi="Times New Roman" w:cs="Times New Roman"/>
          <w:sz w:val="24"/>
          <w:szCs w:val="24"/>
        </w:rPr>
      </w:pPr>
      <w:r w:rsidRPr="00892080">
        <w:rPr>
          <w:rFonts w:ascii="Times New Roman" w:eastAsia="Times New Roman" w:hAnsi="Times New Roman" w:cs="Times New Roman"/>
          <w:sz w:val="24"/>
          <w:szCs w:val="24"/>
        </w:rPr>
        <w:t xml:space="preserve">                                                                                          </w:t>
      </w:r>
    </w:p>
    <w:p w14:paraId="50037C50" w14:textId="77777777" w:rsidR="00BD2F0C" w:rsidRPr="00892080" w:rsidRDefault="00BD2F0C">
      <w:pPr>
        <w:pStyle w:val="Betarp"/>
        <w:rPr>
          <w:rFonts w:ascii="Times New Roman" w:hAnsi="Times New Roman" w:cs="Times New Roman"/>
          <w:sz w:val="24"/>
          <w:szCs w:val="24"/>
          <w:u w:val="single"/>
        </w:rPr>
      </w:pPr>
      <w:r w:rsidRPr="00892080">
        <w:rPr>
          <w:rFonts w:ascii="Times New Roman" w:hAnsi="Times New Roman" w:cs="Times New Roman"/>
          <w:sz w:val="24"/>
          <w:szCs w:val="24"/>
        </w:rPr>
        <w:t>Vidaus administravimas</w:t>
      </w:r>
    </w:p>
    <w:p w14:paraId="30C4F290" w14:textId="77777777" w:rsidR="00BD2F0C" w:rsidRPr="00892080" w:rsidRDefault="00BD2F0C">
      <w:pPr>
        <w:pStyle w:val="Betarp"/>
        <w:rPr>
          <w:rFonts w:ascii="Times New Roman" w:hAnsi="Times New Roman" w:cs="Times New Roman"/>
          <w:sz w:val="24"/>
          <w:szCs w:val="24"/>
          <w:u w:val="single"/>
        </w:rPr>
      </w:pPr>
    </w:p>
    <w:p w14:paraId="0E9A4E90" w14:textId="0F6FBF9E" w:rsidR="00BD2F0C" w:rsidRPr="00892080" w:rsidRDefault="00BD2F0C">
      <w:pPr>
        <w:pStyle w:val="Betarp"/>
        <w:jc w:val="both"/>
        <w:rPr>
          <w:rFonts w:ascii="Times New Roman" w:hAnsi="Times New Roman" w:cs="Times New Roman"/>
          <w:sz w:val="24"/>
          <w:szCs w:val="24"/>
        </w:rPr>
      </w:pPr>
      <w:r w:rsidRPr="00892080">
        <w:rPr>
          <w:rFonts w:ascii="Times New Roman" w:hAnsi="Times New Roman" w:cs="Times New Roman"/>
          <w:sz w:val="24"/>
          <w:szCs w:val="24"/>
        </w:rPr>
        <w:t xml:space="preserve">Viešoji biblioteka </w:t>
      </w:r>
      <w:r w:rsidRPr="00892080">
        <w:rPr>
          <w:rFonts w:ascii="Times New Roman" w:eastAsia="Times New Roman" w:hAnsi="Times New Roman" w:cs="Times New Roman"/>
          <w:sz w:val="24"/>
          <w:szCs w:val="24"/>
          <w:lang w:eastAsia="lt-LT"/>
        </w:rPr>
        <w:t>–</w:t>
      </w:r>
      <w:r w:rsidRPr="00892080">
        <w:rPr>
          <w:rFonts w:ascii="Times New Roman" w:hAnsi="Times New Roman" w:cs="Times New Roman"/>
          <w:sz w:val="24"/>
          <w:szCs w:val="24"/>
        </w:rPr>
        <w:t xml:space="preserve"> savivaldybės biudžetinė įstaiga. Adresas: Pamario </w:t>
      </w:r>
      <w:r w:rsidR="00F14ADE" w:rsidRPr="00892080">
        <w:rPr>
          <w:rFonts w:ascii="Times New Roman" w:hAnsi="Times New Roman" w:cs="Times New Roman"/>
          <w:sz w:val="24"/>
          <w:szCs w:val="24"/>
        </w:rPr>
        <w:t xml:space="preserve">g. </w:t>
      </w:r>
      <w:r w:rsidRPr="00892080">
        <w:rPr>
          <w:rFonts w:ascii="Times New Roman" w:hAnsi="Times New Roman" w:cs="Times New Roman"/>
          <w:sz w:val="24"/>
          <w:szCs w:val="24"/>
        </w:rPr>
        <w:t xml:space="preserve">53, LT-93124 Neringa. </w:t>
      </w:r>
    </w:p>
    <w:p w14:paraId="50C4B265" w14:textId="77777777" w:rsidR="00BD2F0C" w:rsidRPr="00892080" w:rsidRDefault="00BD2F0C">
      <w:pPr>
        <w:pStyle w:val="Betarp"/>
        <w:jc w:val="both"/>
        <w:rPr>
          <w:rFonts w:ascii="Times New Roman" w:eastAsia="Times New Roman" w:hAnsi="Times New Roman" w:cs="Times New Roman"/>
          <w:sz w:val="24"/>
          <w:szCs w:val="24"/>
          <w:lang w:eastAsia="lt-LT"/>
        </w:rPr>
      </w:pPr>
      <w:r w:rsidRPr="00892080">
        <w:rPr>
          <w:rFonts w:ascii="Times New Roman" w:hAnsi="Times New Roman" w:cs="Times New Roman"/>
          <w:sz w:val="24"/>
          <w:szCs w:val="24"/>
        </w:rPr>
        <w:t xml:space="preserve">Viešosios bibliotekos struktūra </w:t>
      </w:r>
      <w:r w:rsidRPr="00892080">
        <w:rPr>
          <w:rFonts w:ascii="Times New Roman" w:eastAsia="Times New Roman" w:hAnsi="Times New Roman" w:cs="Times New Roman"/>
          <w:sz w:val="24"/>
          <w:szCs w:val="24"/>
          <w:lang w:eastAsia="lt-LT"/>
        </w:rPr>
        <w:t>–</w:t>
      </w:r>
      <w:r w:rsidRPr="00892080">
        <w:rPr>
          <w:rFonts w:ascii="Times New Roman" w:hAnsi="Times New Roman" w:cs="Times New Roman"/>
          <w:sz w:val="24"/>
          <w:szCs w:val="24"/>
        </w:rPr>
        <w:t xml:space="preserve"> viešoji biblioteka (administracija, abonementas ir skaitykla) bei Preilos ir Juodkrantės filialai. </w:t>
      </w:r>
    </w:p>
    <w:p w14:paraId="24FC9C7E" w14:textId="77777777" w:rsidR="00BD2F0C" w:rsidRPr="00892080" w:rsidRDefault="00BD2F0C">
      <w:pPr>
        <w:pStyle w:val="Betarp"/>
        <w:jc w:val="both"/>
        <w:rPr>
          <w:rFonts w:ascii="Times New Roman" w:hAnsi="Times New Roman" w:cs="Times New Roman"/>
          <w:sz w:val="24"/>
          <w:szCs w:val="24"/>
        </w:rPr>
      </w:pPr>
      <w:r w:rsidRPr="00892080">
        <w:rPr>
          <w:rFonts w:ascii="Times New Roman" w:eastAsia="Times New Roman" w:hAnsi="Times New Roman" w:cs="Times New Roman"/>
          <w:sz w:val="24"/>
          <w:szCs w:val="24"/>
          <w:lang w:eastAsia="lt-LT"/>
        </w:rPr>
        <w:t xml:space="preserve">Biblioteka finansuojama iš Neringos savivaldybės biudžeto. </w:t>
      </w:r>
      <w:r w:rsidRPr="00892080">
        <w:rPr>
          <w:rFonts w:ascii="Times New Roman" w:hAnsi="Times New Roman" w:cs="Times New Roman"/>
          <w:sz w:val="24"/>
          <w:szCs w:val="24"/>
        </w:rPr>
        <w:t>Viešoji biblioteka turi paramos gavėjo statusą</w:t>
      </w:r>
      <w:r w:rsidRPr="00892080">
        <w:rPr>
          <w:rStyle w:val="Grietas"/>
          <w:rFonts w:ascii="Times New Roman" w:hAnsi="Times New Roman" w:cs="Times New Roman"/>
          <w:b w:val="0"/>
          <w:sz w:val="24"/>
          <w:szCs w:val="24"/>
        </w:rPr>
        <w:t xml:space="preserve">. </w:t>
      </w:r>
    </w:p>
    <w:p w14:paraId="15C2484F" w14:textId="28A46FA2" w:rsidR="00BD2F0C" w:rsidRPr="00892080" w:rsidRDefault="00BD2F0C">
      <w:pPr>
        <w:pStyle w:val="Betarp"/>
        <w:jc w:val="both"/>
        <w:rPr>
          <w:rFonts w:ascii="Times New Roman" w:hAnsi="Times New Roman" w:cs="Times New Roman"/>
          <w:sz w:val="24"/>
          <w:szCs w:val="24"/>
        </w:rPr>
      </w:pPr>
      <w:r w:rsidRPr="00892080">
        <w:rPr>
          <w:rFonts w:ascii="Times New Roman" w:hAnsi="Times New Roman" w:cs="Times New Roman"/>
          <w:sz w:val="24"/>
          <w:szCs w:val="24"/>
        </w:rPr>
        <w:t xml:space="preserve">Viešoji biblioteka savo veiklą vykdo vadovaudamasi </w:t>
      </w:r>
      <w:r w:rsidRPr="00892080">
        <w:rPr>
          <w:rStyle w:val="Grietas"/>
          <w:rFonts w:ascii="Times New Roman" w:hAnsi="Times New Roman" w:cs="Times New Roman"/>
          <w:b w:val="0"/>
          <w:sz w:val="24"/>
          <w:szCs w:val="24"/>
        </w:rPr>
        <w:t>Neringos savivaldybės Viktoro Miliūno viešosios bibliotekos</w:t>
      </w:r>
      <w:r w:rsidRPr="00892080">
        <w:rPr>
          <w:rFonts w:ascii="Times New Roman" w:hAnsi="Times New Roman" w:cs="Times New Roman"/>
          <w:sz w:val="24"/>
          <w:szCs w:val="24"/>
        </w:rPr>
        <w:t xml:space="preserve"> </w:t>
      </w:r>
      <w:r w:rsidRPr="00892080">
        <w:rPr>
          <w:rStyle w:val="Grietas"/>
          <w:rFonts w:ascii="Times New Roman" w:hAnsi="Times New Roman" w:cs="Times New Roman"/>
          <w:b w:val="0"/>
          <w:sz w:val="24"/>
          <w:szCs w:val="24"/>
        </w:rPr>
        <w:t>nuostatais, patvirtintais savivaldybės tarybos 2024 m. kovo 28 d. sprendimu</w:t>
      </w:r>
      <w:r w:rsidR="00F14ADE" w:rsidRPr="00892080">
        <w:rPr>
          <w:rStyle w:val="Grietas"/>
          <w:rFonts w:ascii="Times New Roman" w:hAnsi="Times New Roman" w:cs="Times New Roman"/>
          <w:b w:val="0"/>
          <w:sz w:val="24"/>
          <w:szCs w:val="24"/>
        </w:rPr>
        <w:t xml:space="preserve"> </w:t>
      </w:r>
      <w:r w:rsidRPr="00892080">
        <w:rPr>
          <w:rStyle w:val="Grietas"/>
          <w:rFonts w:ascii="Times New Roman" w:hAnsi="Times New Roman" w:cs="Times New Roman"/>
          <w:b w:val="0"/>
          <w:sz w:val="24"/>
          <w:szCs w:val="24"/>
        </w:rPr>
        <w:t>Nr. Tl-51, Lietuvos Respublikos bibliotekų įstatymu ir kitais Lietuvos Respublikoje galiojančiais teisės aktais.</w:t>
      </w:r>
    </w:p>
    <w:p w14:paraId="595CC116" w14:textId="77777777" w:rsidR="00BD2F0C" w:rsidRPr="00892080" w:rsidRDefault="00BD2F0C">
      <w:pPr>
        <w:pStyle w:val="Betarp"/>
        <w:rPr>
          <w:rFonts w:ascii="Times New Roman" w:hAnsi="Times New Roman" w:cs="Times New Roman"/>
          <w:sz w:val="24"/>
          <w:szCs w:val="24"/>
        </w:rPr>
      </w:pPr>
    </w:p>
    <w:p w14:paraId="56684048" w14:textId="77777777" w:rsidR="00CB6072" w:rsidRPr="00892080" w:rsidRDefault="00CB6072">
      <w:pPr>
        <w:pStyle w:val="Betarp"/>
        <w:rPr>
          <w:rFonts w:ascii="Times New Roman" w:hAnsi="Times New Roman" w:cs="Times New Roman"/>
          <w:sz w:val="24"/>
          <w:szCs w:val="24"/>
        </w:rPr>
      </w:pPr>
    </w:p>
    <w:p w14:paraId="7876FB72" w14:textId="77777777" w:rsidR="00CB6072" w:rsidRPr="00892080" w:rsidRDefault="00CB6072">
      <w:pPr>
        <w:pStyle w:val="Betarp"/>
        <w:rPr>
          <w:rFonts w:ascii="Times New Roman" w:hAnsi="Times New Roman" w:cs="Times New Roman"/>
          <w:sz w:val="24"/>
          <w:szCs w:val="24"/>
        </w:rPr>
      </w:pPr>
    </w:p>
    <w:p w14:paraId="079936D5" w14:textId="77777777" w:rsidR="00CB6072" w:rsidRPr="00892080" w:rsidRDefault="00CB6072">
      <w:pPr>
        <w:pStyle w:val="Betarp"/>
        <w:rPr>
          <w:rFonts w:ascii="Times New Roman" w:hAnsi="Times New Roman" w:cs="Times New Roman"/>
          <w:sz w:val="24"/>
          <w:szCs w:val="24"/>
        </w:rPr>
      </w:pPr>
    </w:p>
    <w:p w14:paraId="1BD94AF2" w14:textId="77777777" w:rsidR="00CB6072" w:rsidRPr="00892080" w:rsidRDefault="00CB6072">
      <w:pPr>
        <w:pStyle w:val="Betarp"/>
        <w:rPr>
          <w:rFonts w:ascii="Times New Roman" w:hAnsi="Times New Roman" w:cs="Times New Roman"/>
          <w:sz w:val="24"/>
          <w:szCs w:val="24"/>
        </w:rPr>
      </w:pPr>
    </w:p>
    <w:p w14:paraId="7A1CD6EA" w14:textId="77777777" w:rsidR="00BD2F0C" w:rsidRPr="00892080" w:rsidRDefault="00BD2F0C">
      <w:pPr>
        <w:pStyle w:val="Betarp"/>
        <w:rPr>
          <w:rFonts w:ascii="Times New Roman" w:hAnsi="Times New Roman" w:cs="Times New Roman"/>
          <w:sz w:val="24"/>
          <w:szCs w:val="24"/>
        </w:rPr>
      </w:pPr>
      <w:r w:rsidRPr="00892080">
        <w:rPr>
          <w:rFonts w:ascii="Times New Roman" w:hAnsi="Times New Roman" w:cs="Times New Roman"/>
          <w:sz w:val="24"/>
          <w:szCs w:val="24"/>
        </w:rPr>
        <w:t xml:space="preserve">Viešosios bibliotekos ir filialų etatų skaičius – iš viso 11,5.  </w:t>
      </w:r>
    </w:p>
    <w:p w14:paraId="3F6DC745" w14:textId="77777777" w:rsidR="00BD2F0C" w:rsidRPr="00892080" w:rsidRDefault="00BD2F0C">
      <w:pPr>
        <w:pStyle w:val="Betarp"/>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1843"/>
        <w:gridCol w:w="3686"/>
        <w:gridCol w:w="4252"/>
      </w:tblGrid>
      <w:tr w:rsidR="00BD2F0C" w:rsidRPr="00892080" w14:paraId="532D9548" w14:textId="77777777">
        <w:trPr>
          <w:trHeight w:val="416"/>
        </w:trPr>
        <w:tc>
          <w:tcPr>
            <w:tcW w:w="1843" w:type="dxa"/>
            <w:tcBorders>
              <w:top w:val="single" w:sz="4" w:space="0" w:color="000000"/>
              <w:left w:val="single" w:sz="4" w:space="0" w:color="000000"/>
              <w:bottom w:val="single" w:sz="4" w:space="0" w:color="000000"/>
              <w:right w:val="single" w:sz="4" w:space="0" w:color="000000"/>
            </w:tcBorders>
          </w:tcPr>
          <w:p w14:paraId="71826A12" w14:textId="77777777" w:rsidR="00BD2F0C" w:rsidRPr="00892080" w:rsidRDefault="00BD2F0C">
            <w:pPr>
              <w:pStyle w:val="Betarp"/>
              <w:rPr>
                <w:rFonts w:ascii="Times New Roman" w:hAnsi="Times New Roman" w:cs="Times New Roman"/>
                <w:sz w:val="24"/>
                <w:szCs w:val="24"/>
              </w:rPr>
            </w:pPr>
            <w:r w:rsidRPr="00892080">
              <w:rPr>
                <w:rFonts w:ascii="Times New Roman" w:hAnsi="Times New Roman" w:cs="Times New Roman"/>
                <w:sz w:val="24"/>
                <w:szCs w:val="24"/>
              </w:rPr>
              <w:t>Administracija</w:t>
            </w:r>
          </w:p>
          <w:p w14:paraId="332C23BC" w14:textId="77777777" w:rsidR="00BD2F0C" w:rsidRPr="00892080" w:rsidRDefault="00BD2F0C">
            <w:pPr>
              <w:pStyle w:val="Betarp"/>
            </w:pPr>
            <w:r w:rsidRPr="00892080">
              <w:rPr>
                <w:rFonts w:ascii="Times New Roman" w:hAnsi="Times New Roman" w:cs="Times New Roman"/>
                <w:sz w:val="24"/>
                <w:szCs w:val="24"/>
              </w:rPr>
              <w:t xml:space="preserve">(direktorius, dir. pavaduot., vyr. finansininkas) </w:t>
            </w:r>
          </w:p>
        </w:tc>
        <w:tc>
          <w:tcPr>
            <w:tcW w:w="3686" w:type="dxa"/>
            <w:tcBorders>
              <w:top w:val="single" w:sz="4" w:space="0" w:color="000000"/>
              <w:left w:val="single" w:sz="4" w:space="0" w:color="000000"/>
              <w:bottom w:val="single" w:sz="4" w:space="0" w:color="000000"/>
              <w:right w:val="single" w:sz="4" w:space="0" w:color="000000"/>
            </w:tcBorders>
          </w:tcPr>
          <w:p w14:paraId="3F63AC0D" w14:textId="77777777" w:rsidR="00BD2F0C" w:rsidRPr="00892080" w:rsidRDefault="00BD2F0C">
            <w:pPr>
              <w:pStyle w:val="Betarp"/>
            </w:pPr>
            <w:r w:rsidRPr="00892080">
              <w:rPr>
                <w:rFonts w:ascii="Times New Roman" w:hAnsi="Times New Roman" w:cs="Times New Roman"/>
                <w:sz w:val="24"/>
                <w:szCs w:val="24"/>
              </w:rPr>
              <w:t>Specialistai (kultūros  darbuotojai</w:t>
            </w:r>
            <w:r w:rsidR="004A4B8C" w:rsidRPr="00892080">
              <w:rPr>
                <w:rFonts w:ascii="Times New Roman" w:hAnsi="Times New Roman" w:cs="Times New Roman"/>
                <w:sz w:val="24"/>
                <w:szCs w:val="24"/>
              </w:rPr>
              <w:t>:</w:t>
            </w:r>
            <w:r w:rsidR="00F633B0" w:rsidRPr="00892080">
              <w:rPr>
                <w:rFonts w:ascii="Times New Roman" w:hAnsi="Times New Roman" w:cs="Times New Roman"/>
                <w:sz w:val="24"/>
                <w:szCs w:val="24"/>
              </w:rPr>
              <w:t xml:space="preserve"> </w:t>
            </w:r>
            <w:r w:rsidRPr="00892080">
              <w:rPr>
                <w:rFonts w:ascii="Times New Roman" w:hAnsi="Times New Roman" w:cs="Times New Roman"/>
                <w:sz w:val="24"/>
                <w:szCs w:val="24"/>
              </w:rPr>
              <w:t>(bibliotekininkai, specialistas leidybai ir edukacijai)</w:t>
            </w:r>
          </w:p>
        </w:tc>
        <w:tc>
          <w:tcPr>
            <w:tcW w:w="4252" w:type="dxa"/>
            <w:tcBorders>
              <w:top w:val="single" w:sz="4" w:space="0" w:color="000000"/>
              <w:left w:val="single" w:sz="4" w:space="0" w:color="000000"/>
              <w:bottom w:val="single" w:sz="4" w:space="0" w:color="000000"/>
              <w:right w:val="single" w:sz="4" w:space="0" w:color="000000"/>
            </w:tcBorders>
          </w:tcPr>
          <w:p w14:paraId="6DCC56DF" w14:textId="77777777" w:rsidR="00BD2F0C" w:rsidRPr="00892080" w:rsidRDefault="00BD2F0C">
            <w:pPr>
              <w:pStyle w:val="Betarp"/>
            </w:pPr>
            <w:r w:rsidRPr="00892080">
              <w:rPr>
                <w:rFonts w:ascii="Times New Roman" w:hAnsi="Times New Roman" w:cs="Times New Roman"/>
                <w:sz w:val="24"/>
                <w:szCs w:val="24"/>
              </w:rPr>
              <w:t>Kiti darbuotojai  (kompiuterių priežiūros specialistas, specialistas ūkio reikalams, valytojai-kiemsargiai)</w:t>
            </w:r>
          </w:p>
        </w:tc>
      </w:tr>
      <w:tr w:rsidR="00BD2F0C" w:rsidRPr="00892080" w14:paraId="723D1DA6" w14:textId="77777777">
        <w:trPr>
          <w:trHeight w:val="215"/>
        </w:trPr>
        <w:tc>
          <w:tcPr>
            <w:tcW w:w="1843" w:type="dxa"/>
            <w:tcBorders>
              <w:top w:val="single" w:sz="4" w:space="0" w:color="000000"/>
              <w:left w:val="single" w:sz="4" w:space="0" w:color="000000"/>
              <w:bottom w:val="single" w:sz="4" w:space="0" w:color="000000"/>
              <w:right w:val="single" w:sz="4" w:space="0" w:color="000000"/>
            </w:tcBorders>
          </w:tcPr>
          <w:p w14:paraId="16C4D721" w14:textId="77777777" w:rsidR="00BD2F0C" w:rsidRPr="00892080" w:rsidRDefault="00BD2F0C">
            <w:pPr>
              <w:pStyle w:val="Betarp"/>
            </w:pPr>
            <w:r w:rsidRPr="00892080">
              <w:rPr>
                <w:rFonts w:ascii="Times New Roman" w:hAnsi="Times New Roman" w:cs="Times New Roman"/>
                <w:sz w:val="24"/>
                <w:szCs w:val="24"/>
              </w:rPr>
              <w:t>2,5</w:t>
            </w:r>
          </w:p>
        </w:tc>
        <w:tc>
          <w:tcPr>
            <w:tcW w:w="3686" w:type="dxa"/>
            <w:tcBorders>
              <w:top w:val="single" w:sz="4" w:space="0" w:color="000000"/>
              <w:left w:val="single" w:sz="4" w:space="0" w:color="000000"/>
              <w:bottom w:val="single" w:sz="4" w:space="0" w:color="000000"/>
              <w:right w:val="single" w:sz="4" w:space="0" w:color="000000"/>
            </w:tcBorders>
          </w:tcPr>
          <w:p w14:paraId="187DDD04" w14:textId="77777777" w:rsidR="00BD2F0C" w:rsidRPr="00892080" w:rsidRDefault="00BD2F0C">
            <w:pPr>
              <w:pStyle w:val="Betarp"/>
            </w:pPr>
            <w:r w:rsidRPr="00892080">
              <w:rPr>
                <w:rFonts w:ascii="Times New Roman" w:hAnsi="Times New Roman" w:cs="Times New Roman"/>
                <w:sz w:val="24"/>
                <w:szCs w:val="24"/>
              </w:rPr>
              <w:t>6,5</w:t>
            </w:r>
          </w:p>
        </w:tc>
        <w:tc>
          <w:tcPr>
            <w:tcW w:w="4252" w:type="dxa"/>
            <w:tcBorders>
              <w:top w:val="single" w:sz="4" w:space="0" w:color="000000"/>
              <w:left w:val="single" w:sz="4" w:space="0" w:color="000000"/>
              <w:bottom w:val="single" w:sz="4" w:space="0" w:color="000000"/>
              <w:right w:val="single" w:sz="4" w:space="0" w:color="000000"/>
            </w:tcBorders>
          </w:tcPr>
          <w:p w14:paraId="2F9495A1" w14:textId="77777777" w:rsidR="00BD2F0C" w:rsidRPr="00892080" w:rsidRDefault="00BD2F0C">
            <w:pPr>
              <w:pStyle w:val="Betarp"/>
            </w:pPr>
            <w:r w:rsidRPr="00892080">
              <w:rPr>
                <w:rFonts w:ascii="Times New Roman" w:hAnsi="Times New Roman" w:cs="Times New Roman"/>
                <w:sz w:val="24"/>
                <w:szCs w:val="24"/>
              </w:rPr>
              <w:t>2,5</w:t>
            </w:r>
          </w:p>
        </w:tc>
      </w:tr>
    </w:tbl>
    <w:p w14:paraId="2DA7532E" w14:textId="77777777" w:rsidR="00EB70F3" w:rsidRPr="00892080" w:rsidRDefault="00EB70F3">
      <w:pPr>
        <w:pStyle w:val="Betarp"/>
        <w:rPr>
          <w:rFonts w:ascii="Times New Roman" w:hAnsi="Times New Roman" w:cs="Times New Roman"/>
          <w:sz w:val="24"/>
          <w:szCs w:val="24"/>
        </w:rPr>
      </w:pPr>
    </w:p>
    <w:p w14:paraId="072ED884" w14:textId="77777777" w:rsidR="00BD2F0C" w:rsidRPr="00892080" w:rsidRDefault="00BD2F0C">
      <w:pPr>
        <w:pStyle w:val="Betarp"/>
        <w:rPr>
          <w:rFonts w:ascii="Times New Roman" w:hAnsi="Times New Roman" w:cs="Times New Roman"/>
          <w:sz w:val="24"/>
          <w:szCs w:val="24"/>
          <w:u w:val="single"/>
        </w:rPr>
      </w:pPr>
      <w:r w:rsidRPr="00892080">
        <w:rPr>
          <w:rFonts w:ascii="Times New Roman" w:hAnsi="Times New Roman" w:cs="Times New Roman"/>
          <w:sz w:val="24"/>
          <w:szCs w:val="24"/>
        </w:rPr>
        <w:t>Naudojamos patalpos ir jų plotai:</w:t>
      </w:r>
    </w:p>
    <w:p w14:paraId="2B34FA66" w14:textId="77777777" w:rsidR="00BD2F0C" w:rsidRPr="00892080" w:rsidRDefault="00BD2F0C">
      <w:pPr>
        <w:pStyle w:val="Betarp"/>
        <w:rPr>
          <w:rFonts w:ascii="Times New Roman" w:hAnsi="Times New Roman" w:cs="Times New Roman"/>
          <w:sz w:val="24"/>
          <w:szCs w:val="24"/>
          <w:u w:val="single"/>
        </w:rPr>
      </w:pPr>
    </w:p>
    <w:tbl>
      <w:tblPr>
        <w:tblW w:w="0" w:type="auto"/>
        <w:tblInd w:w="108" w:type="dxa"/>
        <w:tblLayout w:type="fixed"/>
        <w:tblLook w:val="0000" w:firstRow="0" w:lastRow="0" w:firstColumn="0" w:lastColumn="0" w:noHBand="0" w:noVBand="0"/>
      </w:tblPr>
      <w:tblGrid>
        <w:gridCol w:w="1965"/>
        <w:gridCol w:w="2288"/>
        <w:gridCol w:w="1984"/>
        <w:gridCol w:w="3544"/>
      </w:tblGrid>
      <w:tr w:rsidR="00BD2F0C" w:rsidRPr="00892080" w14:paraId="70106823" w14:textId="77777777">
        <w:trPr>
          <w:trHeight w:val="637"/>
        </w:trPr>
        <w:tc>
          <w:tcPr>
            <w:tcW w:w="1965" w:type="dxa"/>
            <w:tcBorders>
              <w:top w:val="single" w:sz="4" w:space="0" w:color="000000"/>
              <w:left w:val="single" w:sz="4" w:space="0" w:color="000000"/>
              <w:bottom w:val="single" w:sz="4" w:space="0" w:color="000000"/>
              <w:right w:val="single" w:sz="4" w:space="0" w:color="000000"/>
            </w:tcBorders>
          </w:tcPr>
          <w:p w14:paraId="2A76E89B" w14:textId="77777777" w:rsidR="00BD2F0C" w:rsidRPr="00892080" w:rsidRDefault="00BD2F0C">
            <w:pPr>
              <w:pStyle w:val="Betarp"/>
              <w:snapToGrid w:val="0"/>
              <w:rPr>
                <w:rFonts w:ascii="Times New Roman" w:hAnsi="Times New Roman" w:cs="Times New Roman"/>
                <w:sz w:val="24"/>
                <w:szCs w:val="24"/>
              </w:rPr>
            </w:pPr>
          </w:p>
        </w:tc>
        <w:tc>
          <w:tcPr>
            <w:tcW w:w="2288" w:type="dxa"/>
            <w:tcBorders>
              <w:top w:val="single" w:sz="4" w:space="0" w:color="000000"/>
              <w:left w:val="single" w:sz="4" w:space="0" w:color="000000"/>
              <w:bottom w:val="single" w:sz="4" w:space="0" w:color="000000"/>
              <w:right w:val="single" w:sz="4" w:space="0" w:color="000000"/>
            </w:tcBorders>
          </w:tcPr>
          <w:p w14:paraId="2EC65C13" w14:textId="77777777" w:rsidR="00BD2F0C" w:rsidRPr="00892080" w:rsidRDefault="00BD2F0C">
            <w:pPr>
              <w:pStyle w:val="Betarp"/>
            </w:pPr>
            <w:r w:rsidRPr="00892080">
              <w:rPr>
                <w:rFonts w:ascii="Times New Roman" w:hAnsi="Times New Roman" w:cs="Times New Roman"/>
                <w:sz w:val="24"/>
                <w:szCs w:val="24"/>
              </w:rPr>
              <w:t>Adresas</w:t>
            </w:r>
          </w:p>
        </w:tc>
        <w:tc>
          <w:tcPr>
            <w:tcW w:w="1984" w:type="dxa"/>
            <w:tcBorders>
              <w:top w:val="single" w:sz="4" w:space="0" w:color="000000"/>
              <w:left w:val="single" w:sz="4" w:space="0" w:color="000000"/>
              <w:bottom w:val="single" w:sz="4" w:space="0" w:color="000000"/>
              <w:right w:val="single" w:sz="4" w:space="0" w:color="000000"/>
            </w:tcBorders>
          </w:tcPr>
          <w:p w14:paraId="0AC70F9C" w14:textId="77777777" w:rsidR="00BD2F0C" w:rsidRPr="00892080" w:rsidRDefault="00BD2F0C">
            <w:pPr>
              <w:pStyle w:val="Betarp"/>
            </w:pPr>
            <w:r w:rsidRPr="00892080">
              <w:rPr>
                <w:rFonts w:ascii="Times New Roman" w:hAnsi="Times New Roman" w:cs="Times New Roman"/>
                <w:sz w:val="24"/>
                <w:szCs w:val="24"/>
              </w:rPr>
              <w:t>Bendras patalpų plotas (m</w:t>
            </w:r>
            <w:r w:rsidRPr="00892080">
              <w:rPr>
                <w:rFonts w:ascii="Times New Roman" w:hAnsi="Times New Roman" w:cs="Times New Roman"/>
                <w:sz w:val="24"/>
                <w:szCs w:val="24"/>
                <w:vertAlign w:val="superscript"/>
              </w:rPr>
              <w:t>2</w:t>
            </w:r>
            <w:r w:rsidRPr="00892080">
              <w:rPr>
                <w:rFonts w:ascii="Times New Roman" w:hAnsi="Times New Roman" w:cs="Times New Roman"/>
                <w:sz w:val="24"/>
                <w:szCs w:val="24"/>
              </w:rPr>
              <w:t>)</w:t>
            </w:r>
          </w:p>
        </w:tc>
        <w:tc>
          <w:tcPr>
            <w:tcW w:w="3544" w:type="dxa"/>
            <w:tcBorders>
              <w:top w:val="single" w:sz="4" w:space="0" w:color="000000"/>
              <w:left w:val="single" w:sz="4" w:space="0" w:color="000000"/>
              <w:bottom w:val="single" w:sz="4" w:space="0" w:color="000000"/>
              <w:right w:val="single" w:sz="4" w:space="0" w:color="000000"/>
            </w:tcBorders>
          </w:tcPr>
          <w:p w14:paraId="11AE8AD2" w14:textId="77777777" w:rsidR="00BD2F0C" w:rsidRPr="00892080" w:rsidRDefault="00BD2F0C">
            <w:pPr>
              <w:pStyle w:val="Betarp"/>
            </w:pPr>
            <w:r w:rsidRPr="00892080">
              <w:rPr>
                <w:rFonts w:ascii="Times New Roman" w:hAnsi="Times New Roman" w:cs="Times New Roman"/>
                <w:sz w:val="24"/>
                <w:szCs w:val="24"/>
              </w:rPr>
              <w:t>Pastabos</w:t>
            </w:r>
          </w:p>
        </w:tc>
      </w:tr>
      <w:tr w:rsidR="00BD2F0C" w:rsidRPr="00892080" w14:paraId="47FC82EE" w14:textId="77777777">
        <w:trPr>
          <w:trHeight w:val="405"/>
        </w:trPr>
        <w:tc>
          <w:tcPr>
            <w:tcW w:w="1965" w:type="dxa"/>
            <w:tcBorders>
              <w:top w:val="single" w:sz="4" w:space="0" w:color="000000"/>
              <w:left w:val="single" w:sz="4" w:space="0" w:color="000000"/>
              <w:bottom w:val="single" w:sz="4" w:space="0" w:color="000000"/>
              <w:right w:val="single" w:sz="4" w:space="0" w:color="000000"/>
            </w:tcBorders>
          </w:tcPr>
          <w:p w14:paraId="4077FC5A" w14:textId="77777777" w:rsidR="00BD2F0C" w:rsidRPr="00892080" w:rsidRDefault="00BD2F0C">
            <w:pPr>
              <w:pStyle w:val="Betarp"/>
            </w:pPr>
            <w:r w:rsidRPr="00892080">
              <w:rPr>
                <w:rFonts w:ascii="Times New Roman" w:hAnsi="Times New Roman" w:cs="Times New Roman"/>
                <w:sz w:val="24"/>
                <w:szCs w:val="24"/>
              </w:rPr>
              <w:t>Viešoji biblioteka</w:t>
            </w:r>
          </w:p>
        </w:tc>
        <w:tc>
          <w:tcPr>
            <w:tcW w:w="2288" w:type="dxa"/>
            <w:tcBorders>
              <w:top w:val="single" w:sz="4" w:space="0" w:color="000000"/>
              <w:left w:val="single" w:sz="4" w:space="0" w:color="000000"/>
              <w:bottom w:val="single" w:sz="4" w:space="0" w:color="000000"/>
              <w:right w:val="single" w:sz="4" w:space="0" w:color="000000"/>
            </w:tcBorders>
          </w:tcPr>
          <w:p w14:paraId="5618E96D" w14:textId="6B44ADF0" w:rsidR="00BD2F0C" w:rsidRPr="00892080" w:rsidRDefault="00BD2F0C">
            <w:pPr>
              <w:pStyle w:val="Betarp"/>
            </w:pPr>
            <w:r w:rsidRPr="00892080">
              <w:rPr>
                <w:rFonts w:ascii="Times New Roman" w:hAnsi="Times New Roman" w:cs="Times New Roman"/>
                <w:sz w:val="24"/>
                <w:szCs w:val="24"/>
              </w:rPr>
              <w:t xml:space="preserve">Pamario </w:t>
            </w:r>
            <w:r w:rsidR="00F14ADE" w:rsidRPr="00892080">
              <w:rPr>
                <w:rFonts w:ascii="Times New Roman" w:hAnsi="Times New Roman" w:cs="Times New Roman"/>
                <w:sz w:val="24"/>
                <w:szCs w:val="24"/>
              </w:rPr>
              <w:t xml:space="preserve">g. </w:t>
            </w:r>
            <w:r w:rsidRPr="00892080">
              <w:rPr>
                <w:rFonts w:ascii="Times New Roman" w:hAnsi="Times New Roman" w:cs="Times New Roman"/>
                <w:sz w:val="24"/>
                <w:szCs w:val="24"/>
              </w:rPr>
              <w:t>53, Neringa</w:t>
            </w:r>
          </w:p>
        </w:tc>
        <w:tc>
          <w:tcPr>
            <w:tcW w:w="1984" w:type="dxa"/>
            <w:tcBorders>
              <w:top w:val="single" w:sz="4" w:space="0" w:color="000000"/>
              <w:left w:val="single" w:sz="4" w:space="0" w:color="000000"/>
              <w:bottom w:val="single" w:sz="4" w:space="0" w:color="000000"/>
              <w:right w:val="single" w:sz="4" w:space="0" w:color="000000"/>
            </w:tcBorders>
          </w:tcPr>
          <w:p w14:paraId="14BFE78C" w14:textId="77777777" w:rsidR="00BD2F0C" w:rsidRPr="00892080" w:rsidRDefault="00BD2F0C">
            <w:pPr>
              <w:pStyle w:val="Betarp"/>
            </w:pPr>
            <w:r w:rsidRPr="00892080">
              <w:rPr>
                <w:rFonts w:ascii="Times New Roman" w:hAnsi="Times New Roman" w:cs="Times New Roman"/>
                <w:sz w:val="24"/>
                <w:szCs w:val="24"/>
              </w:rPr>
              <w:t>178,11 m</w:t>
            </w:r>
            <w:r w:rsidRPr="00892080">
              <w:rPr>
                <w:rFonts w:ascii="Times New Roman" w:hAnsi="Times New Roman" w:cs="Times New Roman"/>
                <w:sz w:val="24"/>
                <w:szCs w:val="24"/>
                <w:vertAlign w:val="superscript"/>
              </w:rPr>
              <w:t>2</w:t>
            </w:r>
          </w:p>
        </w:tc>
        <w:tc>
          <w:tcPr>
            <w:tcW w:w="3544" w:type="dxa"/>
            <w:tcBorders>
              <w:top w:val="single" w:sz="4" w:space="0" w:color="000000"/>
              <w:left w:val="single" w:sz="4" w:space="0" w:color="000000"/>
              <w:bottom w:val="single" w:sz="4" w:space="0" w:color="000000"/>
              <w:right w:val="single" w:sz="4" w:space="0" w:color="000000"/>
            </w:tcBorders>
          </w:tcPr>
          <w:p w14:paraId="21229D62" w14:textId="77777777" w:rsidR="00BD2F0C" w:rsidRPr="00892080" w:rsidRDefault="00BD2F0C">
            <w:pPr>
              <w:pStyle w:val="Betarp"/>
            </w:pPr>
            <w:r w:rsidRPr="00892080">
              <w:rPr>
                <w:rFonts w:ascii="Times New Roman" w:hAnsi="Times New Roman" w:cs="Times New Roman"/>
                <w:sz w:val="24"/>
                <w:szCs w:val="24"/>
              </w:rPr>
              <w:t xml:space="preserve">Neringos savivaldybės turtas perduotas bibliotekai patikėjimo teise </w:t>
            </w:r>
          </w:p>
        </w:tc>
      </w:tr>
      <w:tr w:rsidR="00BD2F0C" w:rsidRPr="00892080" w14:paraId="2CD869FC" w14:textId="77777777">
        <w:trPr>
          <w:trHeight w:val="379"/>
        </w:trPr>
        <w:tc>
          <w:tcPr>
            <w:tcW w:w="1965" w:type="dxa"/>
            <w:tcBorders>
              <w:top w:val="single" w:sz="4" w:space="0" w:color="000000"/>
              <w:left w:val="single" w:sz="4" w:space="0" w:color="000000"/>
              <w:bottom w:val="single" w:sz="4" w:space="0" w:color="000000"/>
              <w:right w:val="single" w:sz="4" w:space="0" w:color="000000"/>
            </w:tcBorders>
          </w:tcPr>
          <w:p w14:paraId="3D37C57E" w14:textId="77777777" w:rsidR="00BD2F0C" w:rsidRPr="00892080" w:rsidRDefault="00BD2F0C">
            <w:pPr>
              <w:pStyle w:val="Betarp"/>
            </w:pPr>
            <w:r w:rsidRPr="00892080">
              <w:rPr>
                <w:rFonts w:ascii="Times New Roman" w:hAnsi="Times New Roman" w:cs="Times New Roman"/>
                <w:sz w:val="24"/>
                <w:szCs w:val="24"/>
              </w:rPr>
              <w:t>Preilos filialas</w:t>
            </w:r>
          </w:p>
        </w:tc>
        <w:tc>
          <w:tcPr>
            <w:tcW w:w="2288" w:type="dxa"/>
            <w:tcBorders>
              <w:top w:val="single" w:sz="4" w:space="0" w:color="000000"/>
              <w:left w:val="single" w:sz="4" w:space="0" w:color="000000"/>
              <w:bottom w:val="single" w:sz="4" w:space="0" w:color="000000"/>
              <w:right w:val="single" w:sz="4" w:space="0" w:color="000000"/>
            </w:tcBorders>
          </w:tcPr>
          <w:p w14:paraId="1FA0553B" w14:textId="0D83998F" w:rsidR="00BD2F0C" w:rsidRPr="00892080" w:rsidRDefault="00BD2F0C">
            <w:pPr>
              <w:pStyle w:val="Betarp"/>
            </w:pPr>
            <w:r w:rsidRPr="00892080">
              <w:rPr>
                <w:rFonts w:ascii="Times New Roman" w:hAnsi="Times New Roman" w:cs="Times New Roman"/>
                <w:sz w:val="24"/>
                <w:szCs w:val="24"/>
              </w:rPr>
              <w:t xml:space="preserve">Preilos </w:t>
            </w:r>
            <w:r w:rsidR="00F14ADE" w:rsidRPr="00892080">
              <w:rPr>
                <w:rFonts w:ascii="Times New Roman" w:hAnsi="Times New Roman" w:cs="Times New Roman"/>
                <w:sz w:val="24"/>
                <w:szCs w:val="24"/>
              </w:rPr>
              <w:t xml:space="preserve">g. </w:t>
            </w:r>
            <w:r w:rsidRPr="00892080">
              <w:rPr>
                <w:rFonts w:ascii="Times New Roman" w:hAnsi="Times New Roman" w:cs="Times New Roman"/>
                <w:sz w:val="24"/>
                <w:szCs w:val="24"/>
              </w:rPr>
              <w:t>27, Neringa</w:t>
            </w:r>
          </w:p>
        </w:tc>
        <w:tc>
          <w:tcPr>
            <w:tcW w:w="1984" w:type="dxa"/>
            <w:tcBorders>
              <w:top w:val="single" w:sz="4" w:space="0" w:color="000000"/>
              <w:left w:val="single" w:sz="4" w:space="0" w:color="000000"/>
              <w:bottom w:val="single" w:sz="4" w:space="0" w:color="000000"/>
              <w:right w:val="single" w:sz="4" w:space="0" w:color="000000"/>
            </w:tcBorders>
          </w:tcPr>
          <w:p w14:paraId="64F285D5" w14:textId="77777777" w:rsidR="00BD2F0C" w:rsidRPr="00892080" w:rsidRDefault="00BD2F0C">
            <w:pPr>
              <w:pStyle w:val="Betarp"/>
            </w:pPr>
            <w:r w:rsidRPr="00892080">
              <w:rPr>
                <w:rFonts w:ascii="Times New Roman" w:hAnsi="Times New Roman" w:cs="Times New Roman"/>
                <w:sz w:val="24"/>
                <w:szCs w:val="24"/>
              </w:rPr>
              <w:t>160 m</w:t>
            </w:r>
            <w:r w:rsidRPr="00892080">
              <w:rPr>
                <w:rFonts w:ascii="Times New Roman" w:hAnsi="Times New Roman" w:cs="Times New Roman"/>
                <w:sz w:val="24"/>
                <w:szCs w:val="24"/>
                <w:vertAlign w:val="superscript"/>
              </w:rPr>
              <w:t>2</w:t>
            </w:r>
          </w:p>
        </w:tc>
        <w:tc>
          <w:tcPr>
            <w:tcW w:w="3544" w:type="dxa"/>
            <w:tcBorders>
              <w:top w:val="single" w:sz="4" w:space="0" w:color="000000"/>
              <w:left w:val="single" w:sz="4" w:space="0" w:color="000000"/>
              <w:bottom w:val="single" w:sz="4" w:space="0" w:color="000000"/>
              <w:right w:val="single" w:sz="4" w:space="0" w:color="000000"/>
            </w:tcBorders>
          </w:tcPr>
          <w:p w14:paraId="47052E92" w14:textId="77777777" w:rsidR="00BD2F0C" w:rsidRPr="00892080" w:rsidRDefault="00BD2F0C">
            <w:pPr>
              <w:pStyle w:val="Betarp"/>
            </w:pPr>
            <w:r w:rsidRPr="00892080">
              <w:rPr>
                <w:rFonts w:ascii="Times New Roman" w:hAnsi="Times New Roman" w:cs="Times New Roman"/>
                <w:sz w:val="24"/>
                <w:szCs w:val="24"/>
              </w:rPr>
              <w:t>Savininkė Neringos savivaldybė (patalpos neperduotos)</w:t>
            </w:r>
          </w:p>
        </w:tc>
      </w:tr>
      <w:tr w:rsidR="00BD2F0C" w:rsidRPr="00892080" w14:paraId="1E1CD003" w14:textId="77777777">
        <w:tc>
          <w:tcPr>
            <w:tcW w:w="1965" w:type="dxa"/>
            <w:tcBorders>
              <w:top w:val="single" w:sz="4" w:space="0" w:color="000000"/>
              <w:left w:val="single" w:sz="4" w:space="0" w:color="000000"/>
              <w:bottom w:val="single" w:sz="4" w:space="0" w:color="000000"/>
              <w:right w:val="single" w:sz="4" w:space="0" w:color="000000"/>
            </w:tcBorders>
          </w:tcPr>
          <w:p w14:paraId="0566C550" w14:textId="77777777" w:rsidR="00BD2F0C" w:rsidRPr="00892080" w:rsidRDefault="00BD2F0C">
            <w:pPr>
              <w:pStyle w:val="Betarp"/>
            </w:pPr>
            <w:r w:rsidRPr="00892080">
              <w:rPr>
                <w:rFonts w:ascii="Times New Roman" w:hAnsi="Times New Roman" w:cs="Times New Roman"/>
                <w:sz w:val="24"/>
                <w:szCs w:val="24"/>
              </w:rPr>
              <w:t>Juodkrantės filialas</w:t>
            </w:r>
          </w:p>
        </w:tc>
        <w:tc>
          <w:tcPr>
            <w:tcW w:w="2288" w:type="dxa"/>
            <w:tcBorders>
              <w:top w:val="single" w:sz="4" w:space="0" w:color="000000"/>
              <w:left w:val="single" w:sz="4" w:space="0" w:color="000000"/>
              <w:bottom w:val="single" w:sz="4" w:space="0" w:color="000000"/>
              <w:right w:val="single" w:sz="4" w:space="0" w:color="000000"/>
            </w:tcBorders>
          </w:tcPr>
          <w:p w14:paraId="52AC3C98" w14:textId="1F7BEFFE" w:rsidR="00BD2F0C" w:rsidRPr="00892080" w:rsidRDefault="00BD2F0C">
            <w:pPr>
              <w:pStyle w:val="Betarp"/>
            </w:pPr>
            <w:r w:rsidRPr="00892080">
              <w:rPr>
                <w:rFonts w:ascii="Times New Roman" w:hAnsi="Times New Roman" w:cs="Times New Roman"/>
                <w:sz w:val="24"/>
                <w:szCs w:val="24"/>
              </w:rPr>
              <w:t xml:space="preserve">Ievos kalno </w:t>
            </w:r>
            <w:r w:rsidR="00F14ADE" w:rsidRPr="00892080">
              <w:rPr>
                <w:rFonts w:ascii="Times New Roman" w:hAnsi="Times New Roman" w:cs="Times New Roman"/>
                <w:sz w:val="24"/>
                <w:szCs w:val="24"/>
              </w:rPr>
              <w:t xml:space="preserve">g. </w:t>
            </w:r>
            <w:r w:rsidRPr="00892080">
              <w:rPr>
                <w:rFonts w:ascii="Times New Roman" w:hAnsi="Times New Roman" w:cs="Times New Roman"/>
                <w:sz w:val="24"/>
                <w:szCs w:val="24"/>
              </w:rPr>
              <w:t>9, Neringa</w:t>
            </w:r>
          </w:p>
        </w:tc>
        <w:tc>
          <w:tcPr>
            <w:tcW w:w="1984" w:type="dxa"/>
            <w:tcBorders>
              <w:top w:val="single" w:sz="4" w:space="0" w:color="000000"/>
              <w:left w:val="single" w:sz="4" w:space="0" w:color="000000"/>
              <w:bottom w:val="single" w:sz="4" w:space="0" w:color="000000"/>
              <w:right w:val="single" w:sz="4" w:space="0" w:color="000000"/>
            </w:tcBorders>
          </w:tcPr>
          <w:p w14:paraId="349D6557" w14:textId="77777777" w:rsidR="00BD2F0C" w:rsidRPr="00892080" w:rsidRDefault="00BD2F0C">
            <w:pPr>
              <w:pStyle w:val="Betarp"/>
            </w:pPr>
            <w:r w:rsidRPr="00892080">
              <w:rPr>
                <w:rFonts w:ascii="Times New Roman" w:hAnsi="Times New Roman" w:cs="Times New Roman"/>
                <w:sz w:val="24"/>
                <w:szCs w:val="24"/>
              </w:rPr>
              <w:t>144,17 m</w:t>
            </w:r>
            <w:r w:rsidRPr="00892080">
              <w:rPr>
                <w:rFonts w:ascii="Times New Roman" w:hAnsi="Times New Roman" w:cs="Times New Roman"/>
                <w:sz w:val="24"/>
                <w:szCs w:val="24"/>
                <w:vertAlign w:val="superscript"/>
              </w:rPr>
              <w:t>2</w:t>
            </w:r>
          </w:p>
        </w:tc>
        <w:tc>
          <w:tcPr>
            <w:tcW w:w="3544" w:type="dxa"/>
            <w:tcBorders>
              <w:top w:val="single" w:sz="4" w:space="0" w:color="000000"/>
              <w:left w:val="single" w:sz="4" w:space="0" w:color="000000"/>
              <w:bottom w:val="single" w:sz="4" w:space="0" w:color="000000"/>
              <w:right w:val="single" w:sz="4" w:space="0" w:color="000000"/>
            </w:tcBorders>
          </w:tcPr>
          <w:p w14:paraId="15459772" w14:textId="77777777" w:rsidR="00BD2F0C" w:rsidRPr="00892080" w:rsidRDefault="00BD2F0C">
            <w:pPr>
              <w:pStyle w:val="Betarp"/>
              <w:rPr>
                <w:rFonts w:ascii="Times New Roman" w:hAnsi="Times New Roman" w:cs="Times New Roman"/>
                <w:sz w:val="24"/>
                <w:szCs w:val="24"/>
              </w:rPr>
            </w:pPr>
            <w:r w:rsidRPr="00892080">
              <w:rPr>
                <w:rFonts w:ascii="Times New Roman" w:hAnsi="Times New Roman" w:cs="Times New Roman"/>
                <w:sz w:val="24"/>
                <w:szCs w:val="24"/>
              </w:rPr>
              <w:t>Savininkė Neringos savivaldybė.</w:t>
            </w:r>
          </w:p>
          <w:p w14:paraId="29CFA5EA" w14:textId="77777777" w:rsidR="00BD2F0C" w:rsidRPr="00892080" w:rsidRDefault="00BD2F0C">
            <w:pPr>
              <w:pStyle w:val="Betarp"/>
            </w:pPr>
            <w:r w:rsidRPr="00892080">
              <w:rPr>
                <w:rFonts w:ascii="Times New Roman" w:hAnsi="Times New Roman" w:cs="Times New Roman"/>
                <w:sz w:val="24"/>
                <w:szCs w:val="24"/>
              </w:rPr>
              <w:t>Patalpos neįregistruotos Valstybės įmonėje Registrų centre</w:t>
            </w:r>
          </w:p>
        </w:tc>
      </w:tr>
    </w:tbl>
    <w:p w14:paraId="5264B9F0" w14:textId="77777777" w:rsidR="00BD2F0C" w:rsidRPr="00892080" w:rsidRDefault="00BD2F0C">
      <w:pPr>
        <w:pStyle w:val="Betarp"/>
        <w:rPr>
          <w:rFonts w:ascii="Times New Roman" w:hAnsi="Times New Roman" w:cs="Times New Roman"/>
          <w:sz w:val="24"/>
          <w:szCs w:val="24"/>
        </w:rPr>
      </w:pPr>
    </w:p>
    <w:p w14:paraId="7D3E0486" w14:textId="77777777" w:rsidR="00BD2F0C" w:rsidRPr="00892080" w:rsidRDefault="00BD2F0C">
      <w:pPr>
        <w:pStyle w:val="Betarp"/>
        <w:rPr>
          <w:rFonts w:ascii="Times New Roman" w:eastAsia="Times New Roman" w:hAnsi="Times New Roman" w:cs="Times New Roman"/>
          <w:sz w:val="24"/>
          <w:szCs w:val="24"/>
        </w:rPr>
      </w:pPr>
      <w:r w:rsidRPr="00892080">
        <w:rPr>
          <w:rFonts w:ascii="Times New Roman" w:eastAsia="Times New Roman" w:hAnsi="Times New Roman" w:cs="Times New Roman"/>
          <w:b/>
          <w:sz w:val="24"/>
          <w:szCs w:val="24"/>
        </w:rPr>
        <w:t xml:space="preserve"> </w:t>
      </w:r>
      <w:r w:rsidRPr="00892080">
        <w:rPr>
          <w:rFonts w:ascii="Times New Roman" w:hAnsi="Times New Roman" w:cs="Times New Roman"/>
          <w:b/>
          <w:sz w:val="24"/>
          <w:szCs w:val="24"/>
        </w:rPr>
        <w:t>3.  ĮSTAIGOS VEIKLA</w:t>
      </w:r>
    </w:p>
    <w:p w14:paraId="4F408ECD" w14:textId="77777777" w:rsidR="00BD2F0C" w:rsidRPr="00892080" w:rsidRDefault="00BD2F0C">
      <w:pPr>
        <w:pStyle w:val="Betarp"/>
        <w:rPr>
          <w:rFonts w:ascii="Times New Roman" w:eastAsia="Times New Roman" w:hAnsi="Times New Roman" w:cs="Times New Roman"/>
          <w:sz w:val="24"/>
          <w:szCs w:val="24"/>
          <w:lang w:eastAsia="lt-LT"/>
        </w:rPr>
      </w:pPr>
      <w:r w:rsidRPr="00892080">
        <w:rPr>
          <w:rFonts w:ascii="Times New Roman" w:eastAsia="Times New Roman" w:hAnsi="Times New Roman" w:cs="Times New Roman"/>
          <w:sz w:val="24"/>
          <w:szCs w:val="24"/>
        </w:rPr>
        <w:t xml:space="preserve">           </w:t>
      </w:r>
    </w:p>
    <w:p w14:paraId="7AB32DB4" w14:textId="70B29DF1" w:rsidR="00BD2F0C" w:rsidRPr="00892080" w:rsidRDefault="00BD2F0C">
      <w:pPr>
        <w:pStyle w:val="Betarp"/>
        <w:jc w:val="both"/>
        <w:rPr>
          <w:rFonts w:ascii="Times New Roman" w:hAnsi="Times New Roman" w:cs="Times New Roman"/>
          <w:sz w:val="24"/>
          <w:szCs w:val="24"/>
        </w:rPr>
      </w:pPr>
      <w:r w:rsidRPr="00892080">
        <w:rPr>
          <w:rFonts w:ascii="Times New Roman" w:eastAsia="Times New Roman" w:hAnsi="Times New Roman" w:cs="Times New Roman"/>
          <w:sz w:val="24"/>
          <w:szCs w:val="24"/>
          <w:lang w:eastAsia="lt-LT"/>
        </w:rPr>
        <w:t xml:space="preserve">Viešoji biblioteka ir filialai vykdė bibliotekinio, informacinio </w:t>
      </w:r>
      <w:r w:rsidR="00CA027B" w:rsidRPr="00892080">
        <w:rPr>
          <w:rFonts w:ascii="Times New Roman" w:eastAsia="Times New Roman" w:hAnsi="Times New Roman" w:cs="Times New Roman"/>
          <w:sz w:val="24"/>
          <w:szCs w:val="24"/>
          <w:lang w:eastAsia="lt-LT"/>
        </w:rPr>
        <w:t>bei</w:t>
      </w:r>
      <w:r w:rsidRPr="00892080">
        <w:rPr>
          <w:rFonts w:ascii="Times New Roman" w:eastAsia="Times New Roman" w:hAnsi="Times New Roman" w:cs="Times New Roman"/>
          <w:sz w:val="24"/>
          <w:szCs w:val="24"/>
          <w:lang w:eastAsia="lt-LT"/>
        </w:rPr>
        <w:t xml:space="preserve"> kultūrinio gyventojų aptarnavimo veiklas ir funkcijas.</w:t>
      </w:r>
      <w:r w:rsidRPr="00892080">
        <w:rPr>
          <w:rFonts w:ascii="Times New Roman" w:hAnsi="Times New Roman" w:cs="Times New Roman"/>
          <w:sz w:val="24"/>
          <w:szCs w:val="24"/>
        </w:rPr>
        <w:t xml:space="preserve"> Populiariausios paslaugos: knygų ir periodikos išdavimas į namus, kopijavimo, spausdinimo, skenavimo paslaugos.</w:t>
      </w:r>
    </w:p>
    <w:p w14:paraId="46ED4D6C" w14:textId="3CD83C2E" w:rsidR="00BD2F0C" w:rsidRPr="00892080" w:rsidRDefault="00BD2F0C">
      <w:pPr>
        <w:pStyle w:val="Betarp"/>
        <w:jc w:val="both"/>
        <w:rPr>
          <w:rFonts w:ascii="Times New Roman" w:hAnsi="Times New Roman" w:cs="Times New Roman"/>
          <w:sz w:val="24"/>
          <w:szCs w:val="24"/>
        </w:rPr>
      </w:pPr>
      <w:r w:rsidRPr="00892080">
        <w:rPr>
          <w:rFonts w:ascii="Times New Roman" w:hAnsi="Times New Roman" w:cs="Times New Roman"/>
          <w:sz w:val="24"/>
          <w:szCs w:val="24"/>
        </w:rPr>
        <w:t>Ataskaitiniais metais pavyko užtikrinti efektyvią bendruomenės, poilsiautojų</w:t>
      </w:r>
      <w:r w:rsidR="004A4B8C" w:rsidRPr="00892080">
        <w:rPr>
          <w:rFonts w:ascii="Times New Roman" w:hAnsi="Times New Roman" w:cs="Times New Roman"/>
          <w:sz w:val="24"/>
          <w:szCs w:val="24"/>
        </w:rPr>
        <w:t>,</w:t>
      </w:r>
      <w:r w:rsidRPr="00892080">
        <w:rPr>
          <w:rFonts w:ascii="Times New Roman" w:hAnsi="Times New Roman" w:cs="Times New Roman"/>
          <w:sz w:val="24"/>
          <w:szCs w:val="24"/>
        </w:rPr>
        <w:t xml:space="preserve"> turistų interesus ir poreikius atitinkančią veiklą, sudaryti sąlygas visiems bendruomenės nariams </w:t>
      </w:r>
      <w:r w:rsidR="004A4B8C" w:rsidRPr="00892080">
        <w:rPr>
          <w:rFonts w:ascii="Times New Roman" w:hAnsi="Times New Roman" w:cs="Times New Roman"/>
          <w:sz w:val="24"/>
          <w:szCs w:val="24"/>
        </w:rPr>
        <w:t xml:space="preserve">ir </w:t>
      </w:r>
      <w:r w:rsidRPr="00892080">
        <w:rPr>
          <w:rFonts w:ascii="Times New Roman" w:hAnsi="Times New Roman" w:cs="Times New Roman"/>
          <w:sz w:val="24"/>
          <w:szCs w:val="24"/>
        </w:rPr>
        <w:t xml:space="preserve"> svečiams laisvai </w:t>
      </w:r>
      <w:r w:rsidR="004A4B8C" w:rsidRPr="00892080">
        <w:rPr>
          <w:rFonts w:ascii="Times New Roman" w:hAnsi="Times New Roman" w:cs="Times New Roman"/>
          <w:sz w:val="24"/>
          <w:szCs w:val="24"/>
        </w:rPr>
        <w:t>bei</w:t>
      </w:r>
      <w:r w:rsidRPr="00892080">
        <w:rPr>
          <w:rFonts w:ascii="Times New Roman" w:hAnsi="Times New Roman" w:cs="Times New Roman"/>
          <w:sz w:val="24"/>
          <w:szCs w:val="24"/>
        </w:rPr>
        <w:t xml:space="preserve"> saugiai naudotis tradicinėmis ir interaktyviomis viešosios bibliotekos paslaugomis. Siekta racionaliai panaudoti žmogiškuosius ir materialinius išteklius, teikiant vartotojams kokybiškas paslaugas. Daugiau dėmesio populiarinant knyg</w:t>
      </w:r>
      <w:r w:rsidR="00F14ADE" w:rsidRPr="00892080">
        <w:rPr>
          <w:rFonts w:ascii="Times New Roman" w:hAnsi="Times New Roman" w:cs="Times New Roman"/>
          <w:sz w:val="24"/>
          <w:szCs w:val="24"/>
        </w:rPr>
        <w:t>as</w:t>
      </w:r>
      <w:r w:rsidRPr="00892080">
        <w:rPr>
          <w:rFonts w:ascii="Times New Roman" w:hAnsi="Times New Roman" w:cs="Times New Roman"/>
          <w:sz w:val="24"/>
          <w:szCs w:val="24"/>
        </w:rPr>
        <w:t xml:space="preserve"> ir skatinant skaitymą buvo skirta vaikams ir paaugliams. Ieškota įdomesnių veiklos formų – vyko skaitymai įvairiose erdvėse, stalo žaidimų popietės, organizuoti edukaciniai ir kūrybiniai užsiėmimai.</w:t>
      </w:r>
    </w:p>
    <w:p w14:paraId="18C00BF7" w14:textId="4D5CF482" w:rsidR="00BD2F0C" w:rsidRPr="00892080" w:rsidRDefault="00BD2F0C">
      <w:pPr>
        <w:pStyle w:val="Betarp"/>
        <w:jc w:val="both"/>
        <w:rPr>
          <w:rFonts w:ascii="Times New Roman" w:hAnsi="Times New Roman" w:cs="Times New Roman"/>
          <w:sz w:val="24"/>
          <w:szCs w:val="24"/>
        </w:rPr>
      </w:pPr>
      <w:r w:rsidRPr="00892080">
        <w:rPr>
          <w:rFonts w:ascii="Times New Roman" w:hAnsi="Times New Roman" w:cs="Times New Roman"/>
          <w:sz w:val="24"/>
          <w:szCs w:val="24"/>
        </w:rPr>
        <w:t xml:space="preserve">Labai svarbi veiklos sfera yra kraštotyra. </w:t>
      </w:r>
      <w:r w:rsidRPr="00892080">
        <w:rPr>
          <w:rStyle w:val="Grietas"/>
          <w:rFonts w:ascii="Times New Roman" w:hAnsi="Times New Roman" w:cs="Times New Roman"/>
          <w:b w:val="0"/>
          <w:sz w:val="24"/>
          <w:szCs w:val="24"/>
        </w:rPr>
        <w:t xml:space="preserve">Parengti nauji kraštotyros segtuvai: </w:t>
      </w:r>
      <w:r w:rsidRPr="00892080">
        <w:rPr>
          <w:rStyle w:val="Grietas"/>
          <w:rFonts w:ascii="Times New Roman" w:hAnsi="Times New Roman" w:cs="Times New Roman"/>
          <w:b w:val="0"/>
          <w:iCs/>
          <w:sz w:val="24"/>
          <w:szCs w:val="24"/>
        </w:rPr>
        <w:t>„</w:t>
      </w:r>
      <w:r w:rsidRPr="00892080">
        <w:rPr>
          <w:rFonts w:ascii="Times New Roman" w:hAnsi="Times New Roman" w:cs="Times New Roman"/>
          <w:bCs/>
          <w:iCs/>
          <w:spacing w:val="8"/>
          <w:sz w:val="24"/>
          <w:szCs w:val="24"/>
        </w:rPr>
        <w:t>Martyno Liudviko Rėzos vardo kultūros ir meno premijos laureatė</w:t>
      </w:r>
      <w:r w:rsidRPr="00892080">
        <w:rPr>
          <w:rFonts w:ascii="Times New Roman" w:hAnsi="Times New Roman" w:cs="Times New Roman"/>
          <w:b/>
          <w:iCs/>
          <w:spacing w:val="8"/>
          <w:sz w:val="24"/>
          <w:szCs w:val="24"/>
        </w:rPr>
        <w:t xml:space="preserve"> </w:t>
      </w:r>
      <w:r w:rsidRPr="00892080">
        <w:rPr>
          <w:rStyle w:val="Grietas"/>
          <w:rFonts w:ascii="Times New Roman" w:hAnsi="Times New Roman" w:cs="Times New Roman"/>
          <w:b w:val="0"/>
          <w:iCs/>
          <w:spacing w:val="8"/>
          <w:sz w:val="24"/>
          <w:szCs w:val="24"/>
          <w:shd w:val="clear" w:color="auto" w:fill="FFFFFF"/>
        </w:rPr>
        <w:t xml:space="preserve">prof. dr. Dalia </w:t>
      </w:r>
      <w:proofErr w:type="spellStart"/>
      <w:r w:rsidRPr="00892080">
        <w:rPr>
          <w:rStyle w:val="Grietas"/>
          <w:rFonts w:ascii="Times New Roman" w:hAnsi="Times New Roman" w:cs="Times New Roman"/>
          <w:b w:val="0"/>
          <w:iCs/>
          <w:spacing w:val="8"/>
          <w:sz w:val="24"/>
          <w:szCs w:val="24"/>
          <w:shd w:val="clear" w:color="auto" w:fill="FFFFFF"/>
        </w:rPr>
        <w:t>Kiseliūnaitė</w:t>
      </w:r>
      <w:proofErr w:type="spellEnd"/>
      <w:r w:rsidRPr="00892080">
        <w:rPr>
          <w:rStyle w:val="Grietas"/>
          <w:rFonts w:ascii="Times New Roman" w:hAnsi="Times New Roman" w:cs="Times New Roman"/>
          <w:b w:val="0"/>
          <w:iCs/>
          <w:sz w:val="24"/>
          <w:szCs w:val="24"/>
        </w:rPr>
        <w:t xml:space="preserve">“, „XXVIII tarptautinis </w:t>
      </w:r>
      <w:proofErr w:type="spellStart"/>
      <w:r w:rsidRPr="00892080">
        <w:rPr>
          <w:rStyle w:val="Grietas"/>
          <w:rFonts w:ascii="Times New Roman" w:hAnsi="Times New Roman" w:cs="Times New Roman"/>
          <w:b w:val="0"/>
          <w:iCs/>
          <w:sz w:val="24"/>
          <w:szCs w:val="24"/>
        </w:rPr>
        <w:t>Thomo</w:t>
      </w:r>
      <w:proofErr w:type="spellEnd"/>
      <w:r w:rsidRPr="00892080">
        <w:rPr>
          <w:rStyle w:val="Grietas"/>
          <w:rFonts w:ascii="Times New Roman" w:hAnsi="Times New Roman" w:cs="Times New Roman"/>
          <w:b w:val="0"/>
          <w:iCs/>
          <w:sz w:val="24"/>
          <w:szCs w:val="24"/>
        </w:rPr>
        <w:t xml:space="preserve"> Manno festivalis. Kultūros kraštovaizdžiai. Viršūnės. 2024 liepos 13</w:t>
      </w:r>
      <w:r w:rsidR="00F14ADE" w:rsidRPr="00892080">
        <w:rPr>
          <w:rFonts w:ascii="Times New Roman" w:hAnsi="Times New Roman" w:cs="Times New Roman"/>
          <w:sz w:val="24"/>
          <w:szCs w:val="24"/>
        </w:rPr>
        <w:t>–</w:t>
      </w:r>
      <w:r w:rsidRPr="00892080">
        <w:rPr>
          <w:rStyle w:val="Grietas"/>
          <w:rFonts w:ascii="Times New Roman" w:hAnsi="Times New Roman" w:cs="Times New Roman"/>
          <w:b w:val="0"/>
          <w:iCs/>
          <w:sz w:val="24"/>
          <w:szCs w:val="24"/>
        </w:rPr>
        <w:t>20“ ir kiti. Toliau pildomi jau turimi teminiai segtuvai. Kaupiama informacija viešosios bibliotekos istorijai. Bibliotekos interneto svetainei parengta informacija „Neringos garbės piliečiai“.</w:t>
      </w:r>
    </w:p>
    <w:p w14:paraId="1A97D381" w14:textId="77777777" w:rsidR="00BD2F0C" w:rsidRPr="00892080" w:rsidRDefault="00BD2F0C">
      <w:pPr>
        <w:pStyle w:val="Betarp"/>
        <w:jc w:val="both"/>
        <w:rPr>
          <w:rFonts w:ascii="Times New Roman" w:hAnsi="Times New Roman" w:cs="Times New Roman"/>
          <w:sz w:val="24"/>
          <w:szCs w:val="24"/>
        </w:rPr>
      </w:pPr>
      <w:r w:rsidRPr="00892080">
        <w:rPr>
          <w:rFonts w:ascii="Times New Roman" w:hAnsi="Times New Roman" w:cs="Times New Roman"/>
          <w:sz w:val="24"/>
          <w:szCs w:val="24"/>
        </w:rPr>
        <w:t xml:space="preserve">Nuolat pildoma kraštiečio, profesoriaus, tautosakininko M. L. Rėzos bibliografijos rodyklė. </w:t>
      </w:r>
    </w:p>
    <w:p w14:paraId="4D99CE5C" w14:textId="77777777" w:rsidR="00BD2F0C" w:rsidRPr="00892080" w:rsidRDefault="00BD2F0C">
      <w:pPr>
        <w:pStyle w:val="Betarp"/>
        <w:rPr>
          <w:rFonts w:ascii="Times New Roman" w:hAnsi="Times New Roman" w:cs="Times New Roman"/>
          <w:sz w:val="24"/>
          <w:szCs w:val="24"/>
        </w:rPr>
      </w:pPr>
    </w:p>
    <w:p w14:paraId="208E78BD" w14:textId="77777777" w:rsidR="00BD2F0C" w:rsidRPr="00892080" w:rsidRDefault="00BD2F0C">
      <w:pPr>
        <w:pStyle w:val="Betarp"/>
        <w:rPr>
          <w:rFonts w:ascii="Times New Roman" w:eastAsia="Times New Roman" w:hAnsi="Times New Roman" w:cs="Times New Roman"/>
          <w:b/>
          <w:sz w:val="16"/>
          <w:szCs w:val="16"/>
          <w:lang w:eastAsia="lt-LT"/>
        </w:rPr>
      </w:pPr>
      <w:r w:rsidRPr="00892080">
        <w:rPr>
          <w:rFonts w:ascii="Times New Roman" w:eastAsia="Times New Roman" w:hAnsi="Times New Roman" w:cs="Times New Roman"/>
          <w:b/>
          <w:sz w:val="24"/>
          <w:szCs w:val="24"/>
          <w:lang w:eastAsia="lt-LT"/>
        </w:rPr>
        <w:t>Pagrindiniai viešosios bibliotekos ir Preilos, Juodkrantės filialų rodikliai</w:t>
      </w:r>
    </w:p>
    <w:p w14:paraId="14BAB1EC" w14:textId="77777777" w:rsidR="00BD2F0C" w:rsidRPr="00892080" w:rsidRDefault="00BD2F0C">
      <w:pPr>
        <w:pStyle w:val="Betarp"/>
        <w:rPr>
          <w:rFonts w:ascii="Times New Roman" w:eastAsia="Times New Roman" w:hAnsi="Times New Roman" w:cs="Times New Roman"/>
          <w:b/>
          <w:sz w:val="16"/>
          <w:szCs w:val="16"/>
          <w:lang w:eastAsia="lt-LT"/>
        </w:rPr>
      </w:pPr>
    </w:p>
    <w:p w14:paraId="5948543E" w14:textId="77777777" w:rsidR="00BD2F0C" w:rsidRPr="00892080" w:rsidRDefault="00BD2F0C">
      <w:pPr>
        <w:pStyle w:val="Betarp"/>
        <w:numPr>
          <w:ilvl w:val="0"/>
          <w:numId w:val="2"/>
        </w:numPr>
        <w:rPr>
          <w:rFonts w:ascii="Times New Roman" w:eastAsia="Times New Roman" w:hAnsi="Times New Roman" w:cs="Times New Roman"/>
          <w:sz w:val="24"/>
          <w:szCs w:val="24"/>
          <w:lang w:eastAsia="lt-LT"/>
        </w:rPr>
      </w:pPr>
      <w:r w:rsidRPr="00892080">
        <w:rPr>
          <w:rFonts w:ascii="Times New Roman" w:eastAsia="Times New Roman" w:hAnsi="Times New Roman" w:cs="Times New Roman"/>
          <w:sz w:val="24"/>
          <w:szCs w:val="24"/>
          <w:lang w:eastAsia="lt-LT"/>
        </w:rPr>
        <w:t>Dokumentų fondas 2024-12-31(</w:t>
      </w:r>
      <w:proofErr w:type="spellStart"/>
      <w:r w:rsidRPr="00892080">
        <w:rPr>
          <w:rFonts w:ascii="Times New Roman" w:eastAsia="Times New Roman" w:hAnsi="Times New Roman" w:cs="Times New Roman"/>
          <w:sz w:val="24"/>
          <w:szCs w:val="24"/>
          <w:lang w:eastAsia="lt-LT"/>
        </w:rPr>
        <w:t>fiz</w:t>
      </w:r>
      <w:proofErr w:type="spellEnd"/>
      <w:r w:rsidRPr="00892080">
        <w:rPr>
          <w:rFonts w:ascii="Times New Roman" w:eastAsia="Times New Roman" w:hAnsi="Times New Roman" w:cs="Times New Roman"/>
          <w:sz w:val="24"/>
          <w:szCs w:val="24"/>
          <w:lang w:eastAsia="lt-LT"/>
        </w:rPr>
        <w:t>. vnt. ir pavad. sk.)</w:t>
      </w:r>
    </w:p>
    <w:p w14:paraId="46D4C07D" w14:textId="77777777" w:rsidR="00BD2F0C" w:rsidRPr="00892080" w:rsidRDefault="00BD2F0C">
      <w:pPr>
        <w:pStyle w:val="Betarp"/>
        <w:ind w:left="720"/>
        <w:rPr>
          <w:rFonts w:ascii="Times New Roman" w:eastAsia="Times New Roman" w:hAnsi="Times New Roman" w:cs="Times New Roman"/>
          <w:sz w:val="24"/>
          <w:szCs w:val="24"/>
          <w:lang w:eastAsia="lt-LT"/>
        </w:rPr>
      </w:pPr>
    </w:p>
    <w:tbl>
      <w:tblPr>
        <w:tblW w:w="0" w:type="auto"/>
        <w:jc w:val="center"/>
        <w:tblLayout w:type="fixed"/>
        <w:tblLook w:val="0000" w:firstRow="0" w:lastRow="0" w:firstColumn="0" w:lastColumn="0" w:noHBand="0" w:noVBand="0"/>
      </w:tblPr>
      <w:tblGrid>
        <w:gridCol w:w="3037"/>
        <w:gridCol w:w="2409"/>
        <w:gridCol w:w="2268"/>
      </w:tblGrid>
      <w:tr w:rsidR="00BD2F0C" w:rsidRPr="00892080" w14:paraId="4C20F24F" w14:textId="77777777">
        <w:trPr>
          <w:trHeight w:val="390"/>
          <w:jc w:val="center"/>
        </w:trPr>
        <w:tc>
          <w:tcPr>
            <w:tcW w:w="3037" w:type="dxa"/>
            <w:tcBorders>
              <w:top w:val="single" w:sz="4" w:space="0" w:color="000000"/>
              <w:left w:val="single" w:sz="4" w:space="0" w:color="000000"/>
              <w:bottom w:val="single" w:sz="4" w:space="0" w:color="000000"/>
              <w:right w:val="single" w:sz="4" w:space="0" w:color="000000"/>
            </w:tcBorders>
          </w:tcPr>
          <w:p w14:paraId="6AE95FD0" w14:textId="77777777" w:rsidR="00BD2F0C" w:rsidRPr="00892080" w:rsidRDefault="00BD2F0C">
            <w:pPr>
              <w:pStyle w:val="Betarp"/>
              <w:snapToGrid w:val="0"/>
              <w:jc w:val="center"/>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160D97B1" w14:textId="77777777" w:rsidR="00BD2F0C" w:rsidRPr="00892080" w:rsidRDefault="00BD2F0C">
            <w:pPr>
              <w:pStyle w:val="Betarp"/>
              <w:jc w:val="center"/>
            </w:pPr>
            <w:r w:rsidRPr="00892080">
              <w:rPr>
                <w:rFonts w:ascii="Times New Roman" w:hAnsi="Times New Roman" w:cs="Times New Roman"/>
                <w:sz w:val="24"/>
                <w:szCs w:val="24"/>
              </w:rPr>
              <w:t xml:space="preserve">Fizinių vnt. </w:t>
            </w:r>
          </w:p>
        </w:tc>
        <w:tc>
          <w:tcPr>
            <w:tcW w:w="2268" w:type="dxa"/>
            <w:tcBorders>
              <w:top w:val="single" w:sz="4" w:space="0" w:color="000000"/>
              <w:left w:val="single" w:sz="4" w:space="0" w:color="000000"/>
              <w:bottom w:val="single" w:sz="4" w:space="0" w:color="000000"/>
              <w:right w:val="single" w:sz="4" w:space="0" w:color="000000"/>
            </w:tcBorders>
          </w:tcPr>
          <w:p w14:paraId="22810EC9" w14:textId="77777777" w:rsidR="00BD2F0C" w:rsidRPr="00892080" w:rsidRDefault="00BD2F0C">
            <w:pPr>
              <w:pStyle w:val="Betarp"/>
              <w:jc w:val="center"/>
            </w:pPr>
            <w:r w:rsidRPr="00892080">
              <w:rPr>
                <w:rFonts w:ascii="Times New Roman" w:hAnsi="Times New Roman" w:cs="Times New Roman"/>
                <w:sz w:val="24"/>
                <w:szCs w:val="24"/>
              </w:rPr>
              <w:t xml:space="preserve">Pavadinimų sk. </w:t>
            </w:r>
          </w:p>
        </w:tc>
      </w:tr>
      <w:tr w:rsidR="00BD2F0C" w:rsidRPr="00892080" w14:paraId="206B6CB9" w14:textId="77777777">
        <w:trPr>
          <w:trHeight w:val="390"/>
          <w:jc w:val="center"/>
        </w:trPr>
        <w:tc>
          <w:tcPr>
            <w:tcW w:w="3037" w:type="dxa"/>
            <w:tcBorders>
              <w:top w:val="single" w:sz="4" w:space="0" w:color="000000"/>
              <w:left w:val="single" w:sz="4" w:space="0" w:color="000000"/>
              <w:bottom w:val="single" w:sz="4" w:space="0" w:color="000000"/>
              <w:right w:val="single" w:sz="4" w:space="0" w:color="000000"/>
            </w:tcBorders>
          </w:tcPr>
          <w:p w14:paraId="26FCB0DE" w14:textId="77777777" w:rsidR="00BD2F0C" w:rsidRPr="00892080" w:rsidRDefault="00BD2F0C">
            <w:pPr>
              <w:pStyle w:val="Betarp"/>
              <w:jc w:val="center"/>
              <w:rPr>
                <w:sz w:val="24"/>
                <w:szCs w:val="24"/>
              </w:rPr>
            </w:pPr>
            <w:r w:rsidRPr="00892080">
              <w:rPr>
                <w:rFonts w:ascii="Times New Roman" w:hAnsi="Times New Roman" w:cs="Times New Roman"/>
                <w:sz w:val="24"/>
                <w:szCs w:val="24"/>
              </w:rPr>
              <w:t>Viešoji biblioteka</w:t>
            </w:r>
          </w:p>
        </w:tc>
        <w:tc>
          <w:tcPr>
            <w:tcW w:w="2409" w:type="dxa"/>
            <w:tcBorders>
              <w:top w:val="single" w:sz="4" w:space="0" w:color="000000"/>
              <w:left w:val="single" w:sz="4" w:space="0" w:color="000000"/>
              <w:bottom w:val="single" w:sz="4" w:space="0" w:color="000000"/>
              <w:right w:val="single" w:sz="4" w:space="0" w:color="000000"/>
            </w:tcBorders>
          </w:tcPr>
          <w:p w14:paraId="471A0B44" w14:textId="021D074E" w:rsidR="00BD2F0C" w:rsidRPr="00892080" w:rsidRDefault="00BD2F0C">
            <w:pPr>
              <w:pStyle w:val="Betarp"/>
              <w:jc w:val="center"/>
              <w:rPr>
                <w:sz w:val="24"/>
                <w:szCs w:val="24"/>
              </w:rPr>
            </w:pPr>
            <w:r w:rsidRPr="00892080">
              <w:rPr>
                <w:rFonts w:ascii="Times New Roman" w:hAnsi="Times New Roman" w:cs="Times New Roman"/>
                <w:sz w:val="24"/>
                <w:szCs w:val="24"/>
              </w:rPr>
              <w:t>41</w:t>
            </w:r>
            <w:r w:rsidR="00F14ADE" w:rsidRPr="00892080">
              <w:rPr>
                <w:rFonts w:ascii="Times New Roman" w:hAnsi="Times New Roman" w:cs="Times New Roman"/>
                <w:sz w:val="24"/>
                <w:szCs w:val="24"/>
              </w:rPr>
              <w:t> </w:t>
            </w:r>
            <w:r w:rsidRPr="00892080">
              <w:rPr>
                <w:rFonts w:ascii="Times New Roman" w:hAnsi="Times New Roman" w:cs="Times New Roman"/>
                <w:sz w:val="24"/>
                <w:szCs w:val="24"/>
              </w:rPr>
              <w:t>184</w:t>
            </w:r>
          </w:p>
        </w:tc>
        <w:tc>
          <w:tcPr>
            <w:tcW w:w="2268" w:type="dxa"/>
            <w:tcBorders>
              <w:top w:val="single" w:sz="4" w:space="0" w:color="000000"/>
              <w:left w:val="single" w:sz="4" w:space="0" w:color="000000"/>
              <w:bottom w:val="single" w:sz="4" w:space="0" w:color="000000"/>
              <w:right w:val="single" w:sz="4" w:space="0" w:color="000000"/>
            </w:tcBorders>
          </w:tcPr>
          <w:p w14:paraId="4D2F08A4" w14:textId="33A3CCFC" w:rsidR="00BD2F0C" w:rsidRPr="00892080" w:rsidRDefault="00BD2F0C">
            <w:pPr>
              <w:pStyle w:val="Betarp"/>
              <w:jc w:val="center"/>
              <w:rPr>
                <w:sz w:val="24"/>
                <w:szCs w:val="24"/>
              </w:rPr>
            </w:pPr>
            <w:r w:rsidRPr="00892080">
              <w:rPr>
                <w:rFonts w:ascii="Times New Roman" w:hAnsi="Times New Roman" w:cs="Times New Roman"/>
                <w:sz w:val="24"/>
                <w:szCs w:val="24"/>
              </w:rPr>
              <w:t>31</w:t>
            </w:r>
            <w:r w:rsidR="00F14ADE" w:rsidRPr="00892080">
              <w:rPr>
                <w:rFonts w:ascii="Times New Roman" w:hAnsi="Times New Roman" w:cs="Times New Roman"/>
                <w:sz w:val="24"/>
                <w:szCs w:val="24"/>
              </w:rPr>
              <w:t> </w:t>
            </w:r>
            <w:r w:rsidRPr="00892080">
              <w:rPr>
                <w:rFonts w:ascii="Times New Roman" w:hAnsi="Times New Roman" w:cs="Times New Roman"/>
                <w:sz w:val="24"/>
                <w:szCs w:val="24"/>
              </w:rPr>
              <w:t>571</w:t>
            </w:r>
          </w:p>
        </w:tc>
      </w:tr>
      <w:tr w:rsidR="00BD2F0C" w:rsidRPr="00892080" w14:paraId="3F98BBD0" w14:textId="77777777">
        <w:trPr>
          <w:trHeight w:val="390"/>
          <w:jc w:val="center"/>
        </w:trPr>
        <w:tc>
          <w:tcPr>
            <w:tcW w:w="3037" w:type="dxa"/>
            <w:tcBorders>
              <w:top w:val="single" w:sz="4" w:space="0" w:color="000000"/>
              <w:left w:val="single" w:sz="4" w:space="0" w:color="000000"/>
              <w:bottom w:val="single" w:sz="4" w:space="0" w:color="000000"/>
              <w:right w:val="single" w:sz="4" w:space="0" w:color="000000"/>
            </w:tcBorders>
          </w:tcPr>
          <w:p w14:paraId="5436B352" w14:textId="77777777" w:rsidR="00BD2F0C" w:rsidRPr="00892080" w:rsidRDefault="00BD2F0C">
            <w:pPr>
              <w:pStyle w:val="Betarp"/>
              <w:jc w:val="center"/>
              <w:rPr>
                <w:sz w:val="24"/>
                <w:szCs w:val="24"/>
              </w:rPr>
            </w:pPr>
            <w:r w:rsidRPr="00892080">
              <w:rPr>
                <w:rFonts w:ascii="Times New Roman" w:hAnsi="Times New Roman" w:cs="Times New Roman"/>
                <w:sz w:val="24"/>
                <w:szCs w:val="24"/>
              </w:rPr>
              <w:t>Preilos filialas</w:t>
            </w:r>
          </w:p>
        </w:tc>
        <w:tc>
          <w:tcPr>
            <w:tcW w:w="2409" w:type="dxa"/>
            <w:tcBorders>
              <w:top w:val="single" w:sz="4" w:space="0" w:color="000000"/>
              <w:left w:val="single" w:sz="4" w:space="0" w:color="000000"/>
              <w:bottom w:val="single" w:sz="4" w:space="0" w:color="000000"/>
              <w:right w:val="single" w:sz="4" w:space="0" w:color="000000"/>
            </w:tcBorders>
          </w:tcPr>
          <w:p w14:paraId="518A40E2" w14:textId="2EADFA47" w:rsidR="00BD2F0C" w:rsidRPr="00892080" w:rsidRDefault="00BD2F0C">
            <w:pPr>
              <w:pStyle w:val="Betarp"/>
              <w:jc w:val="center"/>
              <w:rPr>
                <w:sz w:val="24"/>
                <w:szCs w:val="24"/>
              </w:rPr>
            </w:pPr>
            <w:r w:rsidRPr="00892080">
              <w:rPr>
                <w:rFonts w:ascii="Times New Roman" w:hAnsi="Times New Roman" w:cs="Times New Roman"/>
                <w:sz w:val="24"/>
                <w:szCs w:val="24"/>
              </w:rPr>
              <w:t>17</w:t>
            </w:r>
            <w:r w:rsidR="00F14ADE" w:rsidRPr="00892080">
              <w:rPr>
                <w:rFonts w:ascii="Times New Roman" w:hAnsi="Times New Roman" w:cs="Times New Roman"/>
                <w:sz w:val="24"/>
                <w:szCs w:val="24"/>
              </w:rPr>
              <w:t> </w:t>
            </w:r>
            <w:r w:rsidRPr="00892080">
              <w:rPr>
                <w:rFonts w:ascii="Times New Roman" w:hAnsi="Times New Roman" w:cs="Times New Roman"/>
                <w:sz w:val="24"/>
                <w:szCs w:val="24"/>
              </w:rPr>
              <w:t>861</w:t>
            </w:r>
          </w:p>
        </w:tc>
        <w:tc>
          <w:tcPr>
            <w:tcW w:w="2268" w:type="dxa"/>
            <w:tcBorders>
              <w:top w:val="single" w:sz="4" w:space="0" w:color="000000"/>
              <w:left w:val="single" w:sz="4" w:space="0" w:color="000000"/>
              <w:bottom w:val="single" w:sz="4" w:space="0" w:color="000000"/>
              <w:right w:val="single" w:sz="4" w:space="0" w:color="000000"/>
            </w:tcBorders>
          </w:tcPr>
          <w:p w14:paraId="3FE7EDC0" w14:textId="2DFBAA67" w:rsidR="00BD2F0C" w:rsidRPr="00892080" w:rsidRDefault="00BD2F0C">
            <w:pPr>
              <w:pStyle w:val="Betarp"/>
              <w:jc w:val="center"/>
              <w:rPr>
                <w:sz w:val="24"/>
                <w:szCs w:val="24"/>
              </w:rPr>
            </w:pPr>
            <w:r w:rsidRPr="00892080">
              <w:rPr>
                <w:rFonts w:ascii="Times New Roman" w:hAnsi="Times New Roman" w:cs="Times New Roman"/>
                <w:sz w:val="24"/>
                <w:szCs w:val="24"/>
              </w:rPr>
              <w:t>17</w:t>
            </w:r>
            <w:r w:rsidR="00F14ADE" w:rsidRPr="00892080">
              <w:rPr>
                <w:rFonts w:ascii="Times New Roman" w:hAnsi="Times New Roman" w:cs="Times New Roman"/>
                <w:sz w:val="24"/>
                <w:szCs w:val="24"/>
              </w:rPr>
              <w:t xml:space="preserve"> </w:t>
            </w:r>
            <w:r w:rsidRPr="00892080">
              <w:rPr>
                <w:rFonts w:ascii="Times New Roman" w:hAnsi="Times New Roman" w:cs="Times New Roman"/>
                <w:sz w:val="24"/>
                <w:szCs w:val="24"/>
              </w:rPr>
              <w:t>425</w:t>
            </w:r>
          </w:p>
        </w:tc>
      </w:tr>
      <w:tr w:rsidR="00BD2F0C" w:rsidRPr="00892080" w14:paraId="21ABEFD8" w14:textId="77777777">
        <w:trPr>
          <w:trHeight w:val="390"/>
          <w:jc w:val="center"/>
        </w:trPr>
        <w:tc>
          <w:tcPr>
            <w:tcW w:w="3037" w:type="dxa"/>
            <w:tcBorders>
              <w:top w:val="single" w:sz="4" w:space="0" w:color="000000"/>
              <w:left w:val="single" w:sz="4" w:space="0" w:color="000000"/>
              <w:bottom w:val="single" w:sz="4" w:space="0" w:color="000000"/>
              <w:right w:val="single" w:sz="4" w:space="0" w:color="000000"/>
            </w:tcBorders>
          </w:tcPr>
          <w:p w14:paraId="6169E4F7" w14:textId="77777777" w:rsidR="00BD2F0C" w:rsidRPr="00892080" w:rsidRDefault="00BD2F0C">
            <w:pPr>
              <w:pStyle w:val="Betarp"/>
              <w:jc w:val="center"/>
              <w:rPr>
                <w:sz w:val="24"/>
                <w:szCs w:val="24"/>
              </w:rPr>
            </w:pPr>
            <w:r w:rsidRPr="00892080">
              <w:rPr>
                <w:rFonts w:ascii="Times New Roman" w:hAnsi="Times New Roman" w:cs="Times New Roman"/>
                <w:sz w:val="24"/>
                <w:szCs w:val="24"/>
              </w:rPr>
              <w:t>Juodkrantės filialas</w:t>
            </w:r>
          </w:p>
        </w:tc>
        <w:tc>
          <w:tcPr>
            <w:tcW w:w="2409" w:type="dxa"/>
            <w:tcBorders>
              <w:top w:val="single" w:sz="4" w:space="0" w:color="000000"/>
              <w:left w:val="single" w:sz="4" w:space="0" w:color="000000"/>
              <w:bottom w:val="single" w:sz="4" w:space="0" w:color="000000"/>
              <w:right w:val="single" w:sz="4" w:space="0" w:color="000000"/>
            </w:tcBorders>
          </w:tcPr>
          <w:p w14:paraId="3681BFBB" w14:textId="63673F73" w:rsidR="00BD2F0C" w:rsidRPr="00892080" w:rsidRDefault="00BD2F0C">
            <w:pPr>
              <w:pStyle w:val="Betarp"/>
              <w:jc w:val="center"/>
              <w:rPr>
                <w:sz w:val="24"/>
                <w:szCs w:val="24"/>
              </w:rPr>
            </w:pPr>
            <w:r w:rsidRPr="00892080">
              <w:rPr>
                <w:rFonts w:ascii="Times New Roman" w:hAnsi="Times New Roman" w:cs="Times New Roman"/>
                <w:sz w:val="24"/>
                <w:szCs w:val="24"/>
              </w:rPr>
              <w:t>24</w:t>
            </w:r>
            <w:r w:rsidR="00F14ADE" w:rsidRPr="00892080">
              <w:rPr>
                <w:rFonts w:ascii="Times New Roman" w:hAnsi="Times New Roman" w:cs="Times New Roman"/>
                <w:sz w:val="24"/>
                <w:szCs w:val="24"/>
              </w:rPr>
              <w:t> </w:t>
            </w:r>
            <w:r w:rsidRPr="00892080">
              <w:rPr>
                <w:rFonts w:ascii="Times New Roman" w:hAnsi="Times New Roman" w:cs="Times New Roman"/>
                <w:sz w:val="24"/>
                <w:szCs w:val="24"/>
              </w:rPr>
              <w:t>104</w:t>
            </w:r>
          </w:p>
        </w:tc>
        <w:tc>
          <w:tcPr>
            <w:tcW w:w="2268" w:type="dxa"/>
            <w:tcBorders>
              <w:top w:val="single" w:sz="4" w:space="0" w:color="000000"/>
              <w:left w:val="single" w:sz="4" w:space="0" w:color="000000"/>
              <w:bottom w:val="single" w:sz="4" w:space="0" w:color="000000"/>
              <w:right w:val="single" w:sz="4" w:space="0" w:color="000000"/>
            </w:tcBorders>
          </w:tcPr>
          <w:p w14:paraId="2AA54745" w14:textId="2AC4F681" w:rsidR="00BD2F0C" w:rsidRPr="00892080" w:rsidRDefault="00BD2F0C">
            <w:pPr>
              <w:pStyle w:val="Betarp"/>
              <w:jc w:val="center"/>
              <w:rPr>
                <w:sz w:val="24"/>
                <w:szCs w:val="24"/>
              </w:rPr>
            </w:pPr>
            <w:r w:rsidRPr="00892080">
              <w:rPr>
                <w:rFonts w:ascii="Times New Roman" w:hAnsi="Times New Roman" w:cs="Times New Roman"/>
                <w:sz w:val="24"/>
                <w:szCs w:val="24"/>
              </w:rPr>
              <w:t>16</w:t>
            </w:r>
            <w:r w:rsidR="00F14ADE" w:rsidRPr="00892080">
              <w:rPr>
                <w:rFonts w:ascii="Times New Roman" w:hAnsi="Times New Roman" w:cs="Times New Roman"/>
                <w:sz w:val="24"/>
                <w:szCs w:val="24"/>
              </w:rPr>
              <w:t xml:space="preserve"> </w:t>
            </w:r>
            <w:r w:rsidRPr="00892080">
              <w:rPr>
                <w:rFonts w:ascii="Times New Roman" w:hAnsi="Times New Roman" w:cs="Times New Roman"/>
                <w:sz w:val="24"/>
                <w:szCs w:val="24"/>
              </w:rPr>
              <w:t>365</w:t>
            </w:r>
          </w:p>
        </w:tc>
      </w:tr>
      <w:tr w:rsidR="00BD2F0C" w:rsidRPr="00892080" w14:paraId="55EFDCB2" w14:textId="77777777">
        <w:trPr>
          <w:trHeight w:val="390"/>
          <w:jc w:val="center"/>
        </w:trPr>
        <w:tc>
          <w:tcPr>
            <w:tcW w:w="3037" w:type="dxa"/>
            <w:tcBorders>
              <w:top w:val="single" w:sz="4" w:space="0" w:color="000000"/>
              <w:left w:val="single" w:sz="4" w:space="0" w:color="000000"/>
              <w:bottom w:val="single" w:sz="4" w:space="0" w:color="000000"/>
              <w:right w:val="single" w:sz="4" w:space="0" w:color="000000"/>
            </w:tcBorders>
          </w:tcPr>
          <w:p w14:paraId="5C1CF9C6" w14:textId="77777777" w:rsidR="00BD2F0C" w:rsidRPr="00892080" w:rsidRDefault="00BD2F0C">
            <w:pPr>
              <w:pStyle w:val="Betarp"/>
              <w:jc w:val="center"/>
            </w:pPr>
            <w:r w:rsidRPr="00892080">
              <w:rPr>
                <w:rFonts w:ascii="Times New Roman" w:hAnsi="Times New Roman" w:cs="Times New Roman"/>
                <w:b/>
                <w:sz w:val="24"/>
                <w:szCs w:val="24"/>
              </w:rPr>
              <w:t>IŠ VISO</w:t>
            </w:r>
          </w:p>
        </w:tc>
        <w:tc>
          <w:tcPr>
            <w:tcW w:w="2409" w:type="dxa"/>
            <w:tcBorders>
              <w:top w:val="single" w:sz="4" w:space="0" w:color="000000"/>
              <w:left w:val="single" w:sz="4" w:space="0" w:color="000000"/>
              <w:bottom w:val="single" w:sz="4" w:space="0" w:color="000000"/>
              <w:right w:val="single" w:sz="4" w:space="0" w:color="000000"/>
            </w:tcBorders>
          </w:tcPr>
          <w:p w14:paraId="5EA705A2" w14:textId="0AF9FE77" w:rsidR="00BD2F0C" w:rsidRPr="00892080" w:rsidRDefault="00BD2F0C">
            <w:pPr>
              <w:pStyle w:val="Betarp"/>
              <w:jc w:val="center"/>
            </w:pPr>
            <w:r w:rsidRPr="00892080">
              <w:rPr>
                <w:rFonts w:ascii="Times New Roman" w:hAnsi="Times New Roman" w:cs="Times New Roman"/>
                <w:b/>
                <w:sz w:val="24"/>
                <w:szCs w:val="24"/>
              </w:rPr>
              <w:t>83</w:t>
            </w:r>
            <w:r w:rsidR="00F14ADE" w:rsidRPr="00892080">
              <w:rPr>
                <w:rFonts w:ascii="Times New Roman" w:hAnsi="Times New Roman" w:cs="Times New Roman"/>
                <w:b/>
                <w:sz w:val="24"/>
                <w:szCs w:val="24"/>
              </w:rPr>
              <w:t> </w:t>
            </w:r>
            <w:r w:rsidRPr="00892080">
              <w:rPr>
                <w:rFonts w:ascii="Times New Roman" w:hAnsi="Times New Roman" w:cs="Times New Roman"/>
                <w:b/>
                <w:sz w:val="24"/>
                <w:szCs w:val="24"/>
              </w:rPr>
              <w:t>149</w:t>
            </w:r>
          </w:p>
        </w:tc>
        <w:tc>
          <w:tcPr>
            <w:tcW w:w="2268" w:type="dxa"/>
            <w:tcBorders>
              <w:top w:val="single" w:sz="4" w:space="0" w:color="000000"/>
              <w:left w:val="single" w:sz="4" w:space="0" w:color="000000"/>
              <w:bottom w:val="single" w:sz="4" w:space="0" w:color="000000"/>
              <w:right w:val="single" w:sz="4" w:space="0" w:color="000000"/>
            </w:tcBorders>
          </w:tcPr>
          <w:p w14:paraId="488FF67C" w14:textId="61317878" w:rsidR="00BD2F0C" w:rsidRPr="00892080" w:rsidRDefault="00BD2F0C">
            <w:pPr>
              <w:pStyle w:val="Betarp"/>
              <w:jc w:val="center"/>
            </w:pPr>
            <w:r w:rsidRPr="00892080">
              <w:rPr>
                <w:rFonts w:ascii="Times New Roman" w:hAnsi="Times New Roman" w:cs="Times New Roman"/>
                <w:b/>
                <w:sz w:val="24"/>
                <w:szCs w:val="24"/>
              </w:rPr>
              <w:t>65</w:t>
            </w:r>
            <w:r w:rsidR="00F14ADE" w:rsidRPr="00892080">
              <w:rPr>
                <w:rFonts w:ascii="Times New Roman" w:hAnsi="Times New Roman" w:cs="Times New Roman"/>
                <w:b/>
                <w:sz w:val="24"/>
                <w:szCs w:val="24"/>
              </w:rPr>
              <w:t xml:space="preserve"> </w:t>
            </w:r>
            <w:r w:rsidRPr="00892080">
              <w:rPr>
                <w:rFonts w:ascii="Times New Roman" w:hAnsi="Times New Roman" w:cs="Times New Roman"/>
                <w:b/>
                <w:sz w:val="24"/>
                <w:szCs w:val="24"/>
              </w:rPr>
              <w:t>361</w:t>
            </w:r>
          </w:p>
        </w:tc>
      </w:tr>
    </w:tbl>
    <w:p w14:paraId="6AA53BB8" w14:textId="77777777" w:rsidR="00F14ADE" w:rsidRPr="00892080" w:rsidRDefault="00F14ADE" w:rsidP="00EB70F3">
      <w:pPr>
        <w:pStyle w:val="Betarp"/>
        <w:rPr>
          <w:rFonts w:ascii="Times New Roman" w:hAnsi="Times New Roman" w:cs="Times New Roman"/>
          <w:sz w:val="24"/>
          <w:szCs w:val="24"/>
        </w:rPr>
      </w:pPr>
    </w:p>
    <w:p w14:paraId="6DF276D9" w14:textId="41E789FB" w:rsidR="00BD2F0C" w:rsidRPr="00892080" w:rsidRDefault="00EB70F3" w:rsidP="00EB70F3">
      <w:pPr>
        <w:pStyle w:val="Betarp"/>
        <w:rPr>
          <w:rFonts w:ascii="Times New Roman" w:hAnsi="Times New Roman" w:cs="Times New Roman"/>
          <w:i/>
          <w:sz w:val="24"/>
          <w:szCs w:val="24"/>
        </w:rPr>
      </w:pPr>
      <w:r w:rsidRPr="00892080">
        <w:rPr>
          <w:rFonts w:ascii="Times New Roman" w:hAnsi="Times New Roman" w:cs="Times New Roman"/>
          <w:sz w:val="24"/>
          <w:szCs w:val="24"/>
        </w:rPr>
        <w:lastRenderedPageBreak/>
        <w:t xml:space="preserve">2. </w:t>
      </w:r>
      <w:r w:rsidR="00BD2F0C" w:rsidRPr="00892080">
        <w:rPr>
          <w:rFonts w:ascii="Times New Roman" w:hAnsi="Times New Roman" w:cs="Times New Roman"/>
          <w:sz w:val="24"/>
          <w:szCs w:val="24"/>
        </w:rPr>
        <w:t xml:space="preserve">Vartotojų, lankytojų, dokumentų </w:t>
      </w:r>
      <w:proofErr w:type="spellStart"/>
      <w:r w:rsidR="00BD2F0C" w:rsidRPr="00892080">
        <w:rPr>
          <w:rFonts w:ascii="Times New Roman" w:hAnsi="Times New Roman" w:cs="Times New Roman"/>
          <w:sz w:val="24"/>
          <w:szCs w:val="24"/>
        </w:rPr>
        <w:t>išduoties</w:t>
      </w:r>
      <w:proofErr w:type="spellEnd"/>
      <w:r w:rsidR="00BD2F0C" w:rsidRPr="00892080">
        <w:rPr>
          <w:rFonts w:ascii="Times New Roman" w:hAnsi="Times New Roman" w:cs="Times New Roman"/>
          <w:sz w:val="24"/>
          <w:szCs w:val="24"/>
        </w:rPr>
        <w:t xml:space="preserve"> apskaita</w:t>
      </w:r>
    </w:p>
    <w:p w14:paraId="09C6490A" w14:textId="77777777" w:rsidR="00BD2F0C" w:rsidRPr="00892080" w:rsidRDefault="00BD2F0C">
      <w:pPr>
        <w:pStyle w:val="Betarp"/>
        <w:rPr>
          <w:rFonts w:ascii="Times New Roman" w:hAnsi="Times New Roman" w:cs="Times New Roman"/>
          <w:b/>
          <w:i/>
          <w:sz w:val="24"/>
          <w:szCs w:val="24"/>
        </w:rPr>
      </w:pPr>
    </w:p>
    <w:tbl>
      <w:tblPr>
        <w:tblW w:w="0" w:type="auto"/>
        <w:tblInd w:w="108" w:type="dxa"/>
        <w:tblLayout w:type="fixed"/>
        <w:tblLook w:val="0000" w:firstRow="0" w:lastRow="0" w:firstColumn="0" w:lastColumn="0" w:noHBand="0" w:noVBand="0"/>
      </w:tblPr>
      <w:tblGrid>
        <w:gridCol w:w="1560"/>
        <w:gridCol w:w="992"/>
        <w:gridCol w:w="992"/>
        <w:gridCol w:w="992"/>
        <w:gridCol w:w="993"/>
        <w:gridCol w:w="992"/>
        <w:gridCol w:w="992"/>
        <w:gridCol w:w="1276"/>
        <w:gridCol w:w="1000"/>
      </w:tblGrid>
      <w:tr w:rsidR="00BD2F0C" w:rsidRPr="00892080" w14:paraId="11418FCE" w14:textId="77777777">
        <w:trPr>
          <w:trHeight w:val="390"/>
        </w:trPr>
        <w:tc>
          <w:tcPr>
            <w:tcW w:w="1560" w:type="dxa"/>
            <w:tcBorders>
              <w:top w:val="single" w:sz="4" w:space="0" w:color="000000"/>
              <w:left w:val="single" w:sz="4" w:space="0" w:color="000000"/>
              <w:bottom w:val="single" w:sz="4" w:space="0" w:color="000000"/>
              <w:right w:val="single" w:sz="4" w:space="0" w:color="000000"/>
            </w:tcBorders>
          </w:tcPr>
          <w:p w14:paraId="16ECAED2" w14:textId="77777777" w:rsidR="00BD2F0C" w:rsidRPr="00892080" w:rsidRDefault="00BD2F0C">
            <w:pPr>
              <w:pStyle w:val="Betarp"/>
              <w:snapToGrid w:val="0"/>
              <w:rPr>
                <w:rFonts w:ascii="Times New Roman" w:hAnsi="Times New Roman" w:cs="Times New Roman"/>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tcPr>
          <w:p w14:paraId="10FB6BE2" w14:textId="77777777" w:rsidR="00BD2F0C" w:rsidRPr="00892080" w:rsidRDefault="00BD2F0C">
            <w:pPr>
              <w:pStyle w:val="Betarp"/>
            </w:pPr>
            <w:r w:rsidRPr="00892080">
              <w:rPr>
                <w:rFonts w:ascii="Times New Roman" w:hAnsi="Times New Roman" w:cs="Times New Roman"/>
                <w:b/>
                <w:sz w:val="24"/>
                <w:szCs w:val="24"/>
              </w:rPr>
              <w:t>Vartotojų skaičius</w:t>
            </w:r>
          </w:p>
        </w:tc>
        <w:tc>
          <w:tcPr>
            <w:tcW w:w="1985" w:type="dxa"/>
            <w:gridSpan w:val="2"/>
            <w:tcBorders>
              <w:top w:val="single" w:sz="4" w:space="0" w:color="000000"/>
              <w:left w:val="single" w:sz="4" w:space="0" w:color="000000"/>
              <w:bottom w:val="single" w:sz="4" w:space="0" w:color="000000"/>
              <w:right w:val="single" w:sz="4" w:space="0" w:color="000000"/>
            </w:tcBorders>
          </w:tcPr>
          <w:p w14:paraId="18667C6B" w14:textId="77777777" w:rsidR="00BD2F0C" w:rsidRPr="00892080" w:rsidRDefault="00BD2F0C">
            <w:pPr>
              <w:pStyle w:val="Betarp"/>
            </w:pPr>
            <w:r w:rsidRPr="00892080">
              <w:rPr>
                <w:rFonts w:ascii="Times New Roman" w:hAnsi="Times New Roman" w:cs="Times New Roman"/>
                <w:b/>
                <w:sz w:val="24"/>
                <w:szCs w:val="24"/>
              </w:rPr>
              <w:t>Apsilankymų skaičius</w:t>
            </w:r>
          </w:p>
        </w:tc>
        <w:tc>
          <w:tcPr>
            <w:tcW w:w="4260" w:type="dxa"/>
            <w:gridSpan w:val="4"/>
            <w:tcBorders>
              <w:top w:val="single" w:sz="4" w:space="0" w:color="000000"/>
              <w:left w:val="single" w:sz="4" w:space="0" w:color="000000"/>
              <w:bottom w:val="single" w:sz="4" w:space="0" w:color="000000"/>
              <w:right w:val="single" w:sz="4" w:space="0" w:color="000000"/>
            </w:tcBorders>
          </w:tcPr>
          <w:p w14:paraId="2EBFDB01" w14:textId="77777777" w:rsidR="00BD2F0C" w:rsidRPr="00892080" w:rsidRDefault="00BD2F0C">
            <w:pPr>
              <w:pStyle w:val="Betarp"/>
            </w:pPr>
            <w:r w:rsidRPr="00892080">
              <w:rPr>
                <w:rFonts w:ascii="Times New Roman" w:hAnsi="Times New Roman" w:cs="Times New Roman"/>
                <w:b/>
                <w:sz w:val="24"/>
                <w:szCs w:val="24"/>
              </w:rPr>
              <w:t xml:space="preserve">Dokumentų </w:t>
            </w:r>
            <w:proofErr w:type="spellStart"/>
            <w:r w:rsidRPr="00892080">
              <w:rPr>
                <w:rFonts w:ascii="Times New Roman" w:hAnsi="Times New Roman" w:cs="Times New Roman"/>
                <w:b/>
                <w:sz w:val="24"/>
                <w:szCs w:val="24"/>
              </w:rPr>
              <w:t>išduotis</w:t>
            </w:r>
            <w:proofErr w:type="spellEnd"/>
            <w:r w:rsidRPr="00892080">
              <w:rPr>
                <w:rFonts w:ascii="Times New Roman" w:hAnsi="Times New Roman" w:cs="Times New Roman"/>
                <w:b/>
                <w:sz w:val="24"/>
                <w:szCs w:val="24"/>
              </w:rPr>
              <w:t xml:space="preserve"> (</w:t>
            </w:r>
            <w:proofErr w:type="spellStart"/>
            <w:r w:rsidRPr="00892080">
              <w:rPr>
                <w:rFonts w:ascii="Times New Roman" w:hAnsi="Times New Roman" w:cs="Times New Roman"/>
                <w:b/>
                <w:sz w:val="24"/>
                <w:szCs w:val="24"/>
              </w:rPr>
              <w:t>fiz</w:t>
            </w:r>
            <w:proofErr w:type="spellEnd"/>
            <w:r w:rsidRPr="00892080">
              <w:rPr>
                <w:rFonts w:ascii="Times New Roman" w:hAnsi="Times New Roman" w:cs="Times New Roman"/>
                <w:b/>
                <w:sz w:val="24"/>
                <w:szCs w:val="24"/>
              </w:rPr>
              <w:t>. vnt.)</w:t>
            </w:r>
          </w:p>
        </w:tc>
      </w:tr>
      <w:tr w:rsidR="00BD2F0C" w:rsidRPr="00892080" w14:paraId="7B56F0BF" w14:textId="77777777">
        <w:trPr>
          <w:trHeight w:val="438"/>
        </w:trPr>
        <w:tc>
          <w:tcPr>
            <w:tcW w:w="1560" w:type="dxa"/>
            <w:tcBorders>
              <w:top w:val="single" w:sz="4" w:space="0" w:color="000000"/>
              <w:left w:val="single" w:sz="4" w:space="0" w:color="000000"/>
              <w:bottom w:val="single" w:sz="4" w:space="0" w:color="000000"/>
              <w:right w:val="single" w:sz="4" w:space="0" w:color="000000"/>
            </w:tcBorders>
          </w:tcPr>
          <w:p w14:paraId="1B368E88" w14:textId="77777777" w:rsidR="00BD2F0C" w:rsidRPr="00892080" w:rsidRDefault="00BD2F0C">
            <w:pPr>
              <w:pStyle w:val="Betarp"/>
              <w:snapToGrid w:val="0"/>
              <w:rPr>
                <w:rFonts w:ascii="Times New Roman" w:hAnsi="Times New Roman" w:cs="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1706AFD5" w14:textId="77777777" w:rsidR="00BD2F0C" w:rsidRPr="00892080" w:rsidRDefault="00BD2F0C">
            <w:pPr>
              <w:pStyle w:val="Betarp"/>
              <w:snapToGrid w:val="0"/>
              <w:rPr>
                <w:rFonts w:ascii="Times New Roman" w:hAnsi="Times New Roman" w:cs="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694293C" w14:textId="77777777" w:rsidR="00BD2F0C" w:rsidRPr="00892080" w:rsidRDefault="00BD2F0C">
            <w:pPr>
              <w:pStyle w:val="Betarp"/>
              <w:snapToGrid w:val="0"/>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2CFEDF1B" w14:textId="77777777" w:rsidR="00BD2F0C" w:rsidRPr="00892080" w:rsidRDefault="00BD2F0C">
            <w:pPr>
              <w:pStyle w:val="Betarp"/>
              <w:snapToGrid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8C1CF79" w14:textId="77777777" w:rsidR="00BD2F0C" w:rsidRPr="00892080" w:rsidRDefault="00BD2F0C">
            <w:pPr>
              <w:pStyle w:val="Betarp"/>
              <w:snapToGrid w:val="0"/>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E41256E" w14:textId="77777777" w:rsidR="00BD2F0C" w:rsidRPr="00892080" w:rsidRDefault="00BD2F0C">
            <w:pPr>
              <w:pStyle w:val="Betarp"/>
            </w:pPr>
            <w:r w:rsidRPr="00892080">
              <w:rPr>
                <w:rFonts w:ascii="Times New Roman" w:eastAsia="Times New Roman" w:hAnsi="Times New Roman" w:cs="Times New Roman"/>
                <w:sz w:val="24"/>
                <w:szCs w:val="24"/>
              </w:rPr>
              <w:t xml:space="preserve"> </w:t>
            </w:r>
            <w:r w:rsidRPr="00892080">
              <w:rPr>
                <w:rFonts w:ascii="Times New Roman" w:hAnsi="Times New Roman" w:cs="Times New Roman"/>
                <w:sz w:val="24"/>
                <w:szCs w:val="24"/>
              </w:rPr>
              <w:t>Iš viso</w:t>
            </w:r>
          </w:p>
        </w:tc>
        <w:tc>
          <w:tcPr>
            <w:tcW w:w="992" w:type="dxa"/>
            <w:tcBorders>
              <w:top w:val="single" w:sz="4" w:space="0" w:color="000000"/>
              <w:left w:val="single" w:sz="4" w:space="0" w:color="000000"/>
              <w:bottom w:val="single" w:sz="4" w:space="0" w:color="000000"/>
              <w:right w:val="single" w:sz="4" w:space="0" w:color="000000"/>
            </w:tcBorders>
          </w:tcPr>
          <w:p w14:paraId="3445C9F3" w14:textId="77777777" w:rsidR="00BD2F0C" w:rsidRPr="00892080" w:rsidRDefault="00BD2F0C">
            <w:pPr>
              <w:pStyle w:val="Betarp"/>
            </w:pPr>
            <w:r w:rsidRPr="00892080">
              <w:rPr>
                <w:rFonts w:ascii="Times New Roman" w:hAnsi="Times New Roman" w:cs="Times New Roman"/>
                <w:sz w:val="24"/>
                <w:szCs w:val="24"/>
              </w:rPr>
              <w:t>Iš viso</w:t>
            </w:r>
          </w:p>
        </w:tc>
        <w:tc>
          <w:tcPr>
            <w:tcW w:w="1276" w:type="dxa"/>
            <w:tcBorders>
              <w:top w:val="single" w:sz="4" w:space="0" w:color="000000"/>
              <w:left w:val="single" w:sz="4" w:space="0" w:color="000000"/>
              <w:bottom w:val="single" w:sz="4" w:space="0" w:color="000000"/>
              <w:right w:val="single" w:sz="4" w:space="0" w:color="000000"/>
            </w:tcBorders>
          </w:tcPr>
          <w:p w14:paraId="746132B6" w14:textId="77777777" w:rsidR="00BD2F0C" w:rsidRPr="00892080" w:rsidRDefault="00BD2F0C">
            <w:pPr>
              <w:pStyle w:val="Betarp"/>
              <w:rPr>
                <w:rFonts w:ascii="Times New Roman" w:hAnsi="Times New Roman" w:cs="Times New Roman"/>
                <w:i/>
              </w:rPr>
            </w:pPr>
            <w:r w:rsidRPr="00892080">
              <w:rPr>
                <w:rFonts w:ascii="Times New Roman" w:hAnsi="Times New Roman" w:cs="Times New Roman"/>
                <w:i/>
              </w:rPr>
              <w:t>Iš jų į</w:t>
            </w:r>
          </w:p>
          <w:p w14:paraId="4FE35C3D" w14:textId="77777777" w:rsidR="00BD2F0C" w:rsidRPr="00892080" w:rsidRDefault="00BD2F0C">
            <w:pPr>
              <w:pStyle w:val="Betarp"/>
            </w:pPr>
            <w:r w:rsidRPr="00892080">
              <w:rPr>
                <w:rFonts w:ascii="Times New Roman" w:hAnsi="Times New Roman" w:cs="Times New Roman"/>
                <w:i/>
              </w:rPr>
              <w:t>namus</w:t>
            </w:r>
          </w:p>
        </w:tc>
        <w:tc>
          <w:tcPr>
            <w:tcW w:w="1000" w:type="dxa"/>
            <w:tcBorders>
              <w:top w:val="single" w:sz="4" w:space="0" w:color="000000"/>
              <w:left w:val="single" w:sz="4" w:space="0" w:color="000000"/>
              <w:bottom w:val="single" w:sz="4" w:space="0" w:color="000000"/>
              <w:right w:val="single" w:sz="4" w:space="0" w:color="000000"/>
            </w:tcBorders>
          </w:tcPr>
          <w:p w14:paraId="60566E32" w14:textId="77777777" w:rsidR="00BD2F0C" w:rsidRPr="00892080" w:rsidRDefault="00BD2F0C">
            <w:pPr>
              <w:pStyle w:val="Betarp"/>
              <w:rPr>
                <w:rFonts w:ascii="Times New Roman" w:hAnsi="Times New Roman" w:cs="Times New Roman"/>
              </w:rPr>
            </w:pPr>
            <w:r w:rsidRPr="00892080">
              <w:rPr>
                <w:rFonts w:ascii="Times New Roman" w:hAnsi="Times New Roman" w:cs="Times New Roman"/>
              </w:rPr>
              <w:t>Iš jų į</w:t>
            </w:r>
          </w:p>
          <w:p w14:paraId="6ECE4C6D" w14:textId="77777777" w:rsidR="00BD2F0C" w:rsidRPr="00892080" w:rsidRDefault="00BD2F0C">
            <w:pPr>
              <w:pStyle w:val="Betarp"/>
            </w:pPr>
            <w:r w:rsidRPr="00892080">
              <w:rPr>
                <w:rFonts w:ascii="Times New Roman" w:hAnsi="Times New Roman" w:cs="Times New Roman"/>
              </w:rPr>
              <w:t>namus</w:t>
            </w:r>
          </w:p>
        </w:tc>
      </w:tr>
      <w:tr w:rsidR="00BD2F0C" w:rsidRPr="00892080" w14:paraId="2EF3E31B" w14:textId="77777777">
        <w:trPr>
          <w:trHeight w:val="441"/>
        </w:trPr>
        <w:tc>
          <w:tcPr>
            <w:tcW w:w="1560" w:type="dxa"/>
            <w:tcBorders>
              <w:top w:val="single" w:sz="4" w:space="0" w:color="000000"/>
              <w:left w:val="single" w:sz="4" w:space="0" w:color="000000"/>
              <w:bottom w:val="single" w:sz="4" w:space="0" w:color="000000"/>
              <w:right w:val="single" w:sz="4" w:space="0" w:color="000000"/>
            </w:tcBorders>
          </w:tcPr>
          <w:p w14:paraId="515ED907" w14:textId="77777777" w:rsidR="00BD2F0C" w:rsidRPr="00892080" w:rsidRDefault="00BD2F0C">
            <w:pPr>
              <w:pStyle w:val="Betarp"/>
              <w:snapToGrid w:val="0"/>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EB8D54F" w14:textId="77777777" w:rsidR="00BD2F0C" w:rsidRPr="00892080" w:rsidRDefault="00BD2F0C">
            <w:pPr>
              <w:pStyle w:val="Betarp"/>
            </w:pPr>
            <w:r w:rsidRPr="00892080">
              <w:rPr>
                <w:rFonts w:ascii="Times New Roman" w:hAnsi="Times New Roman" w:cs="Times New Roman"/>
                <w:i/>
              </w:rPr>
              <w:t>2023 m.</w:t>
            </w:r>
          </w:p>
        </w:tc>
        <w:tc>
          <w:tcPr>
            <w:tcW w:w="992" w:type="dxa"/>
            <w:tcBorders>
              <w:top w:val="single" w:sz="4" w:space="0" w:color="000000"/>
              <w:left w:val="single" w:sz="4" w:space="0" w:color="000000"/>
              <w:bottom w:val="single" w:sz="4" w:space="0" w:color="000000"/>
              <w:right w:val="single" w:sz="4" w:space="0" w:color="000000"/>
            </w:tcBorders>
          </w:tcPr>
          <w:p w14:paraId="53DC0387" w14:textId="77777777" w:rsidR="00BD2F0C" w:rsidRPr="00892080" w:rsidRDefault="00BD2F0C">
            <w:pPr>
              <w:pStyle w:val="Betarp"/>
            </w:pPr>
            <w:r w:rsidRPr="00892080">
              <w:rPr>
                <w:rFonts w:ascii="Times New Roman" w:hAnsi="Times New Roman" w:cs="Times New Roman"/>
                <w:b/>
              </w:rPr>
              <w:t>2024 m.</w:t>
            </w:r>
          </w:p>
        </w:tc>
        <w:tc>
          <w:tcPr>
            <w:tcW w:w="992" w:type="dxa"/>
            <w:tcBorders>
              <w:top w:val="single" w:sz="4" w:space="0" w:color="000000"/>
              <w:left w:val="single" w:sz="4" w:space="0" w:color="000000"/>
              <w:bottom w:val="single" w:sz="4" w:space="0" w:color="000000"/>
              <w:right w:val="single" w:sz="4" w:space="0" w:color="000000"/>
            </w:tcBorders>
          </w:tcPr>
          <w:p w14:paraId="3A8024FD" w14:textId="77777777" w:rsidR="00BD2F0C" w:rsidRPr="00892080" w:rsidRDefault="00BD2F0C">
            <w:pPr>
              <w:pStyle w:val="Betarp"/>
            </w:pPr>
            <w:r w:rsidRPr="00892080">
              <w:rPr>
                <w:rFonts w:ascii="Times New Roman" w:hAnsi="Times New Roman" w:cs="Times New Roman"/>
                <w:i/>
              </w:rPr>
              <w:t>2023 m.</w:t>
            </w:r>
          </w:p>
        </w:tc>
        <w:tc>
          <w:tcPr>
            <w:tcW w:w="993" w:type="dxa"/>
            <w:tcBorders>
              <w:top w:val="single" w:sz="4" w:space="0" w:color="000000"/>
              <w:left w:val="single" w:sz="4" w:space="0" w:color="000000"/>
              <w:bottom w:val="single" w:sz="4" w:space="0" w:color="000000"/>
              <w:right w:val="single" w:sz="4" w:space="0" w:color="000000"/>
            </w:tcBorders>
          </w:tcPr>
          <w:p w14:paraId="6117DAAB" w14:textId="77777777" w:rsidR="00BD2F0C" w:rsidRPr="00892080" w:rsidRDefault="00BD2F0C">
            <w:pPr>
              <w:pStyle w:val="Betarp"/>
            </w:pPr>
            <w:r w:rsidRPr="00892080">
              <w:rPr>
                <w:rFonts w:ascii="Times New Roman" w:hAnsi="Times New Roman" w:cs="Times New Roman"/>
                <w:b/>
              </w:rPr>
              <w:t>2024 m.</w:t>
            </w:r>
          </w:p>
        </w:tc>
        <w:tc>
          <w:tcPr>
            <w:tcW w:w="992" w:type="dxa"/>
            <w:tcBorders>
              <w:top w:val="single" w:sz="4" w:space="0" w:color="000000"/>
              <w:left w:val="single" w:sz="4" w:space="0" w:color="000000"/>
              <w:right w:val="single" w:sz="4" w:space="0" w:color="000000"/>
            </w:tcBorders>
          </w:tcPr>
          <w:p w14:paraId="6B2CCD60" w14:textId="77777777" w:rsidR="00BD2F0C" w:rsidRPr="00892080" w:rsidRDefault="00BD2F0C">
            <w:pPr>
              <w:pStyle w:val="Betarp"/>
            </w:pPr>
            <w:r w:rsidRPr="00892080">
              <w:rPr>
                <w:rFonts w:ascii="Times New Roman" w:hAnsi="Times New Roman" w:cs="Times New Roman"/>
                <w:i/>
              </w:rPr>
              <w:t>2023 m.</w:t>
            </w:r>
          </w:p>
        </w:tc>
        <w:tc>
          <w:tcPr>
            <w:tcW w:w="992" w:type="dxa"/>
            <w:tcBorders>
              <w:top w:val="single" w:sz="4" w:space="0" w:color="000000"/>
              <w:left w:val="single" w:sz="4" w:space="0" w:color="000000"/>
              <w:right w:val="single" w:sz="4" w:space="0" w:color="000000"/>
            </w:tcBorders>
          </w:tcPr>
          <w:p w14:paraId="30CFD45C" w14:textId="77777777" w:rsidR="00BD2F0C" w:rsidRPr="00892080" w:rsidRDefault="00BD2F0C">
            <w:pPr>
              <w:pStyle w:val="Betarp"/>
            </w:pPr>
            <w:r w:rsidRPr="00892080">
              <w:rPr>
                <w:rFonts w:ascii="Times New Roman" w:hAnsi="Times New Roman" w:cs="Times New Roman"/>
                <w:b/>
              </w:rPr>
              <w:t xml:space="preserve">2024 m. </w:t>
            </w:r>
          </w:p>
        </w:tc>
        <w:tc>
          <w:tcPr>
            <w:tcW w:w="1276" w:type="dxa"/>
            <w:tcBorders>
              <w:top w:val="single" w:sz="4" w:space="0" w:color="000000"/>
              <w:left w:val="single" w:sz="4" w:space="0" w:color="000000"/>
              <w:bottom w:val="single" w:sz="4" w:space="0" w:color="000000"/>
              <w:right w:val="single" w:sz="4" w:space="0" w:color="000000"/>
            </w:tcBorders>
          </w:tcPr>
          <w:p w14:paraId="3012AA42" w14:textId="77777777" w:rsidR="00BD2F0C" w:rsidRPr="00892080" w:rsidRDefault="00BD2F0C">
            <w:pPr>
              <w:pStyle w:val="Betarp"/>
            </w:pPr>
            <w:r w:rsidRPr="00892080">
              <w:rPr>
                <w:rFonts w:ascii="Times New Roman" w:hAnsi="Times New Roman" w:cs="Times New Roman"/>
                <w:i/>
              </w:rPr>
              <w:t xml:space="preserve">2023 m. </w:t>
            </w:r>
          </w:p>
        </w:tc>
        <w:tc>
          <w:tcPr>
            <w:tcW w:w="1000" w:type="dxa"/>
            <w:tcBorders>
              <w:top w:val="single" w:sz="4" w:space="0" w:color="000000"/>
              <w:left w:val="single" w:sz="4" w:space="0" w:color="000000"/>
              <w:bottom w:val="single" w:sz="4" w:space="0" w:color="000000"/>
              <w:right w:val="single" w:sz="4" w:space="0" w:color="000000"/>
            </w:tcBorders>
          </w:tcPr>
          <w:p w14:paraId="571A81D6" w14:textId="77777777" w:rsidR="00BD2F0C" w:rsidRPr="00892080" w:rsidRDefault="00BD2F0C">
            <w:pPr>
              <w:pStyle w:val="Betarp"/>
            </w:pPr>
            <w:r w:rsidRPr="00892080">
              <w:rPr>
                <w:rFonts w:ascii="Times New Roman" w:hAnsi="Times New Roman" w:cs="Times New Roman"/>
                <w:b/>
              </w:rPr>
              <w:t xml:space="preserve">2024 m. </w:t>
            </w:r>
          </w:p>
        </w:tc>
      </w:tr>
      <w:tr w:rsidR="00BD2F0C" w:rsidRPr="00892080" w14:paraId="330BE6E8" w14:textId="77777777">
        <w:trPr>
          <w:trHeight w:val="390"/>
        </w:trPr>
        <w:tc>
          <w:tcPr>
            <w:tcW w:w="1560" w:type="dxa"/>
            <w:tcBorders>
              <w:top w:val="single" w:sz="4" w:space="0" w:color="000000"/>
              <w:left w:val="single" w:sz="4" w:space="0" w:color="000000"/>
              <w:bottom w:val="single" w:sz="4" w:space="0" w:color="000000"/>
              <w:right w:val="single" w:sz="4" w:space="0" w:color="000000"/>
            </w:tcBorders>
          </w:tcPr>
          <w:p w14:paraId="5D5C6005" w14:textId="77777777" w:rsidR="00BD2F0C" w:rsidRPr="00892080" w:rsidRDefault="00BD2F0C">
            <w:pPr>
              <w:pStyle w:val="Betarp"/>
            </w:pPr>
            <w:r w:rsidRPr="00892080">
              <w:rPr>
                <w:rFonts w:ascii="Times New Roman" w:hAnsi="Times New Roman" w:cs="Times New Roman"/>
                <w:sz w:val="24"/>
                <w:szCs w:val="24"/>
              </w:rPr>
              <w:t>Viešoji biblioteka</w:t>
            </w:r>
          </w:p>
        </w:tc>
        <w:tc>
          <w:tcPr>
            <w:tcW w:w="992" w:type="dxa"/>
            <w:tcBorders>
              <w:top w:val="single" w:sz="4" w:space="0" w:color="000000"/>
              <w:left w:val="single" w:sz="4" w:space="0" w:color="000000"/>
              <w:bottom w:val="single" w:sz="4" w:space="0" w:color="000000"/>
              <w:right w:val="single" w:sz="4" w:space="0" w:color="000000"/>
            </w:tcBorders>
          </w:tcPr>
          <w:p w14:paraId="3BDC7828" w14:textId="77777777" w:rsidR="00BD2F0C" w:rsidRPr="00892080" w:rsidRDefault="00BD2F0C">
            <w:pPr>
              <w:pStyle w:val="Betarp"/>
            </w:pPr>
            <w:r w:rsidRPr="00892080">
              <w:rPr>
                <w:rFonts w:ascii="Times New Roman" w:hAnsi="Times New Roman" w:cs="Times New Roman"/>
                <w:i/>
                <w:sz w:val="24"/>
                <w:szCs w:val="24"/>
              </w:rPr>
              <w:t>755</w:t>
            </w:r>
          </w:p>
        </w:tc>
        <w:tc>
          <w:tcPr>
            <w:tcW w:w="992" w:type="dxa"/>
            <w:tcBorders>
              <w:top w:val="single" w:sz="4" w:space="0" w:color="000000"/>
              <w:left w:val="single" w:sz="4" w:space="0" w:color="000000"/>
              <w:bottom w:val="single" w:sz="4" w:space="0" w:color="000000"/>
              <w:right w:val="single" w:sz="4" w:space="0" w:color="000000"/>
            </w:tcBorders>
          </w:tcPr>
          <w:p w14:paraId="13FA764B" w14:textId="77777777" w:rsidR="00BD2F0C" w:rsidRPr="00892080" w:rsidRDefault="00BD2F0C">
            <w:pPr>
              <w:pStyle w:val="Betarp"/>
            </w:pPr>
            <w:r w:rsidRPr="00892080">
              <w:rPr>
                <w:rFonts w:ascii="Times New Roman" w:hAnsi="Times New Roman" w:cs="Times New Roman"/>
                <w:sz w:val="24"/>
                <w:szCs w:val="24"/>
              </w:rPr>
              <w:t>815</w:t>
            </w:r>
          </w:p>
        </w:tc>
        <w:tc>
          <w:tcPr>
            <w:tcW w:w="992" w:type="dxa"/>
            <w:tcBorders>
              <w:top w:val="single" w:sz="4" w:space="0" w:color="000000"/>
              <w:left w:val="single" w:sz="4" w:space="0" w:color="000000"/>
              <w:bottom w:val="single" w:sz="4" w:space="0" w:color="000000"/>
              <w:right w:val="single" w:sz="4" w:space="0" w:color="000000"/>
            </w:tcBorders>
          </w:tcPr>
          <w:p w14:paraId="0A98D3F8" w14:textId="5D9E12E0" w:rsidR="00BD2F0C" w:rsidRPr="00892080" w:rsidRDefault="00BD2F0C">
            <w:pPr>
              <w:pStyle w:val="Betarp"/>
            </w:pPr>
            <w:r w:rsidRPr="00892080">
              <w:rPr>
                <w:rFonts w:ascii="Times New Roman" w:hAnsi="Times New Roman" w:cs="Times New Roman"/>
                <w:i/>
                <w:sz w:val="24"/>
                <w:szCs w:val="24"/>
              </w:rPr>
              <w:t>7</w:t>
            </w:r>
            <w:r w:rsidR="00F14ADE" w:rsidRPr="00892080">
              <w:rPr>
                <w:rFonts w:ascii="Times New Roman" w:hAnsi="Times New Roman" w:cs="Times New Roman"/>
                <w:i/>
                <w:sz w:val="24"/>
                <w:szCs w:val="24"/>
              </w:rPr>
              <w:t> </w:t>
            </w:r>
            <w:r w:rsidRPr="00892080">
              <w:rPr>
                <w:rFonts w:ascii="Times New Roman" w:hAnsi="Times New Roman" w:cs="Times New Roman"/>
                <w:i/>
                <w:sz w:val="24"/>
                <w:szCs w:val="24"/>
              </w:rPr>
              <w:t>623</w:t>
            </w:r>
          </w:p>
        </w:tc>
        <w:tc>
          <w:tcPr>
            <w:tcW w:w="993" w:type="dxa"/>
            <w:tcBorders>
              <w:top w:val="single" w:sz="4" w:space="0" w:color="000000"/>
              <w:left w:val="single" w:sz="4" w:space="0" w:color="000000"/>
              <w:bottom w:val="single" w:sz="4" w:space="0" w:color="000000"/>
              <w:right w:val="single" w:sz="4" w:space="0" w:color="000000"/>
            </w:tcBorders>
          </w:tcPr>
          <w:p w14:paraId="240897D4" w14:textId="63B1E5B8" w:rsidR="00BD2F0C" w:rsidRPr="00892080" w:rsidRDefault="00BD2F0C">
            <w:pPr>
              <w:pStyle w:val="Betarp"/>
            </w:pPr>
            <w:r w:rsidRPr="00892080">
              <w:rPr>
                <w:rFonts w:ascii="Times New Roman" w:hAnsi="Times New Roman" w:cs="Times New Roman"/>
                <w:sz w:val="24"/>
                <w:szCs w:val="24"/>
              </w:rPr>
              <w:t>7</w:t>
            </w:r>
            <w:r w:rsidR="00F14ADE" w:rsidRPr="00892080">
              <w:rPr>
                <w:rFonts w:ascii="Times New Roman" w:hAnsi="Times New Roman" w:cs="Times New Roman"/>
                <w:sz w:val="24"/>
                <w:szCs w:val="24"/>
              </w:rPr>
              <w:t xml:space="preserve"> </w:t>
            </w:r>
            <w:r w:rsidRPr="00892080">
              <w:rPr>
                <w:rFonts w:ascii="Times New Roman" w:hAnsi="Times New Roman" w:cs="Times New Roman"/>
                <w:sz w:val="24"/>
                <w:szCs w:val="24"/>
              </w:rPr>
              <w:t>670</w:t>
            </w:r>
          </w:p>
        </w:tc>
        <w:tc>
          <w:tcPr>
            <w:tcW w:w="992" w:type="dxa"/>
            <w:tcBorders>
              <w:top w:val="single" w:sz="4" w:space="0" w:color="000000"/>
              <w:left w:val="single" w:sz="4" w:space="0" w:color="000000"/>
              <w:bottom w:val="single" w:sz="4" w:space="0" w:color="000000"/>
              <w:right w:val="single" w:sz="4" w:space="0" w:color="000000"/>
            </w:tcBorders>
          </w:tcPr>
          <w:p w14:paraId="78B56579" w14:textId="1F08D58B" w:rsidR="00BD2F0C" w:rsidRPr="00892080" w:rsidRDefault="00BD2F0C">
            <w:pPr>
              <w:pStyle w:val="Betarp"/>
            </w:pPr>
            <w:r w:rsidRPr="00892080">
              <w:rPr>
                <w:rFonts w:ascii="Times New Roman" w:hAnsi="Times New Roman" w:cs="Times New Roman"/>
                <w:i/>
                <w:sz w:val="24"/>
                <w:szCs w:val="24"/>
              </w:rPr>
              <w:t>7</w:t>
            </w:r>
            <w:r w:rsidR="00F14ADE" w:rsidRPr="00892080">
              <w:rPr>
                <w:rFonts w:ascii="Times New Roman" w:hAnsi="Times New Roman" w:cs="Times New Roman"/>
                <w:i/>
                <w:sz w:val="24"/>
                <w:szCs w:val="24"/>
              </w:rPr>
              <w:t> </w:t>
            </w:r>
            <w:r w:rsidRPr="00892080">
              <w:rPr>
                <w:rFonts w:ascii="Times New Roman" w:hAnsi="Times New Roman" w:cs="Times New Roman"/>
                <w:i/>
                <w:sz w:val="24"/>
                <w:szCs w:val="24"/>
              </w:rPr>
              <w:t>410</w:t>
            </w:r>
          </w:p>
        </w:tc>
        <w:tc>
          <w:tcPr>
            <w:tcW w:w="992" w:type="dxa"/>
            <w:tcBorders>
              <w:top w:val="single" w:sz="4" w:space="0" w:color="000000"/>
              <w:left w:val="single" w:sz="4" w:space="0" w:color="000000"/>
              <w:bottom w:val="single" w:sz="4" w:space="0" w:color="000000"/>
              <w:right w:val="single" w:sz="4" w:space="0" w:color="000000"/>
            </w:tcBorders>
          </w:tcPr>
          <w:p w14:paraId="6202BB68" w14:textId="35ED1C66" w:rsidR="00BD2F0C" w:rsidRPr="00892080" w:rsidRDefault="00BD2F0C">
            <w:pPr>
              <w:pStyle w:val="Betarp"/>
            </w:pPr>
            <w:r w:rsidRPr="00892080">
              <w:rPr>
                <w:rFonts w:ascii="Times New Roman" w:hAnsi="Times New Roman" w:cs="Times New Roman"/>
                <w:sz w:val="24"/>
                <w:szCs w:val="24"/>
              </w:rPr>
              <w:t>7</w:t>
            </w:r>
            <w:r w:rsidR="00F14ADE" w:rsidRPr="00892080">
              <w:rPr>
                <w:rFonts w:ascii="Times New Roman" w:hAnsi="Times New Roman" w:cs="Times New Roman"/>
                <w:sz w:val="24"/>
                <w:szCs w:val="24"/>
              </w:rPr>
              <w:t> </w:t>
            </w:r>
            <w:r w:rsidRPr="00892080">
              <w:rPr>
                <w:rFonts w:ascii="Times New Roman" w:hAnsi="Times New Roman" w:cs="Times New Roman"/>
                <w:sz w:val="24"/>
                <w:szCs w:val="24"/>
              </w:rPr>
              <w:t>845</w:t>
            </w:r>
          </w:p>
        </w:tc>
        <w:tc>
          <w:tcPr>
            <w:tcW w:w="1276" w:type="dxa"/>
            <w:tcBorders>
              <w:top w:val="single" w:sz="4" w:space="0" w:color="000000"/>
              <w:left w:val="single" w:sz="4" w:space="0" w:color="000000"/>
              <w:bottom w:val="single" w:sz="4" w:space="0" w:color="000000"/>
              <w:right w:val="single" w:sz="4" w:space="0" w:color="000000"/>
            </w:tcBorders>
          </w:tcPr>
          <w:p w14:paraId="1DDC66B7" w14:textId="43253746" w:rsidR="00BD2F0C" w:rsidRPr="00892080" w:rsidRDefault="00BD2F0C">
            <w:pPr>
              <w:pStyle w:val="Betarp"/>
            </w:pPr>
            <w:r w:rsidRPr="00892080">
              <w:rPr>
                <w:rFonts w:ascii="Times New Roman" w:hAnsi="Times New Roman" w:cs="Times New Roman"/>
                <w:i/>
                <w:sz w:val="24"/>
                <w:szCs w:val="24"/>
              </w:rPr>
              <w:t>5</w:t>
            </w:r>
            <w:r w:rsidR="00F14ADE" w:rsidRPr="00892080">
              <w:rPr>
                <w:rFonts w:ascii="Times New Roman" w:hAnsi="Times New Roman" w:cs="Times New Roman"/>
                <w:i/>
                <w:sz w:val="24"/>
                <w:szCs w:val="24"/>
              </w:rPr>
              <w:t xml:space="preserve"> </w:t>
            </w:r>
            <w:r w:rsidRPr="00892080">
              <w:rPr>
                <w:rFonts w:ascii="Times New Roman" w:hAnsi="Times New Roman" w:cs="Times New Roman"/>
                <w:i/>
                <w:sz w:val="24"/>
                <w:szCs w:val="24"/>
              </w:rPr>
              <w:t>981</w:t>
            </w:r>
          </w:p>
        </w:tc>
        <w:tc>
          <w:tcPr>
            <w:tcW w:w="1000" w:type="dxa"/>
            <w:tcBorders>
              <w:top w:val="single" w:sz="4" w:space="0" w:color="000000"/>
              <w:left w:val="single" w:sz="4" w:space="0" w:color="000000"/>
              <w:bottom w:val="single" w:sz="4" w:space="0" w:color="000000"/>
              <w:right w:val="single" w:sz="4" w:space="0" w:color="000000"/>
            </w:tcBorders>
          </w:tcPr>
          <w:p w14:paraId="2B5D3D78" w14:textId="6E3BB7CF" w:rsidR="00BD2F0C" w:rsidRPr="00892080" w:rsidRDefault="00BD2F0C">
            <w:pPr>
              <w:pStyle w:val="Betarp"/>
            </w:pPr>
            <w:r w:rsidRPr="00892080">
              <w:rPr>
                <w:rFonts w:ascii="Times New Roman" w:hAnsi="Times New Roman" w:cs="Times New Roman"/>
                <w:sz w:val="24"/>
                <w:szCs w:val="24"/>
              </w:rPr>
              <w:t>6</w:t>
            </w:r>
            <w:r w:rsidR="00F14ADE" w:rsidRPr="00892080">
              <w:rPr>
                <w:rFonts w:ascii="Times New Roman" w:hAnsi="Times New Roman" w:cs="Times New Roman"/>
                <w:sz w:val="24"/>
                <w:szCs w:val="24"/>
              </w:rPr>
              <w:t xml:space="preserve"> </w:t>
            </w:r>
            <w:r w:rsidRPr="00892080">
              <w:rPr>
                <w:rFonts w:ascii="Times New Roman" w:hAnsi="Times New Roman" w:cs="Times New Roman"/>
                <w:sz w:val="24"/>
                <w:szCs w:val="24"/>
              </w:rPr>
              <w:t>270</w:t>
            </w:r>
          </w:p>
        </w:tc>
      </w:tr>
      <w:tr w:rsidR="00BD2F0C" w:rsidRPr="00892080" w14:paraId="5E41EB15" w14:textId="77777777">
        <w:trPr>
          <w:trHeight w:val="390"/>
        </w:trPr>
        <w:tc>
          <w:tcPr>
            <w:tcW w:w="1560" w:type="dxa"/>
            <w:tcBorders>
              <w:top w:val="single" w:sz="4" w:space="0" w:color="000000"/>
              <w:left w:val="single" w:sz="4" w:space="0" w:color="000000"/>
              <w:bottom w:val="single" w:sz="4" w:space="0" w:color="000000"/>
              <w:right w:val="single" w:sz="4" w:space="0" w:color="000000"/>
            </w:tcBorders>
          </w:tcPr>
          <w:p w14:paraId="6AA6229A" w14:textId="77777777" w:rsidR="00BD2F0C" w:rsidRPr="00892080" w:rsidRDefault="00BD2F0C">
            <w:pPr>
              <w:pStyle w:val="Betarp"/>
            </w:pPr>
            <w:r w:rsidRPr="00892080">
              <w:rPr>
                <w:rFonts w:ascii="Times New Roman" w:hAnsi="Times New Roman" w:cs="Times New Roman"/>
                <w:sz w:val="24"/>
                <w:szCs w:val="24"/>
              </w:rPr>
              <w:t>Preilos filialas</w:t>
            </w:r>
          </w:p>
        </w:tc>
        <w:tc>
          <w:tcPr>
            <w:tcW w:w="992" w:type="dxa"/>
            <w:tcBorders>
              <w:top w:val="single" w:sz="4" w:space="0" w:color="000000"/>
              <w:left w:val="single" w:sz="4" w:space="0" w:color="000000"/>
              <w:bottom w:val="single" w:sz="4" w:space="0" w:color="000000"/>
              <w:right w:val="single" w:sz="4" w:space="0" w:color="000000"/>
            </w:tcBorders>
          </w:tcPr>
          <w:p w14:paraId="028A635D" w14:textId="77777777" w:rsidR="00BD2F0C" w:rsidRPr="00892080" w:rsidRDefault="00BD2F0C">
            <w:pPr>
              <w:pStyle w:val="Betarp"/>
            </w:pPr>
            <w:r w:rsidRPr="00892080">
              <w:rPr>
                <w:rFonts w:ascii="Times New Roman" w:hAnsi="Times New Roman" w:cs="Times New Roman"/>
                <w:i/>
                <w:sz w:val="24"/>
                <w:szCs w:val="24"/>
              </w:rPr>
              <w:t>360</w:t>
            </w:r>
          </w:p>
        </w:tc>
        <w:tc>
          <w:tcPr>
            <w:tcW w:w="992" w:type="dxa"/>
            <w:tcBorders>
              <w:top w:val="single" w:sz="4" w:space="0" w:color="000000"/>
              <w:left w:val="single" w:sz="4" w:space="0" w:color="000000"/>
              <w:bottom w:val="single" w:sz="4" w:space="0" w:color="000000"/>
              <w:right w:val="single" w:sz="4" w:space="0" w:color="000000"/>
            </w:tcBorders>
          </w:tcPr>
          <w:p w14:paraId="12128C1A" w14:textId="77777777" w:rsidR="00BD2F0C" w:rsidRPr="00892080" w:rsidRDefault="00BD2F0C">
            <w:pPr>
              <w:pStyle w:val="Betarp"/>
            </w:pPr>
            <w:r w:rsidRPr="00892080">
              <w:rPr>
                <w:rFonts w:ascii="Times New Roman" w:hAnsi="Times New Roman" w:cs="Times New Roman"/>
                <w:sz w:val="24"/>
                <w:szCs w:val="24"/>
              </w:rPr>
              <w:t>396</w:t>
            </w:r>
          </w:p>
        </w:tc>
        <w:tc>
          <w:tcPr>
            <w:tcW w:w="992" w:type="dxa"/>
            <w:tcBorders>
              <w:top w:val="single" w:sz="4" w:space="0" w:color="000000"/>
              <w:left w:val="single" w:sz="4" w:space="0" w:color="000000"/>
              <w:bottom w:val="single" w:sz="4" w:space="0" w:color="000000"/>
              <w:right w:val="single" w:sz="4" w:space="0" w:color="000000"/>
            </w:tcBorders>
          </w:tcPr>
          <w:p w14:paraId="6C958674" w14:textId="1447137D" w:rsidR="00BD2F0C" w:rsidRPr="00892080" w:rsidRDefault="00BD2F0C">
            <w:pPr>
              <w:pStyle w:val="Betarp"/>
            </w:pPr>
            <w:r w:rsidRPr="00892080">
              <w:rPr>
                <w:rFonts w:ascii="Times New Roman" w:hAnsi="Times New Roman" w:cs="Times New Roman"/>
                <w:i/>
                <w:sz w:val="24"/>
                <w:szCs w:val="24"/>
              </w:rPr>
              <w:t>4</w:t>
            </w:r>
            <w:r w:rsidR="00F14ADE" w:rsidRPr="00892080">
              <w:rPr>
                <w:rFonts w:ascii="Times New Roman" w:hAnsi="Times New Roman" w:cs="Times New Roman"/>
                <w:i/>
                <w:sz w:val="24"/>
                <w:szCs w:val="24"/>
              </w:rPr>
              <w:t> </w:t>
            </w:r>
            <w:r w:rsidRPr="00892080">
              <w:rPr>
                <w:rFonts w:ascii="Times New Roman" w:hAnsi="Times New Roman" w:cs="Times New Roman"/>
                <w:i/>
                <w:sz w:val="24"/>
                <w:szCs w:val="24"/>
              </w:rPr>
              <w:t>714</w:t>
            </w:r>
          </w:p>
        </w:tc>
        <w:tc>
          <w:tcPr>
            <w:tcW w:w="993" w:type="dxa"/>
            <w:tcBorders>
              <w:top w:val="single" w:sz="4" w:space="0" w:color="000000"/>
              <w:left w:val="single" w:sz="4" w:space="0" w:color="000000"/>
              <w:bottom w:val="single" w:sz="4" w:space="0" w:color="000000"/>
              <w:right w:val="single" w:sz="4" w:space="0" w:color="000000"/>
            </w:tcBorders>
          </w:tcPr>
          <w:p w14:paraId="3F540C26" w14:textId="3AC6ADB8" w:rsidR="00BD2F0C" w:rsidRPr="00892080" w:rsidRDefault="00BD2F0C">
            <w:pPr>
              <w:pStyle w:val="Betarp"/>
            </w:pPr>
            <w:r w:rsidRPr="00892080">
              <w:rPr>
                <w:rFonts w:ascii="Times New Roman" w:hAnsi="Times New Roman" w:cs="Times New Roman"/>
                <w:sz w:val="24"/>
                <w:szCs w:val="24"/>
              </w:rPr>
              <w:t>4</w:t>
            </w:r>
            <w:r w:rsidR="00F14ADE" w:rsidRPr="00892080">
              <w:rPr>
                <w:rFonts w:ascii="Times New Roman" w:hAnsi="Times New Roman" w:cs="Times New Roman"/>
                <w:sz w:val="24"/>
                <w:szCs w:val="24"/>
              </w:rPr>
              <w:t xml:space="preserve"> </w:t>
            </w:r>
            <w:r w:rsidRPr="00892080">
              <w:rPr>
                <w:rFonts w:ascii="Times New Roman" w:hAnsi="Times New Roman" w:cs="Times New Roman"/>
                <w:sz w:val="24"/>
                <w:szCs w:val="24"/>
              </w:rPr>
              <w:t>832</w:t>
            </w:r>
          </w:p>
        </w:tc>
        <w:tc>
          <w:tcPr>
            <w:tcW w:w="992" w:type="dxa"/>
            <w:tcBorders>
              <w:top w:val="single" w:sz="4" w:space="0" w:color="000000"/>
              <w:left w:val="single" w:sz="4" w:space="0" w:color="000000"/>
              <w:bottom w:val="single" w:sz="4" w:space="0" w:color="000000"/>
              <w:right w:val="single" w:sz="4" w:space="0" w:color="000000"/>
            </w:tcBorders>
          </w:tcPr>
          <w:p w14:paraId="1662D8F6" w14:textId="30F50585" w:rsidR="00BD2F0C" w:rsidRPr="00892080" w:rsidRDefault="00BD2F0C">
            <w:pPr>
              <w:pStyle w:val="Betarp"/>
            </w:pPr>
            <w:r w:rsidRPr="00892080">
              <w:rPr>
                <w:rFonts w:ascii="Times New Roman" w:hAnsi="Times New Roman" w:cs="Times New Roman"/>
                <w:i/>
                <w:sz w:val="24"/>
                <w:szCs w:val="24"/>
              </w:rPr>
              <w:t>4</w:t>
            </w:r>
            <w:r w:rsidR="00F14ADE" w:rsidRPr="00892080">
              <w:rPr>
                <w:rFonts w:ascii="Times New Roman" w:hAnsi="Times New Roman" w:cs="Times New Roman"/>
                <w:i/>
                <w:sz w:val="24"/>
                <w:szCs w:val="24"/>
              </w:rPr>
              <w:t xml:space="preserve"> </w:t>
            </w:r>
            <w:r w:rsidRPr="00892080">
              <w:rPr>
                <w:rFonts w:ascii="Times New Roman" w:hAnsi="Times New Roman" w:cs="Times New Roman"/>
                <w:i/>
                <w:sz w:val="24"/>
                <w:szCs w:val="24"/>
              </w:rPr>
              <w:t>868</w:t>
            </w:r>
          </w:p>
        </w:tc>
        <w:tc>
          <w:tcPr>
            <w:tcW w:w="992" w:type="dxa"/>
            <w:tcBorders>
              <w:top w:val="single" w:sz="4" w:space="0" w:color="000000"/>
              <w:left w:val="single" w:sz="4" w:space="0" w:color="000000"/>
              <w:bottom w:val="single" w:sz="4" w:space="0" w:color="000000"/>
              <w:right w:val="single" w:sz="4" w:space="0" w:color="000000"/>
            </w:tcBorders>
          </w:tcPr>
          <w:p w14:paraId="692A0FF5" w14:textId="64673FE8" w:rsidR="00BD2F0C" w:rsidRPr="00892080" w:rsidRDefault="00BD2F0C">
            <w:pPr>
              <w:pStyle w:val="Betarp"/>
            </w:pPr>
            <w:r w:rsidRPr="00892080">
              <w:rPr>
                <w:rFonts w:ascii="Times New Roman" w:hAnsi="Times New Roman" w:cs="Times New Roman"/>
                <w:sz w:val="24"/>
                <w:szCs w:val="24"/>
              </w:rPr>
              <w:t>5</w:t>
            </w:r>
            <w:r w:rsidR="00F14ADE" w:rsidRPr="00892080">
              <w:rPr>
                <w:rFonts w:ascii="Times New Roman" w:hAnsi="Times New Roman" w:cs="Times New Roman"/>
                <w:sz w:val="24"/>
                <w:szCs w:val="24"/>
              </w:rPr>
              <w:t xml:space="preserve"> </w:t>
            </w:r>
            <w:r w:rsidRPr="00892080">
              <w:rPr>
                <w:rFonts w:ascii="Times New Roman" w:hAnsi="Times New Roman" w:cs="Times New Roman"/>
                <w:sz w:val="24"/>
                <w:szCs w:val="24"/>
              </w:rPr>
              <w:t>374</w:t>
            </w:r>
          </w:p>
        </w:tc>
        <w:tc>
          <w:tcPr>
            <w:tcW w:w="1276" w:type="dxa"/>
            <w:tcBorders>
              <w:top w:val="single" w:sz="4" w:space="0" w:color="000000"/>
              <w:left w:val="single" w:sz="4" w:space="0" w:color="000000"/>
              <w:bottom w:val="single" w:sz="4" w:space="0" w:color="000000"/>
              <w:right w:val="single" w:sz="4" w:space="0" w:color="000000"/>
            </w:tcBorders>
          </w:tcPr>
          <w:p w14:paraId="0DB32BDC" w14:textId="05C64CF4" w:rsidR="00BD2F0C" w:rsidRPr="00892080" w:rsidRDefault="00BD2F0C">
            <w:pPr>
              <w:pStyle w:val="Betarp"/>
            </w:pPr>
            <w:r w:rsidRPr="00892080">
              <w:rPr>
                <w:rFonts w:ascii="Times New Roman" w:hAnsi="Times New Roman" w:cs="Times New Roman"/>
                <w:i/>
                <w:sz w:val="24"/>
                <w:szCs w:val="24"/>
              </w:rPr>
              <w:t>2</w:t>
            </w:r>
            <w:r w:rsidR="00F14ADE" w:rsidRPr="00892080">
              <w:rPr>
                <w:rFonts w:ascii="Times New Roman" w:hAnsi="Times New Roman" w:cs="Times New Roman"/>
                <w:i/>
                <w:sz w:val="24"/>
                <w:szCs w:val="24"/>
              </w:rPr>
              <w:t xml:space="preserve"> </w:t>
            </w:r>
            <w:r w:rsidRPr="00892080">
              <w:rPr>
                <w:rFonts w:ascii="Times New Roman" w:hAnsi="Times New Roman" w:cs="Times New Roman"/>
                <w:i/>
                <w:sz w:val="24"/>
                <w:szCs w:val="24"/>
              </w:rPr>
              <w:t>607</w:t>
            </w:r>
          </w:p>
        </w:tc>
        <w:tc>
          <w:tcPr>
            <w:tcW w:w="1000" w:type="dxa"/>
            <w:tcBorders>
              <w:top w:val="single" w:sz="4" w:space="0" w:color="000000"/>
              <w:left w:val="single" w:sz="4" w:space="0" w:color="000000"/>
              <w:bottom w:val="single" w:sz="4" w:space="0" w:color="000000"/>
              <w:right w:val="single" w:sz="4" w:space="0" w:color="000000"/>
            </w:tcBorders>
          </w:tcPr>
          <w:p w14:paraId="2DA64215" w14:textId="0407808E" w:rsidR="00BD2F0C" w:rsidRPr="00892080" w:rsidRDefault="00BD2F0C">
            <w:pPr>
              <w:pStyle w:val="Betarp"/>
            </w:pPr>
            <w:r w:rsidRPr="00892080">
              <w:rPr>
                <w:rFonts w:ascii="Times New Roman" w:hAnsi="Times New Roman" w:cs="Times New Roman"/>
                <w:sz w:val="24"/>
                <w:szCs w:val="24"/>
              </w:rPr>
              <w:t>2</w:t>
            </w:r>
            <w:r w:rsidR="00F14ADE" w:rsidRPr="00892080">
              <w:rPr>
                <w:rFonts w:ascii="Times New Roman" w:hAnsi="Times New Roman" w:cs="Times New Roman"/>
                <w:sz w:val="24"/>
                <w:szCs w:val="24"/>
              </w:rPr>
              <w:t xml:space="preserve"> </w:t>
            </w:r>
            <w:r w:rsidRPr="00892080">
              <w:rPr>
                <w:rFonts w:ascii="Times New Roman" w:hAnsi="Times New Roman" w:cs="Times New Roman"/>
                <w:sz w:val="24"/>
                <w:szCs w:val="24"/>
              </w:rPr>
              <w:t>834</w:t>
            </w:r>
          </w:p>
        </w:tc>
      </w:tr>
      <w:tr w:rsidR="00BD2F0C" w:rsidRPr="00892080" w14:paraId="6EA306C8" w14:textId="77777777">
        <w:trPr>
          <w:trHeight w:val="390"/>
        </w:trPr>
        <w:tc>
          <w:tcPr>
            <w:tcW w:w="1560" w:type="dxa"/>
            <w:tcBorders>
              <w:top w:val="single" w:sz="4" w:space="0" w:color="000000"/>
              <w:left w:val="single" w:sz="4" w:space="0" w:color="000000"/>
              <w:bottom w:val="single" w:sz="4" w:space="0" w:color="000000"/>
              <w:right w:val="single" w:sz="4" w:space="0" w:color="000000"/>
            </w:tcBorders>
          </w:tcPr>
          <w:p w14:paraId="21E45B19" w14:textId="77777777" w:rsidR="00BD2F0C" w:rsidRPr="00892080" w:rsidRDefault="00BD2F0C">
            <w:pPr>
              <w:pStyle w:val="Betarp"/>
            </w:pPr>
            <w:r w:rsidRPr="00892080">
              <w:rPr>
                <w:rFonts w:ascii="Times New Roman" w:hAnsi="Times New Roman" w:cs="Times New Roman"/>
                <w:sz w:val="24"/>
                <w:szCs w:val="24"/>
              </w:rPr>
              <w:t>Juodkrantės filialas</w:t>
            </w:r>
          </w:p>
        </w:tc>
        <w:tc>
          <w:tcPr>
            <w:tcW w:w="992" w:type="dxa"/>
            <w:tcBorders>
              <w:top w:val="single" w:sz="4" w:space="0" w:color="000000"/>
              <w:left w:val="single" w:sz="4" w:space="0" w:color="000000"/>
              <w:bottom w:val="single" w:sz="4" w:space="0" w:color="000000"/>
              <w:right w:val="single" w:sz="4" w:space="0" w:color="000000"/>
            </w:tcBorders>
          </w:tcPr>
          <w:p w14:paraId="50879916" w14:textId="77777777" w:rsidR="00BD2F0C" w:rsidRPr="00892080" w:rsidRDefault="00BD2F0C">
            <w:pPr>
              <w:pStyle w:val="Betarp"/>
            </w:pPr>
            <w:r w:rsidRPr="00892080">
              <w:rPr>
                <w:rFonts w:ascii="Times New Roman" w:hAnsi="Times New Roman" w:cs="Times New Roman"/>
                <w:i/>
                <w:sz w:val="24"/>
                <w:szCs w:val="24"/>
              </w:rPr>
              <w:t>346</w:t>
            </w:r>
          </w:p>
        </w:tc>
        <w:tc>
          <w:tcPr>
            <w:tcW w:w="992" w:type="dxa"/>
            <w:tcBorders>
              <w:top w:val="single" w:sz="4" w:space="0" w:color="000000"/>
              <w:left w:val="single" w:sz="4" w:space="0" w:color="000000"/>
              <w:bottom w:val="single" w:sz="4" w:space="0" w:color="000000"/>
              <w:right w:val="single" w:sz="4" w:space="0" w:color="000000"/>
            </w:tcBorders>
          </w:tcPr>
          <w:p w14:paraId="7D08B402" w14:textId="77777777" w:rsidR="00BD2F0C" w:rsidRPr="00892080" w:rsidRDefault="00BD2F0C">
            <w:pPr>
              <w:pStyle w:val="Betarp"/>
            </w:pPr>
            <w:r w:rsidRPr="00892080">
              <w:rPr>
                <w:rFonts w:ascii="Times New Roman" w:hAnsi="Times New Roman" w:cs="Times New Roman"/>
                <w:sz w:val="24"/>
                <w:szCs w:val="24"/>
              </w:rPr>
              <w:t>332</w:t>
            </w:r>
          </w:p>
        </w:tc>
        <w:tc>
          <w:tcPr>
            <w:tcW w:w="992" w:type="dxa"/>
            <w:tcBorders>
              <w:top w:val="single" w:sz="4" w:space="0" w:color="000000"/>
              <w:left w:val="single" w:sz="4" w:space="0" w:color="000000"/>
              <w:bottom w:val="single" w:sz="4" w:space="0" w:color="000000"/>
              <w:right w:val="single" w:sz="4" w:space="0" w:color="000000"/>
            </w:tcBorders>
          </w:tcPr>
          <w:p w14:paraId="51EEBAD2" w14:textId="05C35C69" w:rsidR="00BD2F0C" w:rsidRPr="00892080" w:rsidRDefault="00BD2F0C">
            <w:pPr>
              <w:pStyle w:val="Betarp"/>
            </w:pPr>
            <w:r w:rsidRPr="00892080">
              <w:rPr>
                <w:rFonts w:ascii="Times New Roman" w:hAnsi="Times New Roman" w:cs="Times New Roman"/>
                <w:i/>
                <w:sz w:val="24"/>
                <w:szCs w:val="24"/>
              </w:rPr>
              <w:t>3</w:t>
            </w:r>
            <w:r w:rsidR="00F14ADE" w:rsidRPr="00892080">
              <w:rPr>
                <w:rFonts w:ascii="Times New Roman" w:hAnsi="Times New Roman" w:cs="Times New Roman"/>
                <w:i/>
                <w:sz w:val="24"/>
                <w:szCs w:val="24"/>
              </w:rPr>
              <w:t xml:space="preserve"> </w:t>
            </w:r>
            <w:r w:rsidRPr="00892080">
              <w:rPr>
                <w:rFonts w:ascii="Times New Roman" w:hAnsi="Times New Roman" w:cs="Times New Roman"/>
                <w:i/>
                <w:sz w:val="24"/>
                <w:szCs w:val="24"/>
              </w:rPr>
              <w:t>573</w:t>
            </w:r>
          </w:p>
        </w:tc>
        <w:tc>
          <w:tcPr>
            <w:tcW w:w="993" w:type="dxa"/>
            <w:tcBorders>
              <w:top w:val="single" w:sz="4" w:space="0" w:color="000000"/>
              <w:left w:val="single" w:sz="4" w:space="0" w:color="000000"/>
              <w:bottom w:val="single" w:sz="4" w:space="0" w:color="000000"/>
              <w:right w:val="single" w:sz="4" w:space="0" w:color="000000"/>
            </w:tcBorders>
          </w:tcPr>
          <w:p w14:paraId="4E81DB23" w14:textId="73033891" w:rsidR="00BD2F0C" w:rsidRPr="00892080" w:rsidRDefault="00BD2F0C">
            <w:pPr>
              <w:pStyle w:val="Betarp"/>
            </w:pPr>
            <w:r w:rsidRPr="00892080">
              <w:rPr>
                <w:rFonts w:ascii="Times New Roman" w:hAnsi="Times New Roman" w:cs="Times New Roman"/>
                <w:sz w:val="24"/>
                <w:szCs w:val="24"/>
              </w:rPr>
              <w:t>4</w:t>
            </w:r>
            <w:r w:rsidR="00F14ADE" w:rsidRPr="00892080">
              <w:rPr>
                <w:rFonts w:ascii="Times New Roman" w:hAnsi="Times New Roman" w:cs="Times New Roman"/>
                <w:sz w:val="24"/>
                <w:szCs w:val="24"/>
              </w:rPr>
              <w:t xml:space="preserve"> </w:t>
            </w:r>
            <w:r w:rsidRPr="00892080">
              <w:rPr>
                <w:rFonts w:ascii="Times New Roman" w:hAnsi="Times New Roman" w:cs="Times New Roman"/>
                <w:sz w:val="24"/>
                <w:szCs w:val="24"/>
              </w:rPr>
              <w:t>050</w:t>
            </w:r>
          </w:p>
        </w:tc>
        <w:tc>
          <w:tcPr>
            <w:tcW w:w="992" w:type="dxa"/>
            <w:tcBorders>
              <w:top w:val="single" w:sz="4" w:space="0" w:color="000000"/>
              <w:left w:val="single" w:sz="4" w:space="0" w:color="000000"/>
              <w:bottom w:val="single" w:sz="4" w:space="0" w:color="000000"/>
              <w:right w:val="single" w:sz="4" w:space="0" w:color="000000"/>
            </w:tcBorders>
          </w:tcPr>
          <w:p w14:paraId="66C0A72D" w14:textId="42E198DB" w:rsidR="00BD2F0C" w:rsidRPr="00892080" w:rsidRDefault="00BD2F0C">
            <w:pPr>
              <w:pStyle w:val="Betarp"/>
            </w:pPr>
            <w:r w:rsidRPr="00892080">
              <w:rPr>
                <w:rFonts w:ascii="Times New Roman" w:hAnsi="Times New Roman" w:cs="Times New Roman"/>
                <w:i/>
                <w:sz w:val="24"/>
                <w:szCs w:val="24"/>
              </w:rPr>
              <w:t>5</w:t>
            </w:r>
            <w:r w:rsidR="00F14ADE" w:rsidRPr="00892080">
              <w:rPr>
                <w:rFonts w:ascii="Times New Roman" w:hAnsi="Times New Roman" w:cs="Times New Roman"/>
                <w:i/>
                <w:sz w:val="24"/>
                <w:szCs w:val="24"/>
              </w:rPr>
              <w:t xml:space="preserve"> </w:t>
            </w:r>
            <w:r w:rsidRPr="00892080">
              <w:rPr>
                <w:rFonts w:ascii="Times New Roman" w:hAnsi="Times New Roman" w:cs="Times New Roman"/>
                <w:i/>
                <w:sz w:val="24"/>
                <w:szCs w:val="24"/>
              </w:rPr>
              <w:t>962</w:t>
            </w:r>
          </w:p>
        </w:tc>
        <w:tc>
          <w:tcPr>
            <w:tcW w:w="992" w:type="dxa"/>
            <w:tcBorders>
              <w:top w:val="single" w:sz="4" w:space="0" w:color="000000"/>
              <w:left w:val="single" w:sz="4" w:space="0" w:color="000000"/>
              <w:bottom w:val="single" w:sz="4" w:space="0" w:color="000000"/>
              <w:right w:val="single" w:sz="4" w:space="0" w:color="000000"/>
            </w:tcBorders>
          </w:tcPr>
          <w:p w14:paraId="07DA64E8" w14:textId="680B92BA" w:rsidR="00BD2F0C" w:rsidRPr="00892080" w:rsidRDefault="00BD2F0C">
            <w:pPr>
              <w:pStyle w:val="Betarp"/>
            </w:pPr>
            <w:r w:rsidRPr="00892080">
              <w:rPr>
                <w:rFonts w:ascii="Times New Roman" w:hAnsi="Times New Roman" w:cs="Times New Roman"/>
                <w:sz w:val="24"/>
                <w:szCs w:val="24"/>
              </w:rPr>
              <w:t>5</w:t>
            </w:r>
            <w:r w:rsidR="00F14ADE" w:rsidRPr="00892080">
              <w:rPr>
                <w:rFonts w:ascii="Times New Roman" w:hAnsi="Times New Roman" w:cs="Times New Roman"/>
                <w:sz w:val="24"/>
                <w:szCs w:val="24"/>
              </w:rPr>
              <w:t xml:space="preserve"> </w:t>
            </w:r>
            <w:r w:rsidRPr="00892080">
              <w:rPr>
                <w:rFonts w:ascii="Times New Roman" w:hAnsi="Times New Roman" w:cs="Times New Roman"/>
                <w:sz w:val="24"/>
                <w:szCs w:val="24"/>
              </w:rPr>
              <w:t>297</w:t>
            </w:r>
          </w:p>
        </w:tc>
        <w:tc>
          <w:tcPr>
            <w:tcW w:w="1276" w:type="dxa"/>
            <w:tcBorders>
              <w:top w:val="single" w:sz="4" w:space="0" w:color="000000"/>
              <w:left w:val="single" w:sz="4" w:space="0" w:color="000000"/>
              <w:bottom w:val="single" w:sz="4" w:space="0" w:color="000000"/>
              <w:right w:val="single" w:sz="4" w:space="0" w:color="000000"/>
            </w:tcBorders>
          </w:tcPr>
          <w:p w14:paraId="605DDFE9" w14:textId="2382DBEC" w:rsidR="00BD2F0C" w:rsidRPr="00892080" w:rsidRDefault="00BD2F0C">
            <w:pPr>
              <w:pStyle w:val="Betarp"/>
            </w:pPr>
            <w:r w:rsidRPr="00892080">
              <w:rPr>
                <w:rFonts w:ascii="Times New Roman" w:hAnsi="Times New Roman" w:cs="Times New Roman"/>
                <w:i/>
                <w:sz w:val="24"/>
                <w:szCs w:val="24"/>
              </w:rPr>
              <w:t>5</w:t>
            </w:r>
            <w:r w:rsidR="00F14ADE" w:rsidRPr="00892080">
              <w:rPr>
                <w:rFonts w:ascii="Times New Roman" w:hAnsi="Times New Roman" w:cs="Times New Roman"/>
                <w:i/>
                <w:sz w:val="24"/>
                <w:szCs w:val="24"/>
              </w:rPr>
              <w:t xml:space="preserve"> </w:t>
            </w:r>
            <w:r w:rsidRPr="00892080">
              <w:rPr>
                <w:rFonts w:ascii="Times New Roman" w:hAnsi="Times New Roman" w:cs="Times New Roman"/>
                <w:i/>
                <w:sz w:val="24"/>
                <w:szCs w:val="24"/>
              </w:rPr>
              <w:t>093</w:t>
            </w:r>
          </w:p>
        </w:tc>
        <w:tc>
          <w:tcPr>
            <w:tcW w:w="1000" w:type="dxa"/>
            <w:tcBorders>
              <w:top w:val="single" w:sz="4" w:space="0" w:color="000000"/>
              <w:left w:val="single" w:sz="4" w:space="0" w:color="000000"/>
              <w:bottom w:val="single" w:sz="4" w:space="0" w:color="000000"/>
              <w:right w:val="single" w:sz="4" w:space="0" w:color="000000"/>
            </w:tcBorders>
          </w:tcPr>
          <w:p w14:paraId="0C63E05D" w14:textId="2EDB80E8" w:rsidR="00BD2F0C" w:rsidRPr="00892080" w:rsidRDefault="00BD2F0C">
            <w:pPr>
              <w:pStyle w:val="Betarp"/>
            </w:pPr>
            <w:r w:rsidRPr="00892080">
              <w:rPr>
                <w:rFonts w:ascii="Times New Roman" w:hAnsi="Times New Roman" w:cs="Times New Roman"/>
                <w:sz w:val="24"/>
                <w:szCs w:val="24"/>
              </w:rPr>
              <w:t>4</w:t>
            </w:r>
            <w:r w:rsidR="00F14ADE" w:rsidRPr="00892080">
              <w:rPr>
                <w:rFonts w:ascii="Times New Roman" w:hAnsi="Times New Roman" w:cs="Times New Roman"/>
                <w:sz w:val="24"/>
                <w:szCs w:val="24"/>
              </w:rPr>
              <w:t xml:space="preserve"> </w:t>
            </w:r>
            <w:r w:rsidRPr="00892080">
              <w:rPr>
                <w:rFonts w:ascii="Times New Roman" w:hAnsi="Times New Roman" w:cs="Times New Roman"/>
                <w:sz w:val="24"/>
                <w:szCs w:val="24"/>
              </w:rPr>
              <w:t>601</w:t>
            </w:r>
          </w:p>
        </w:tc>
      </w:tr>
      <w:tr w:rsidR="00BD2F0C" w:rsidRPr="00892080" w14:paraId="6022638D" w14:textId="77777777">
        <w:trPr>
          <w:trHeight w:val="390"/>
        </w:trPr>
        <w:tc>
          <w:tcPr>
            <w:tcW w:w="1560" w:type="dxa"/>
            <w:tcBorders>
              <w:top w:val="single" w:sz="4" w:space="0" w:color="000000"/>
              <w:left w:val="single" w:sz="4" w:space="0" w:color="000000"/>
              <w:bottom w:val="single" w:sz="4" w:space="0" w:color="000000"/>
              <w:right w:val="single" w:sz="4" w:space="0" w:color="000000"/>
            </w:tcBorders>
          </w:tcPr>
          <w:p w14:paraId="7F480CEE" w14:textId="77777777" w:rsidR="00BD2F0C" w:rsidRPr="00892080" w:rsidRDefault="00BD2F0C">
            <w:pPr>
              <w:pStyle w:val="Betarp"/>
            </w:pPr>
            <w:r w:rsidRPr="00892080">
              <w:rPr>
                <w:rFonts w:ascii="Times New Roman" w:hAnsi="Times New Roman" w:cs="Times New Roman"/>
                <w:b/>
                <w:sz w:val="24"/>
                <w:szCs w:val="24"/>
              </w:rPr>
              <w:t>IŠ VISO</w:t>
            </w:r>
          </w:p>
        </w:tc>
        <w:tc>
          <w:tcPr>
            <w:tcW w:w="992" w:type="dxa"/>
            <w:tcBorders>
              <w:top w:val="single" w:sz="4" w:space="0" w:color="000000"/>
              <w:left w:val="single" w:sz="4" w:space="0" w:color="000000"/>
              <w:bottom w:val="single" w:sz="4" w:space="0" w:color="000000"/>
              <w:right w:val="single" w:sz="4" w:space="0" w:color="000000"/>
            </w:tcBorders>
          </w:tcPr>
          <w:p w14:paraId="0A25046B" w14:textId="3C417406" w:rsidR="00BD2F0C" w:rsidRPr="00892080" w:rsidRDefault="00BD2F0C">
            <w:pPr>
              <w:pStyle w:val="Betarp"/>
            </w:pPr>
            <w:r w:rsidRPr="00892080">
              <w:rPr>
                <w:rFonts w:ascii="Times New Roman" w:hAnsi="Times New Roman" w:cs="Times New Roman"/>
                <w:b/>
                <w:i/>
                <w:sz w:val="24"/>
                <w:szCs w:val="24"/>
              </w:rPr>
              <w:t>1</w:t>
            </w:r>
            <w:r w:rsidR="00F14ADE" w:rsidRPr="00892080">
              <w:rPr>
                <w:rFonts w:ascii="Times New Roman" w:hAnsi="Times New Roman" w:cs="Times New Roman"/>
                <w:b/>
                <w:i/>
                <w:sz w:val="24"/>
                <w:szCs w:val="24"/>
              </w:rPr>
              <w:t> </w:t>
            </w:r>
            <w:r w:rsidRPr="00892080">
              <w:rPr>
                <w:rFonts w:ascii="Times New Roman" w:hAnsi="Times New Roman" w:cs="Times New Roman"/>
                <w:b/>
                <w:i/>
                <w:sz w:val="24"/>
                <w:szCs w:val="24"/>
              </w:rPr>
              <w:t>461</w:t>
            </w:r>
          </w:p>
        </w:tc>
        <w:tc>
          <w:tcPr>
            <w:tcW w:w="992" w:type="dxa"/>
            <w:tcBorders>
              <w:top w:val="single" w:sz="4" w:space="0" w:color="000000"/>
              <w:left w:val="single" w:sz="4" w:space="0" w:color="000000"/>
              <w:bottom w:val="single" w:sz="4" w:space="0" w:color="000000"/>
              <w:right w:val="single" w:sz="4" w:space="0" w:color="000000"/>
            </w:tcBorders>
          </w:tcPr>
          <w:p w14:paraId="49273D62" w14:textId="5FF1045E" w:rsidR="00BD2F0C" w:rsidRPr="00892080" w:rsidRDefault="00BD2F0C">
            <w:pPr>
              <w:pStyle w:val="Betarp"/>
            </w:pPr>
            <w:r w:rsidRPr="00892080">
              <w:rPr>
                <w:rFonts w:ascii="Times New Roman" w:hAnsi="Times New Roman" w:cs="Times New Roman"/>
                <w:b/>
                <w:sz w:val="24"/>
                <w:szCs w:val="24"/>
              </w:rPr>
              <w:t>1</w:t>
            </w:r>
            <w:r w:rsidR="00F14ADE" w:rsidRPr="00892080">
              <w:rPr>
                <w:rFonts w:ascii="Times New Roman" w:hAnsi="Times New Roman" w:cs="Times New Roman"/>
                <w:b/>
                <w:sz w:val="24"/>
                <w:szCs w:val="24"/>
              </w:rPr>
              <w:t> </w:t>
            </w:r>
            <w:r w:rsidRPr="00892080">
              <w:rPr>
                <w:rFonts w:ascii="Times New Roman" w:hAnsi="Times New Roman" w:cs="Times New Roman"/>
                <w:b/>
                <w:sz w:val="24"/>
                <w:szCs w:val="24"/>
              </w:rPr>
              <w:t>543</w:t>
            </w:r>
          </w:p>
        </w:tc>
        <w:tc>
          <w:tcPr>
            <w:tcW w:w="992" w:type="dxa"/>
            <w:tcBorders>
              <w:top w:val="single" w:sz="4" w:space="0" w:color="000000"/>
              <w:left w:val="single" w:sz="4" w:space="0" w:color="000000"/>
              <w:bottom w:val="single" w:sz="4" w:space="0" w:color="000000"/>
              <w:right w:val="single" w:sz="4" w:space="0" w:color="000000"/>
            </w:tcBorders>
          </w:tcPr>
          <w:p w14:paraId="016AC181" w14:textId="360CD6E8" w:rsidR="00BD2F0C" w:rsidRPr="00892080" w:rsidRDefault="00BD2F0C">
            <w:pPr>
              <w:pStyle w:val="Betarp"/>
            </w:pPr>
            <w:r w:rsidRPr="00892080">
              <w:rPr>
                <w:rFonts w:ascii="Times New Roman" w:hAnsi="Times New Roman" w:cs="Times New Roman"/>
                <w:b/>
                <w:i/>
                <w:sz w:val="24"/>
                <w:szCs w:val="24"/>
              </w:rPr>
              <w:t>15</w:t>
            </w:r>
            <w:r w:rsidR="00F14ADE" w:rsidRPr="00892080">
              <w:rPr>
                <w:rFonts w:ascii="Times New Roman" w:hAnsi="Times New Roman" w:cs="Times New Roman"/>
                <w:b/>
                <w:i/>
                <w:sz w:val="24"/>
                <w:szCs w:val="24"/>
              </w:rPr>
              <w:t xml:space="preserve"> </w:t>
            </w:r>
            <w:r w:rsidRPr="00892080">
              <w:rPr>
                <w:rFonts w:ascii="Times New Roman" w:hAnsi="Times New Roman" w:cs="Times New Roman"/>
                <w:b/>
                <w:i/>
                <w:sz w:val="24"/>
                <w:szCs w:val="24"/>
              </w:rPr>
              <w:t>910</w:t>
            </w:r>
          </w:p>
        </w:tc>
        <w:tc>
          <w:tcPr>
            <w:tcW w:w="993" w:type="dxa"/>
            <w:tcBorders>
              <w:top w:val="single" w:sz="4" w:space="0" w:color="000000"/>
              <w:left w:val="single" w:sz="4" w:space="0" w:color="000000"/>
              <w:bottom w:val="single" w:sz="4" w:space="0" w:color="000000"/>
              <w:right w:val="single" w:sz="4" w:space="0" w:color="000000"/>
            </w:tcBorders>
          </w:tcPr>
          <w:p w14:paraId="778E30BA" w14:textId="259D5C1F" w:rsidR="00BD2F0C" w:rsidRPr="00892080" w:rsidRDefault="00BD2F0C">
            <w:pPr>
              <w:pStyle w:val="Betarp"/>
            </w:pPr>
            <w:r w:rsidRPr="00892080">
              <w:rPr>
                <w:rFonts w:ascii="Times New Roman" w:hAnsi="Times New Roman" w:cs="Times New Roman"/>
                <w:b/>
                <w:sz w:val="24"/>
                <w:szCs w:val="24"/>
              </w:rPr>
              <w:t>16</w:t>
            </w:r>
            <w:r w:rsidR="00F14ADE" w:rsidRPr="00892080">
              <w:rPr>
                <w:rFonts w:ascii="Times New Roman" w:hAnsi="Times New Roman" w:cs="Times New Roman"/>
                <w:b/>
                <w:sz w:val="24"/>
                <w:szCs w:val="24"/>
              </w:rPr>
              <w:t xml:space="preserve"> </w:t>
            </w:r>
            <w:r w:rsidRPr="00892080">
              <w:rPr>
                <w:rFonts w:ascii="Times New Roman" w:hAnsi="Times New Roman" w:cs="Times New Roman"/>
                <w:b/>
                <w:sz w:val="24"/>
                <w:szCs w:val="24"/>
              </w:rPr>
              <w:t>552</w:t>
            </w:r>
          </w:p>
        </w:tc>
        <w:tc>
          <w:tcPr>
            <w:tcW w:w="992" w:type="dxa"/>
            <w:tcBorders>
              <w:top w:val="single" w:sz="4" w:space="0" w:color="000000"/>
              <w:left w:val="single" w:sz="4" w:space="0" w:color="000000"/>
              <w:bottom w:val="single" w:sz="4" w:space="0" w:color="000000"/>
              <w:right w:val="single" w:sz="4" w:space="0" w:color="000000"/>
            </w:tcBorders>
          </w:tcPr>
          <w:p w14:paraId="24F0389F" w14:textId="20E3E2F0" w:rsidR="00BD2F0C" w:rsidRPr="00892080" w:rsidRDefault="00BD2F0C">
            <w:pPr>
              <w:pStyle w:val="Betarp"/>
            </w:pPr>
            <w:r w:rsidRPr="00892080">
              <w:rPr>
                <w:rFonts w:ascii="Times New Roman" w:hAnsi="Times New Roman" w:cs="Times New Roman"/>
                <w:b/>
                <w:i/>
                <w:sz w:val="24"/>
                <w:szCs w:val="24"/>
              </w:rPr>
              <w:t>18</w:t>
            </w:r>
            <w:r w:rsidR="00F14ADE" w:rsidRPr="00892080">
              <w:rPr>
                <w:rFonts w:ascii="Times New Roman" w:hAnsi="Times New Roman" w:cs="Times New Roman"/>
                <w:b/>
                <w:i/>
                <w:sz w:val="24"/>
                <w:szCs w:val="24"/>
              </w:rPr>
              <w:t xml:space="preserve"> </w:t>
            </w:r>
            <w:r w:rsidRPr="00892080">
              <w:rPr>
                <w:rFonts w:ascii="Times New Roman" w:hAnsi="Times New Roman" w:cs="Times New Roman"/>
                <w:b/>
                <w:i/>
                <w:sz w:val="24"/>
                <w:szCs w:val="24"/>
              </w:rPr>
              <w:t>240</w:t>
            </w:r>
          </w:p>
        </w:tc>
        <w:tc>
          <w:tcPr>
            <w:tcW w:w="992" w:type="dxa"/>
            <w:tcBorders>
              <w:top w:val="single" w:sz="4" w:space="0" w:color="000000"/>
              <w:left w:val="single" w:sz="4" w:space="0" w:color="000000"/>
              <w:bottom w:val="single" w:sz="4" w:space="0" w:color="000000"/>
              <w:right w:val="single" w:sz="4" w:space="0" w:color="000000"/>
            </w:tcBorders>
          </w:tcPr>
          <w:p w14:paraId="2EB9041B" w14:textId="6185C436" w:rsidR="00BD2F0C" w:rsidRPr="00892080" w:rsidRDefault="00BD2F0C">
            <w:pPr>
              <w:pStyle w:val="Betarp"/>
            </w:pPr>
            <w:r w:rsidRPr="00892080">
              <w:rPr>
                <w:rFonts w:ascii="Times New Roman" w:hAnsi="Times New Roman" w:cs="Times New Roman"/>
                <w:b/>
                <w:sz w:val="24"/>
                <w:szCs w:val="24"/>
              </w:rPr>
              <w:t>18</w:t>
            </w:r>
            <w:r w:rsidR="00F14ADE" w:rsidRPr="00892080">
              <w:rPr>
                <w:rFonts w:ascii="Times New Roman" w:hAnsi="Times New Roman" w:cs="Times New Roman"/>
                <w:b/>
                <w:sz w:val="24"/>
                <w:szCs w:val="24"/>
              </w:rPr>
              <w:t xml:space="preserve"> </w:t>
            </w:r>
            <w:r w:rsidRPr="00892080">
              <w:rPr>
                <w:rFonts w:ascii="Times New Roman" w:hAnsi="Times New Roman" w:cs="Times New Roman"/>
                <w:b/>
                <w:sz w:val="24"/>
                <w:szCs w:val="24"/>
              </w:rPr>
              <w:t>516</w:t>
            </w:r>
          </w:p>
        </w:tc>
        <w:tc>
          <w:tcPr>
            <w:tcW w:w="1276" w:type="dxa"/>
            <w:tcBorders>
              <w:top w:val="single" w:sz="4" w:space="0" w:color="000000"/>
              <w:left w:val="single" w:sz="4" w:space="0" w:color="000000"/>
              <w:bottom w:val="single" w:sz="4" w:space="0" w:color="000000"/>
              <w:right w:val="single" w:sz="4" w:space="0" w:color="000000"/>
            </w:tcBorders>
          </w:tcPr>
          <w:p w14:paraId="0ADF3935" w14:textId="63C54034" w:rsidR="00BD2F0C" w:rsidRPr="00892080" w:rsidRDefault="00BD2F0C">
            <w:pPr>
              <w:pStyle w:val="Betarp"/>
            </w:pPr>
            <w:r w:rsidRPr="00892080">
              <w:rPr>
                <w:rFonts w:ascii="Times New Roman" w:hAnsi="Times New Roman" w:cs="Times New Roman"/>
                <w:b/>
                <w:i/>
                <w:sz w:val="24"/>
                <w:szCs w:val="24"/>
              </w:rPr>
              <w:t>13</w:t>
            </w:r>
            <w:r w:rsidR="00F14ADE" w:rsidRPr="00892080">
              <w:rPr>
                <w:rFonts w:ascii="Times New Roman" w:hAnsi="Times New Roman" w:cs="Times New Roman"/>
                <w:b/>
                <w:i/>
                <w:sz w:val="24"/>
                <w:szCs w:val="24"/>
              </w:rPr>
              <w:t xml:space="preserve"> </w:t>
            </w:r>
            <w:r w:rsidRPr="00892080">
              <w:rPr>
                <w:rFonts w:ascii="Times New Roman" w:hAnsi="Times New Roman" w:cs="Times New Roman"/>
                <w:b/>
                <w:i/>
                <w:sz w:val="24"/>
                <w:szCs w:val="24"/>
              </w:rPr>
              <w:t>681</w:t>
            </w:r>
          </w:p>
        </w:tc>
        <w:tc>
          <w:tcPr>
            <w:tcW w:w="1000" w:type="dxa"/>
            <w:tcBorders>
              <w:top w:val="single" w:sz="4" w:space="0" w:color="000000"/>
              <w:left w:val="single" w:sz="4" w:space="0" w:color="000000"/>
              <w:bottom w:val="single" w:sz="4" w:space="0" w:color="000000"/>
              <w:right w:val="single" w:sz="4" w:space="0" w:color="000000"/>
            </w:tcBorders>
          </w:tcPr>
          <w:p w14:paraId="30A25EFA" w14:textId="213CFD02" w:rsidR="00BD2F0C" w:rsidRPr="00892080" w:rsidRDefault="00BD2F0C">
            <w:pPr>
              <w:pStyle w:val="Betarp"/>
            </w:pPr>
            <w:r w:rsidRPr="00892080">
              <w:rPr>
                <w:rFonts w:ascii="Times New Roman" w:hAnsi="Times New Roman" w:cs="Times New Roman"/>
                <w:b/>
                <w:sz w:val="24"/>
                <w:szCs w:val="24"/>
              </w:rPr>
              <w:t>13</w:t>
            </w:r>
            <w:r w:rsidR="00F14ADE" w:rsidRPr="00892080">
              <w:rPr>
                <w:rFonts w:ascii="Times New Roman" w:hAnsi="Times New Roman" w:cs="Times New Roman"/>
                <w:b/>
                <w:sz w:val="24"/>
                <w:szCs w:val="24"/>
              </w:rPr>
              <w:t xml:space="preserve"> </w:t>
            </w:r>
            <w:r w:rsidRPr="00892080">
              <w:rPr>
                <w:rFonts w:ascii="Times New Roman" w:hAnsi="Times New Roman" w:cs="Times New Roman"/>
                <w:b/>
                <w:sz w:val="24"/>
                <w:szCs w:val="24"/>
              </w:rPr>
              <w:t>705</w:t>
            </w:r>
          </w:p>
        </w:tc>
      </w:tr>
      <w:tr w:rsidR="00BD2F0C" w:rsidRPr="00892080" w14:paraId="24D2FBEA" w14:textId="77777777">
        <w:trPr>
          <w:trHeight w:val="390"/>
        </w:trPr>
        <w:tc>
          <w:tcPr>
            <w:tcW w:w="1560" w:type="dxa"/>
            <w:tcBorders>
              <w:top w:val="single" w:sz="4" w:space="0" w:color="000000"/>
              <w:left w:val="single" w:sz="4" w:space="0" w:color="000000"/>
              <w:bottom w:val="single" w:sz="4" w:space="0" w:color="000000"/>
              <w:right w:val="single" w:sz="4" w:space="0" w:color="000000"/>
            </w:tcBorders>
          </w:tcPr>
          <w:p w14:paraId="2252040C" w14:textId="77777777" w:rsidR="00BD2F0C" w:rsidRPr="00892080" w:rsidRDefault="00BD2F0C">
            <w:pPr>
              <w:pStyle w:val="Betarp"/>
              <w:rPr>
                <w:b/>
              </w:rPr>
            </w:pPr>
            <w:r w:rsidRPr="00892080">
              <w:rPr>
                <w:rFonts w:ascii="Times New Roman" w:hAnsi="Times New Roman" w:cs="Times New Roman"/>
                <w:b/>
              </w:rPr>
              <w:t>Lankytojų skaičius renginiuose, kurie vyko kitose erdvėse</w:t>
            </w:r>
          </w:p>
        </w:tc>
        <w:tc>
          <w:tcPr>
            <w:tcW w:w="992" w:type="dxa"/>
            <w:tcBorders>
              <w:top w:val="single" w:sz="4" w:space="0" w:color="000000"/>
              <w:left w:val="single" w:sz="4" w:space="0" w:color="000000"/>
              <w:bottom w:val="single" w:sz="4" w:space="0" w:color="000000"/>
              <w:right w:val="single" w:sz="4" w:space="0" w:color="000000"/>
            </w:tcBorders>
          </w:tcPr>
          <w:p w14:paraId="3F720272" w14:textId="77777777" w:rsidR="00BD2F0C" w:rsidRPr="00892080" w:rsidRDefault="00BD2F0C">
            <w:pPr>
              <w:pStyle w:val="Betarp"/>
              <w:snapToGrid w:val="0"/>
              <w:rPr>
                <w:rFonts w:ascii="Times New Roman" w:hAnsi="Times New Roman" w:cs="Times New Roman"/>
                <w:b/>
                <w:i/>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13D4B133" w14:textId="77777777" w:rsidR="00BD2F0C" w:rsidRPr="00892080" w:rsidRDefault="00BD2F0C">
            <w:pPr>
              <w:pStyle w:val="Betarp"/>
              <w:snapToGrid w:val="0"/>
              <w:rPr>
                <w:rFonts w:ascii="Times New Roman" w:hAnsi="Times New Roman" w:cs="Times New Roman"/>
                <w:b/>
                <w:i/>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619EA693" w14:textId="77777777" w:rsidR="00BD2F0C" w:rsidRPr="00892080" w:rsidRDefault="00BD2F0C">
            <w:pPr>
              <w:pStyle w:val="Betarp"/>
              <w:snapToGrid w:val="0"/>
              <w:rPr>
                <w:rFonts w:ascii="Times New Roman" w:hAnsi="Times New Roman" w:cs="Times New Roman"/>
                <w:b/>
                <w: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1E694652" w14:textId="77777777" w:rsidR="00BD2F0C" w:rsidRPr="00892080" w:rsidRDefault="00BD2F0C">
            <w:pPr>
              <w:pStyle w:val="Betarp"/>
              <w:rPr>
                <w:rFonts w:ascii="Times New Roman" w:hAnsi="Times New Roman" w:cs="Times New Roman"/>
                <w:b/>
                <w:sz w:val="24"/>
                <w:szCs w:val="24"/>
                <w:u w:val="single"/>
              </w:rPr>
            </w:pPr>
            <w:r w:rsidRPr="00892080">
              <w:rPr>
                <w:rFonts w:ascii="Times New Roman" w:hAnsi="Times New Roman" w:cs="Times New Roman"/>
                <w:b/>
                <w:sz w:val="24"/>
                <w:szCs w:val="24"/>
              </w:rPr>
              <w:t>550</w:t>
            </w:r>
          </w:p>
          <w:p w14:paraId="47BB875D" w14:textId="77777777" w:rsidR="00BD2F0C" w:rsidRPr="00892080" w:rsidRDefault="00BD2F0C">
            <w:pPr>
              <w:pStyle w:val="Betarp"/>
              <w:rPr>
                <w:rFonts w:ascii="Times New Roman" w:hAnsi="Times New Roman" w:cs="Times New Roman"/>
                <w:b/>
                <w:sz w:val="24"/>
                <w:szCs w:val="24"/>
                <w:u w:val="single"/>
              </w:rPr>
            </w:pPr>
          </w:p>
        </w:tc>
        <w:tc>
          <w:tcPr>
            <w:tcW w:w="992" w:type="dxa"/>
            <w:tcBorders>
              <w:top w:val="single" w:sz="4" w:space="0" w:color="000000"/>
              <w:left w:val="single" w:sz="4" w:space="0" w:color="000000"/>
              <w:bottom w:val="single" w:sz="4" w:space="0" w:color="000000"/>
              <w:right w:val="single" w:sz="4" w:space="0" w:color="000000"/>
            </w:tcBorders>
          </w:tcPr>
          <w:p w14:paraId="0044D0E2" w14:textId="77777777" w:rsidR="00BD2F0C" w:rsidRPr="00892080" w:rsidRDefault="00BD2F0C">
            <w:pPr>
              <w:pStyle w:val="Betarp"/>
              <w:snapToGrid w:val="0"/>
              <w:rPr>
                <w:rFonts w:ascii="Times New Roman" w:hAnsi="Times New Roman" w:cs="Times New Roman"/>
                <w:b/>
                <w:i/>
                <w:sz w:val="24"/>
                <w:szCs w:val="24"/>
                <w:u w:val="single"/>
              </w:rPr>
            </w:pPr>
          </w:p>
        </w:tc>
        <w:tc>
          <w:tcPr>
            <w:tcW w:w="992" w:type="dxa"/>
            <w:tcBorders>
              <w:top w:val="single" w:sz="4" w:space="0" w:color="000000"/>
              <w:left w:val="single" w:sz="4" w:space="0" w:color="000000"/>
              <w:bottom w:val="single" w:sz="4" w:space="0" w:color="000000"/>
              <w:right w:val="single" w:sz="4" w:space="0" w:color="000000"/>
            </w:tcBorders>
          </w:tcPr>
          <w:p w14:paraId="6B0E1643" w14:textId="77777777" w:rsidR="00BD2F0C" w:rsidRPr="00892080" w:rsidRDefault="00BD2F0C">
            <w:pPr>
              <w:pStyle w:val="Betarp"/>
              <w:snapToGrid w:val="0"/>
              <w:rPr>
                <w:rFonts w:ascii="Times New Roman" w:hAnsi="Times New Roman" w:cs="Times New Roman"/>
                <w:b/>
                <w:i/>
                <w:sz w:val="24"/>
                <w:szCs w:val="24"/>
                <w:u w:val="single"/>
              </w:rPr>
            </w:pPr>
          </w:p>
        </w:tc>
        <w:tc>
          <w:tcPr>
            <w:tcW w:w="1276" w:type="dxa"/>
            <w:tcBorders>
              <w:top w:val="single" w:sz="4" w:space="0" w:color="000000"/>
              <w:left w:val="single" w:sz="4" w:space="0" w:color="000000"/>
              <w:bottom w:val="single" w:sz="4" w:space="0" w:color="000000"/>
              <w:right w:val="single" w:sz="4" w:space="0" w:color="000000"/>
            </w:tcBorders>
          </w:tcPr>
          <w:p w14:paraId="1678EFF8" w14:textId="77777777" w:rsidR="00BD2F0C" w:rsidRPr="00892080" w:rsidRDefault="00BD2F0C">
            <w:pPr>
              <w:pStyle w:val="Betarp"/>
              <w:snapToGrid w:val="0"/>
              <w:rPr>
                <w:rFonts w:ascii="Times New Roman" w:hAnsi="Times New Roman" w:cs="Times New Roman"/>
                <w:b/>
                <w:i/>
                <w:sz w:val="24"/>
                <w:szCs w:val="24"/>
              </w:rPr>
            </w:pPr>
          </w:p>
        </w:tc>
        <w:tc>
          <w:tcPr>
            <w:tcW w:w="1000" w:type="dxa"/>
            <w:tcBorders>
              <w:top w:val="single" w:sz="4" w:space="0" w:color="000000"/>
              <w:left w:val="single" w:sz="4" w:space="0" w:color="000000"/>
              <w:bottom w:val="single" w:sz="4" w:space="0" w:color="000000"/>
              <w:right w:val="single" w:sz="4" w:space="0" w:color="000000"/>
            </w:tcBorders>
          </w:tcPr>
          <w:p w14:paraId="389AC70C" w14:textId="77777777" w:rsidR="00BD2F0C" w:rsidRPr="00892080" w:rsidRDefault="00BD2F0C">
            <w:pPr>
              <w:pStyle w:val="Betarp"/>
              <w:snapToGrid w:val="0"/>
              <w:rPr>
                <w:rFonts w:ascii="Times New Roman" w:hAnsi="Times New Roman" w:cs="Times New Roman"/>
                <w:b/>
                <w:i/>
                <w:sz w:val="24"/>
                <w:szCs w:val="24"/>
              </w:rPr>
            </w:pPr>
          </w:p>
        </w:tc>
      </w:tr>
      <w:tr w:rsidR="0098105A" w:rsidRPr="00892080" w14:paraId="431259A2" w14:textId="77777777">
        <w:trPr>
          <w:trHeight w:val="390"/>
        </w:trPr>
        <w:tc>
          <w:tcPr>
            <w:tcW w:w="1560" w:type="dxa"/>
            <w:tcBorders>
              <w:top w:val="single" w:sz="4" w:space="0" w:color="000000"/>
              <w:left w:val="single" w:sz="4" w:space="0" w:color="000000"/>
              <w:bottom w:val="single" w:sz="4" w:space="0" w:color="000000"/>
              <w:right w:val="single" w:sz="4" w:space="0" w:color="000000"/>
            </w:tcBorders>
          </w:tcPr>
          <w:p w14:paraId="4D1710B5" w14:textId="77777777" w:rsidR="0098105A" w:rsidRPr="00892080" w:rsidRDefault="0098105A">
            <w:pPr>
              <w:pStyle w:val="Betarp"/>
              <w:rPr>
                <w:rFonts w:ascii="Times New Roman" w:hAnsi="Times New Roman" w:cs="Times New Roman"/>
                <w:b/>
                <w:i/>
                <w:sz w:val="24"/>
                <w:szCs w:val="24"/>
              </w:rPr>
            </w:pPr>
            <w:r w:rsidRPr="00892080">
              <w:rPr>
                <w:rFonts w:ascii="Times New Roman" w:hAnsi="Times New Roman" w:cs="Times New Roman"/>
                <w:b/>
                <w:i/>
                <w:sz w:val="24"/>
                <w:szCs w:val="24"/>
              </w:rPr>
              <w:t xml:space="preserve">Iš viso lankytojų </w:t>
            </w:r>
          </w:p>
        </w:tc>
        <w:tc>
          <w:tcPr>
            <w:tcW w:w="992" w:type="dxa"/>
            <w:tcBorders>
              <w:top w:val="single" w:sz="4" w:space="0" w:color="000000"/>
              <w:left w:val="single" w:sz="4" w:space="0" w:color="000000"/>
              <w:bottom w:val="single" w:sz="4" w:space="0" w:color="000000"/>
              <w:right w:val="single" w:sz="4" w:space="0" w:color="000000"/>
            </w:tcBorders>
          </w:tcPr>
          <w:p w14:paraId="08E8BB49" w14:textId="77777777" w:rsidR="0098105A" w:rsidRPr="00892080" w:rsidRDefault="0098105A">
            <w:pPr>
              <w:pStyle w:val="Betarp"/>
              <w:snapToGrid w:val="0"/>
              <w:rPr>
                <w:rFonts w:ascii="Times New Roman" w:hAnsi="Times New Roman" w:cs="Times New Roman"/>
                <w:b/>
                <w:i/>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63659697" w14:textId="77777777" w:rsidR="0098105A" w:rsidRPr="00892080" w:rsidRDefault="0098105A">
            <w:pPr>
              <w:pStyle w:val="Betarp"/>
              <w:snapToGrid w:val="0"/>
              <w:rPr>
                <w:rFonts w:ascii="Times New Roman" w:hAnsi="Times New Roman" w:cs="Times New Roman"/>
                <w:b/>
                <w:i/>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B4F0C1A" w14:textId="77777777" w:rsidR="0098105A" w:rsidRPr="00892080" w:rsidRDefault="0098105A">
            <w:pPr>
              <w:pStyle w:val="Betarp"/>
              <w:snapToGrid w:val="0"/>
              <w:rPr>
                <w:rFonts w:ascii="Times New Roman" w:hAnsi="Times New Roman" w:cs="Times New Roman"/>
                <w:b/>
                <w:i/>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329014D7" w14:textId="3BC301B4" w:rsidR="0098105A" w:rsidRPr="00892080" w:rsidRDefault="00BE7E13">
            <w:pPr>
              <w:pStyle w:val="Betarp"/>
              <w:rPr>
                <w:rFonts w:ascii="Times New Roman" w:hAnsi="Times New Roman" w:cs="Times New Roman"/>
                <w:b/>
                <w:i/>
                <w:sz w:val="24"/>
                <w:szCs w:val="24"/>
              </w:rPr>
            </w:pPr>
            <w:r w:rsidRPr="00892080">
              <w:rPr>
                <w:rFonts w:ascii="Times New Roman" w:hAnsi="Times New Roman" w:cs="Times New Roman"/>
                <w:b/>
                <w:i/>
                <w:sz w:val="24"/>
                <w:szCs w:val="24"/>
              </w:rPr>
              <w:t>17</w:t>
            </w:r>
            <w:r w:rsidR="00F14ADE" w:rsidRPr="00892080">
              <w:rPr>
                <w:rFonts w:ascii="Times New Roman" w:hAnsi="Times New Roman" w:cs="Times New Roman"/>
                <w:b/>
                <w:i/>
                <w:sz w:val="24"/>
                <w:szCs w:val="24"/>
              </w:rPr>
              <w:t> </w:t>
            </w:r>
            <w:r w:rsidRPr="00892080">
              <w:rPr>
                <w:rFonts w:ascii="Times New Roman" w:hAnsi="Times New Roman" w:cs="Times New Roman"/>
                <w:b/>
                <w:i/>
                <w:sz w:val="24"/>
                <w:szCs w:val="24"/>
              </w:rPr>
              <w:t>102</w:t>
            </w:r>
          </w:p>
        </w:tc>
        <w:tc>
          <w:tcPr>
            <w:tcW w:w="992" w:type="dxa"/>
            <w:tcBorders>
              <w:top w:val="single" w:sz="4" w:space="0" w:color="000000"/>
              <w:left w:val="single" w:sz="4" w:space="0" w:color="000000"/>
              <w:bottom w:val="single" w:sz="4" w:space="0" w:color="000000"/>
              <w:right w:val="single" w:sz="4" w:space="0" w:color="000000"/>
            </w:tcBorders>
          </w:tcPr>
          <w:p w14:paraId="5C7C5C50" w14:textId="77777777" w:rsidR="0098105A" w:rsidRPr="00892080" w:rsidRDefault="0098105A">
            <w:pPr>
              <w:pStyle w:val="Betarp"/>
              <w:snapToGrid w:val="0"/>
              <w:rPr>
                <w:rFonts w:ascii="Times New Roman" w:hAnsi="Times New Roman" w:cs="Times New Roman"/>
                <w:b/>
                <w:i/>
                <w:sz w:val="24"/>
                <w:szCs w:val="24"/>
                <w:u w:val="single"/>
              </w:rPr>
            </w:pPr>
          </w:p>
        </w:tc>
        <w:tc>
          <w:tcPr>
            <w:tcW w:w="992" w:type="dxa"/>
            <w:tcBorders>
              <w:top w:val="single" w:sz="4" w:space="0" w:color="000000"/>
              <w:left w:val="single" w:sz="4" w:space="0" w:color="000000"/>
              <w:bottom w:val="single" w:sz="4" w:space="0" w:color="000000"/>
              <w:right w:val="single" w:sz="4" w:space="0" w:color="000000"/>
            </w:tcBorders>
          </w:tcPr>
          <w:p w14:paraId="29EE4B98" w14:textId="77777777" w:rsidR="0098105A" w:rsidRPr="00892080" w:rsidRDefault="0098105A">
            <w:pPr>
              <w:pStyle w:val="Betarp"/>
              <w:snapToGrid w:val="0"/>
              <w:rPr>
                <w:rFonts w:ascii="Times New Roman" w:hAnsi="Times New Roman" w:cs="Times New Roman"/>
                <w:b/>
                <w:i/>
                <w:sz w:val="24"/>
                <w:szCs w:val="24"/>
                <w:u w:val="single"/>
              </w:rPr>
            </w:pPr>
          </w:p>
        </w:tc>
        <w:tc>
          <w:tcPr>
            <w:tcW w:w="1276" w:type="dxa"/>
            <w:tcBorders>
              <w:top w:val="single" w:sz="4" w:space="0" w:color="000000"/>
              <w:left w:val="single" w:sz="4" w:space="0" w:color="000000"/>
              <w:bottom w:val="single" w:sz="4" w:space="0" w:color="000000"/>
              <w:right w:val="single" w:sz="4" w:space="0" w:color="000000"/>
            </w:tcBorders>
          </w:tcPr>
          <w:p w14:paraId="35D6DA97" w14:textId="77777777" w:rsidR="0098105A" w:rsidRPr="00892080" w:rsidRDefault="0098105A">
            <w:pPr>
              <w:pStyle w:val="Betarp"/>
              <w:snapToGrid w:val="0"/>
              <w:rPr>
                <w:rFonts w:ascii="Times New Roman" w:hAnsi="Times New Roman" w:cs="Times New Roman"/>
                <w:b/>
                <w:i/>
                <w:sz w:val="24"/>
                <w:szCs w:val="24"/>
              </w:rPr>
            </w:pPr>
          </w:p>
        </w:tc>
        <w:tc>
          <w:tcPr>
            <w:tcW w:w="1000" w:type="dxa"/>
            <w:tcBorders>
              <w:top w:val="single" w:sz="4" w:space="0" w:color="000000"/>
              <w:left w:val="single" w:sz="4" w:space="0" w:color="000000"/>
              <w:bottom w:val="single" w:sz="4" w:space="0" w:color="000000"/>
              <w:right w:val="single" w:sz="4" w:space="0" w:color="000000"/>
            </w:tcBorders>
          </w:tcPr>
          <w:p w14:paraId="0E8C9A91" w14:textId="77777777" w:rsidR="0098105A" w:rsidRPr="00892080" w:rsidRDefault="0098105A">
            <w:pPr>
              <w:pStyle w:val="Betarp"/>
              <w:snapToGrid w:val="0"/>
              <w:rPr>
                <w:rFonts w:ascii="Times New Roman" w:hAnsi="Times New Roman" w:cs="Times New Roman"/>
                <w:b/>
                <w:i/>
                <w:sz w:val="24"/>
                <w:szCs w:val="24"/>
              </w:rPr>
            </w:pPr>
          </w:p>
        </w:tc>
      </w:tr>
    </w:tbl>
    <w:p w14:paraId="32057518" w14:textId="77777777" w:rsidR="00BD2F0C" w:rsidRPr="00892080" w:rsidRDefault="00BD2F0C">
      <w:pPr>
        <w:pStyle w:val="Betarp"/>
        <w:jc w:val="both"/>
        <w:rPr>
          <w:rFonts w:ascii="Times New Roman" w:hAnsi="Times New Roman" w:cs="Times New Roman"/>
          <w:sz w:val="24"/>
          <w:szCs w:val="24"/>
        </w:rPr>
      </w:pPr>
    </w:p>
    <w:p w14:paraId="1669DA03" w14:textId="4A7E8D8D" w:rsidR="00BD2F0C" w:rsidRPr="00892080" w:rsidRDefault="00BD2F0C">
      <w:pPr>
        <w:pStyle w:val="Betarp"/>
        <w:jc w:val="both"/>
        <w:rPr>
          <w:rFonts w:ascii="Times New Roman" w:hAnsi="Times New Roman" w:cs="Times New Roman"/>
          <w:sz w:val="24"/>
          <w:szCs w:val="24"/>
          <w:lang w:eastAsia="lt-LT"/>
        </w:rPr>
      </w:pPr>
      <w:r w:rsidRPr="00892080">
        <w:rPr>
          <w:rFonts w:ascii="Times New Roman" w:hAnsi="Times New Roman" w:cs="Times New Roman"/>
          <w:sz w:val="24"/>
          <w:szCs w:val="24"/>
        </w:rPr>
        <w:t>Gyventojų sutelkimas viešojoje bibliotekoje</w:t>
      </w:r>
      <w:r w:rsidR="00CB6072" w:rsidRPr="00892080">
        <w:rPr>
          <w:rFonts w:ascii="Times New Roman" w:hAnsi="Times New Roman" w:cs="Times New Roman"/>
          <w:sz w:val="24"/>
          <w:szCs w:val="24"/>
        </w:rPr>
        <w:t xml:space="preserve"> </w:t>
      </w:r>
      <w:r w:rsidRPr="00892080">
        <w:rPr>
          <w:rFonts w:ascii="Times New Roman" w:hAnsi="Times New Roman" w:cs="Times New Roman"/>
          <w:sz w:val="24"/>
          <w:szCs w:val="24"/>
        </w:rPr>
        <w:t xml:space="preserve">ir filialuose bei </w:t>
      </w:r>
      <w:r w:rsidRPr="00892080">
        <w:rPr>
          <w:rStyle w:val="markedcontent"/>
          <w:rFonts w:ascii="Times New Roman" w:hAnsi="Times New Roman" w:cs="Times New Roman"/>
          <w:sz w:val="24"/>
          <w:szCs w:val="24"/>
        </w:rPr>
        <w:t>registruotų vartotojų</w:t>
      </w:r>
      <w:r w:rsidRPr="00892080">
        <w:rPr>
          <w:rFonts w:ascii="Times New Roman" w:hAnsi="Times New Roman" w:cs="Times New Roman"/>
          <w:sz w:val="24"/>
          <w:szCs w:val="24"/>
        </w:rPr>
        <w:t xml:space="preserve"> </w:t>
      </w:r>
      <w:r w:rsidRPr="00892080">
        <w:rPr>
          <w:rStyle w:val="markedcontent"/>
          <w:rFonts w:ascii="Times New Roman" w:hAnsi="Times New Roman" w:cs="Times New Roman"/>
          <w:sz w:val="24"/>
          <w:szCs w:val="24"/>
        </w:rPr>
        <w:t>skaičius rodo, kad dauguma jų yra tie, kurie kasmet grįžta į biblioteką ir naudojasi</w:t>
      </w:r>
      <w:r w:rsidRPr="00892080">
        <w:rPr>
          <w:rFonts w:ascii="Times New Roman" w:hAnsi="Times New Roman" w:cs="Times New Roman"/>
          <w:sz w:val="24"/>
          <w:szCs w:val="24"/>
        </w:rPr>
        <w:t xml:space="preserve"> </w:t>
      </w:r>
      <w:r w:rsidRPr="00892080">
        <w:rPr>
          <w:rStyle w:val="markedcontent"/>
          <w:rFonts w:ascii="Times New Roman" w:hAnsi="Times New Roman" w:cs="Times New Roman"/>
          <w:sz w:val="24"/>
          <w:szCs w:val="24"/>
        </w:rPr>
        <w:t xml:space="preserve">jos paslaugomis. Pastebima, kad vartotojai </w:t>
      </w:r>
      <w:r w:rsidRPr="00892080">
        <w:rPr>
          <w:rStyle w:val="Emfaz"/>
          <w:rFonts w:ascii="Times New Roman" w:hAnsi="Times New Roman" w:cs="Times New Roman"/>
          <w:i w:val="0"/>
          <w:iCs w:val="0"/>
          <w:sz w:val="24"/>
          <w:szCs w:val="24"/>
        </w:rPr>
        <w:t>Lietuvos integralios bibliotekų informacijos sistemos</w:t>
      </w:r>
      <w:r w:rsidRPr="00892080">
        <w:rPr>
          <w:rStyle w:val="Emfaz"/>
          <w:rFonts w:ascii="Times New Roman" w:hAnsi="Times New Roman" w:cs="Times New Roman"/>
          <w:sz w:val="24"/>
          <w:szCs w:val="24"/>
        </w:rPr>
        <w:t xml:space="preserve"> </w:t>
      </w:r>
      <w:r w:rsidRPr="00892080">
        <w:rPr>
          <w:rFonts w:ascii="Times New Roman" w:hAnsi="Times New Roman" w:cs="Times New Roman"/>
          <w:sz w:val="24"/>
          <w:szCs w:val="24"/>
        </w:rPr>
        <w:t>(LIBIS) paslaugomis</w:t>
      </w:r>
      <w:r w:rsidRPr="00892080">
        <w:rPr>
          <w:rStyle w:val="markedcontent"/>
          <w:rFonts w:ascii="Times New Roman" w:hAnsi="Times New Roman" w:cs="Times New Roman"/>
          <w:sz w:val="24"/>
          <w:szCs w:val="24"/>
        </w:rPr>
        <w:t xml:space="preserve"> vis aktyviau naudojasi virtualiai: rezervuoja bei užsisako knyg</w:t>
      </w:r>
      <w:r w:rsidR="003B2CD2" w:rsidRPr="00892080">
        <w:rPr>
          <w:rStyle w:val="markedcontent"/>
          <w:rFonts w:ascii="Times New Roman" w:hAnsi="Times New Roman" w:cs="Times New Roman"/>
          <w:sz w:val="24"/>
          <w:szCs w:val="24"/>
        </w:rPr>
        <w:t>ų</w:t>
      </w:r>
      <w:r w:rsidRPr="00892080">
        <w:rPr>
          <w:rStyle w:val="markedcontent"/>
          <w:rFonts w:ascii="Times New Roman" w:hAnsi="Times New Roman" w:cs="Times New Roman"/>
          <w:sz w:val="24"/>
          <w:szCs w:val="24"/>
        </w:rPr>
        <w:t xml:space="preserve"> ir kt.    </w:t>
      </w:r>
    </w:p>
    <w:p w14:paraId="75DD52B8" w14:textId="3E7E03B0" w:rsidR="00BD2F0C" w:rsidRPr="00892080" w:rsidRDefault="00BD2F0C">
      <w:pPr>
        <w:pStyle w:val="Betarp"/>
        <w:jc w:val="both"/>
        <w:rPr>
          <w:rFonts w:ascii="Times New Roman" w:hAnsi="Times New Roman" w:cs="Times New Roman"/>
          <w:sz w:val="24"/>
          <w:szCs w:val="24"/>
          <w:lang w:eastAsia="lt-LT"/>
        </w:rPr>
      </w:pPr>
      <w:r w:rsidRPr="00892080">
        <w:rPr>
          <w:rFonts w:ascii="Times New Roman" w:hAnsi="Times New Roman" w:cs="Times New Roman"/>
          <w:sz w:val="24"/>
          <w:szCs w:val="24"/>
          <w:lang w:eastAsia="lt-LT"/>
        </w:rPr>
        <w:t xml:space="preserve">Viešoji biblioteka buvo ir tebėra reikalinga </w:t>
      </w:r>
      <w:r w:rsidR="003B2CD2" w:rsidRPr="00892080">
        <w:rPr>
          <w:rFonts w:ascii="Times New Roman" w:hAnsi="Times New Roman" w:cs="Times New Roman"/>
          <w:sz w:val="24"/>
          <w:szCs w:val="24"/>
          <w:lang w:eastAsia="lt-LT"/>
        </w:rPr>
        <w:t>naudotojams</w:t>
      </w:r>
      <w:r w:rsidRPr="00892080">
        <w:rPr>
          <w:rFonts w:ascii="Times New Roman" w:hAnsi="Times New Roman" w:cs="Times New Roman"/>
          <w:sz w:val="24"/>
          <w:szCs w:val="24"/>
          <w:lang w:eastAsia="lt-LT"/>
        </w:rPr>
        <w:t xml:space="preserve">. Skaitytojai, apsilankę viešojoje bibliotekoje ar filiale, džiaugėsi nemažu, ypač naujų knygų, pasirinkimu bei periodinių leidinių gausa skaitykloje.                                           Lankytojus domino Preilos bibliotekoje surengtos parodos, koncertai ir įvairūs susitikimai. Tai rodo puikūs atsiliepimai ir galimybės naujoms veikloms, kurias reikia plėsti.                     </w:t>
      </w:r>
    </w:p>
    <w:p w14:paraId="46BB4E6F" w14:textId="77777777" w:rsidR="00BD2F0C" w:rsidRPr="00892080" w:rsidRDefault="00BD2F0C">
      <w:pPr>
        <w:pStyle w:val="Betarp"/>
        <w:jc w:val="both"/>
        <w:rPr>
          <w:rFonts w:ascii="Times New Roman" w:eastAsia="Times New Roman" w:hAnsi="Times New Roman" w:cs="Times New Roman"/>
          <w:sz w:val="24"/>
          <w:szCs w:val="24"/>
          <w:u w:val="single"/>
          <w:lang w:eastAsia="lt-LT"/>
        </w:rPr>
      </w:pPr>
      <w:r w:rsidRPr="00892080">
        <w:rPr>
          <w:rFonts w:ascii="Times New Roman" w:hAnsi="Times New Roman" w:cs="Times New Roman"/>
          <w:sz w:val="24"/>
          <w:szCs w:val="24"/>
          <w:lang w:eastAsia="lt-LT"/>
        </w:rPr>
        <w:t xml:space="preserve">Labai pasiteisino viešojoje bibliotekoje ir filialuose turimos knygų grąžinimo dėžės. Tai ypač patogu atostogaujantiems skaitytojams. Jie netgi savaitgaliui atvažiavę gali pasiimti knygų ir prieš išvykdami bet kada jas grąžinti. </w:t>
      </w:r>
    </w:p>
    <w:p w14:paraId="1ABCE041" w14:textId="77777777" w:rsidR="00BD2F0C" w:rsidRPr="00892080" w:rsidRDefault="00BD2F0C">
      <w:pPr>
        <w:pStyle w:val="Betarp"/>
        <w:rPr>
          <w:rFonts w:ascii="Times New Roman" w:eastAsia="Times New Roman" w:hAnsi="Times New Roman" w:cs="Times New Roman"/>
          <w:sz w:val="24"/>
          <w:szCs w:val="24"/>
          <w:u w:val="single"/>
          <w:lang w:eastAsia="lt-LT"/>
        </w:rPr>
      </w:pPr>
    </w:p>
    <w:p w14:paraId="5AF3CE9D" w14:textId="77777777" w:rsidR="00BD2F0C" w:rsidRPr="00892080" w:rsidRDefault="00BD2F0C">
      <w:pPr>
        <w:pStyle w:val="Betarp"/>
        <w:rPr>
          <w:rFonts w:ascii="Times New Roman" w:eastAsia="Times New Roman" w:hAnsi="Times New Roman" w:cs="Times New Roman"/>
          <w:b/>
          <w:sz w:val="24"/>
          <w:szCs w:val="24"/>
          <w:lang w:eastAsia="lt-LT"/>
        </w:rPr>
      </w:pPr>
      <w:bookmarkStart w:id="1" w:name="_Hlk192340513"/>
      <w:r w:rsidRPr="00892080">
        <w:rPr>
          <w:rFonts w:ascii="Times New Roman" w:eastAsia="Times New Roman" w:hAnsi="Times New Roman" w:cs="Times New Roman"/>
          <w:b/>
          <w:sz w:val="24"/>
          <w:szCs w:val="24"/>
          <w:lang w:eastAsia="lt-LT"/>
        </w:rPr>
        <w:t>4. Leidyba, projektinė veikla</w:t>
      </w:r>
    </w:p>
    <w:p w14:paraId="564A554B" w14:textId="77777777" w:rsidR="00BD2F0C" w:rsidRPr="00892080" w:rsidRDefault="00BD2F0C">
      <w:pPr>
        <w:pStyle w:val="Betarp"/>
        <w:rPr>
          <w:rFonts w:ascii="Times New Roman" w:eastAsia="Times New Roman" w:hAnsi="Times New Roman" w:cs="Times New Roman"/>
          <w:b/>
          <w:sz w:val="24"/>
          <w:szCs w:val="24"/>
          <w:lang w:eastAsia="lt-LT"/>
        </w:rPr>
      </w:pPr>
    </w:p>
    <w:p w14:paraId="7CB70C8A" w14:textId="64ABBA30" w:rsidR="00BD2F0C" w:rsidRPr="00892080" w:rsidRDefault="00BD2F0C">
      <w:pPr>
        <w:pStyle w:val="Betarp"/>
        <w:tabs>
          <w:tab w:val="left" w:pos="851"/>
        </w:tabs>
        <w:jc w:val="both"/>
        <w:rPr>
          <w:rFonts w:ascii="Times New Roman" w:hAnsi="Times New Roman" w:cs="Times New Roman"/>
          <w:sz w:val="24"/>
          <w:szCs w:val="24"/>
        </w:rPr>
      </w:pPr>
      <w:r w:rsidRPr="00892080">
        <w:rPr>
          <w:rFonts w:ascii="Times New Roman" w:eastAsia="Times New Roman" w:hAnsi="Times New Roman" w:cs="Times New Roman"/>
          <w:sz w:val="24"/>
          <w:szCs w:val="24"/>
          <w:lang w:eastAsia="lt-LT"/>
        </w:rPr>
        <w:t>T</w:t>
      </w:r>
      <w:r w:rsidRPr="00892080">
        <w:rPr>
          <w:rFonts w:ascii="Times New Roman" w:hAnsi="Times New Roman" w:cs="Times New Roman"/>
          <w:sz w:val="24"/>
          <w:szCs w:val="24"/>
        </w:rPr>
        <w:t>oliau leidžiamas Neringos savivaldybės biudžeto lėšomis finansuojamas kultūros almanachas „Dorė“. Leidinio 11-ojo numerio pristatymai vyko ne tik visose Neringos gyvenvietėse, bet ir Klaipėdoje, I.</w:t>
      </w:r>
      <w:r w:rsidR="003B2CD2" w:rsidRPr="00892080">
        <w:rPr>
          <w:rFonts w:ascii="Times New Roman" w:hAnsi="Times New Roman" w:cs="Times New Roman"/>
          <w:sz w:val="24"/>
          <w:szCs w:val="24"/>
        </w:rPr>
        <w:t> </w:t>
      </w:r>
      <w:r w:rsidRPr="00892080">
        <w:rPr>
          <w:rFonts w:ascii="Times New Roman" w:hAnsi="Times New Roman" w:cs="Times New Roman"/>
          <w:sz w:val="24"/>
          <w:szCs w:val="24"/>
        </w:rPr>
        <w:t>Simonaitytės viešojoje bibliotekoje. Leidybai parengtas</w:t>
      </w:r>
      <w:r w:rsidR="003B2CD2" w:rsidRPr="00892080">
        <w:rPr>
          <w:rFonts w:ascii="Times New Roman" w:hAnsi="Times New Roman" w:cs="Times New Roman"/>
          <w:sz w:val="24"/>
          <w:szCs w:val="24"/>
        </w:rPr>
        <w:t xml:space="preserve"> </w:t>
      </w:r>
      <w:r w:rsidRPr="00892080">
        <w:rPr>
          <w:rFonts w:ascii="Times New Roman" w:hAnsi="Times New Roman" w:cs="Times New Roman"/>
          <w:sz w:val="24"/>
          <w:szCs w:val="24"/>
        </w:rPr>
        <w:t xml:space="preserve">12-asis „Dorės” numeris.       </w:t>
      </w:r>
    </w:p>
    <w:p w14:paraId="1568F25C" w14:textId="77777777" w:rsidR="00BD2F0C" w:rsidRPr="00892080" w:rsidRDefault="00BD2F0C">
      <w:pPr>
        <w:pStyle w:val="Betarp"/>
        <w:tabs>
          <w:tab w:val="left" w:pos="851"/>
        </w:tabs>
        <w:jc w:val="both"/>
        <w:rPr>
          <w:rFonts w:ascii="Times New Roman" w:hAnsi="Times New Roman" w:cs="Times New Roman"/>
          <w:sz w:val="24"/>
          <w:szCs w:val="24"/>
        </w:rPr>
      </w:pPr>
    </w:p>
    <w:p w14:paraId="7626805F" w14:textId="05E04AAF" w:rsidR="00BD2F0C" w:rsidRPr="00892080" w:rsidRDefault="00BD2F0C">
      <w:pPr>
        <w:pStyle w:val="Betarp"/>
        <w:tabs>
          <w:tab w:val="left" w:pos="851"/>
        </w:tabs>
        <w:jc w:val="both"/>
        <w:rPr>
          <w:rFonts w:ascii="Times New Roman" w:hAnsi="Times New Roman" w:cs="Times New Roman"/>
          <w:sz w:val="24"/>
          <w:szCs w:val="24"/>
        </w:rPr>
      </w:pPr>
      <w:r w:rsidRPr="00892080">
        <w:rPr>
          <w:rFonts w:ascii="Times New Roman" w:hAnsi="Times New Roman" w:cs="Times New Roman"/>
          <w:sz w:val="24"/>
          <w:szCs w:val="24"/>
        </w:rPr>
        <w:t xml:space="preserve">Sėkmingai tęsiasi dalyvavimas Panevėžio apskr. Gabrielės Petkevičaitės-Bitės viešosios bibliotekos projekte „Inovatyvūs Lietuvos bibliotekų skaitymo skatinimo sprendimai vaikų ir jaunimo socialinių santykių kūrimui su aplinka“. Projektas finansuojamas Europos ekonominės erdvės ir Norvegijos finansinių mechanizmų priemonės „Kultūros prieinamumo plėtojimas ir kultūrinio švietimo stiprinimas“ lėšomis.  Malonu, kad lankytojai vis dažniau naudojasi </w:t>
      </w:r>
      <w:proofErr w:type="spellStart"/>
      <w:r w:rsidRPr="00892080">
        <w:rPr>
          <w:rFonts w:ascii="Times New Roman" w:hAnsi="Times New Roman" w:cs="Times New Roman"/>
          <w:sz w:val="24"/>
          <w:szCs w:val="24"/>
        </w:rPr>
        <w:t>knygomato</w:t>
      </w:r>
      <w:proofErr w:type="spellEnd"/>
      <w:r w:rsidRPr="00892080">
        <w:rPr>
          <w:rFonts w:ascii="Times New Roman" w:hAnsi="Times New Roman" w:cs="Times New Roman"/>
          <w:sz w:val="24"/>
          <w:szCs w:val="24"/>
        </w:rPr>
        <w:t xml:space="preserve"> paslauga.</w:t>
      </w:r>
    </w:p>
    <w:p w14:paraId="3E17AB42" w14:textId="77777777" w:rsidR="00BD2F0C" w:rsidRPr="00892080" w:rsidRDefault="00BD2F0C">
      <w:pPr>
        <w:pStyle w:val="Betarp"/>
        <w:tabs>
          <w:tab w:val="left" w:pos="851"/>
        </w:tabs>
        <w:jc w:val="both"/>
        <w:rPr>
          <w:rFonts w:ascii="Times New Roman" w:hAnsi="Times New Roman" w:cs="Times New Roman"/>
          <w:sz w:val="24"/>
          <w:szCs w:val="24"/>
        </w:rPr>
      </w:pPr>
    </w:p>
    <w:p w14:paraId="2D11C870" w14:textId="77777777" w:rsidR="00BD2F0C" w:rsidRPr="00892080" w:rsidRDefault="00BD2F0C">
      <w:pPr>
        <w:pStyle w:val="Betarp"/>
        <w:tabs>
          <w:tab w:val="left" w:pos="851"/>
        </w:tabs>
        <w:jc w:val="both"/>
        <w:rPr>
          <w:rFonts w:ascii="Times New Roman" w:hAnsi="Times New Roman" w:cs="Times New Roman"/>
          <w:sz w:val="24"/>
          <w:szCs w:val="24"/>
        </w:rPr>
      </w:pPr>
      <w:r w:rsidRPr="00892080">
        <w:rPr>
          <w:rFonts w:ascii="Times New Roman" w:hAnsi="Times New Roman" w:cs="Times New Roman"/>
          <w:sz w:val="24"/>
          <w:szCs w:val="24"/>
        </w:rPr>
        <w:t xml:space="preserve">Prasmingas ir įdomus bendradarbiavimas vyko su Neringos savivaldybės stipendininkais: pianistu Dariumi Mažintu, poetu Juliumi Keleru, rašytojomis Nijole Kepeniene ir  Jurga </w:t>
      </w:r>
      <w:proofErr w:type="spellStart"/>
      <w:r w:rsidRPr="00892080">
        <w:rPr>
          <w:rFonts w:ascii="Times New Roman" w:hAnsi="Times New Roman" w:cs="Times New Roman"/>
          <w:sz w:val="24"/>
          <w:szCs w:val="24"/>
        </w:rPr>
        <w:t>Tumasonyte</w:t>
      </w:r>
      <w:proofErr w:type="spellEnd"/>
      <w:r w:rsidRPr="00892080">
        <w:rPr>
          <w:rFonts w:ascii="Times New Roman" w:hAnsi="Times New Roman" w:cs="Times New Roman"/>
          <w:sz w:val="24"/>
          <w:szCs w:val="24"/>
        </w:rPr>
        <w:t>.</w:t>
      </w:r>
    </w:p>
    <w:p w14:paraId="1E4332C7" w14:textId="1B77B06C" w:rsidR="00BD2F0C" w:rsidRPr="00892080" w:rsidRDefault="00BD2F0C">
      <w:pPr>
        <w:pStyle w:val="Betarp"/>
        <w:jc w:val="both"/>
        <w:rPr>
          <w:rFonts w:ascii="Times New Roman" w:hAnsi="Times New Roman" w:cs="Times New Roman"/>
          <w:sz w:val="24"/>
          <w:szCs w:val="24"/>
        </w:rPr>
      </w:pPr>
      <w:r w:rsidRPr="00892080">
        <w:rPr>
          <w:rFonts w:ascii="Times New Roman" w:hAnsi="Times New Roman" w:cs="Times New Roman"/>
          <w:sz w:val="24"/>
          <w:szCs w:val="24"/>
        </w:rPr>
        <w:t xml:space="preserve">Sėkmingai dalyvauta projektuose „Biblioteka visiems“,  „Vasara su knyga“, „Metai su knyga“. Įdomi buvo Medijų ir informacinio raštingumo savaitės programa (MIRKT). Džiugu, kad į šią Lietuvos bibliotekų iniciatyvą, kurios tikslas – įdomiai ir įtraukiančiai edukuoti visuomenę informacinio </w:t>
      </w:r>
      <w:r w:rsidRPr="00892080">
        <w:rPr>
          <w:rFonts w:ascii="Times New Roman" w:hAnsi="Times New Roman" w:cs="Times New Roman"/>
          <w:sz w:val="24"/>
          <w:szCs w:val="24"/>
        </w:rPr>
        <w:lastRenderedPageBreak/>
        <w:t>raštingumo temomis bei stiprinti kritinio mąstymo įgūdžius,</w:t>
      </w:r>
      <w:r w:rsidR="00CB6072" w:rsidRPr="00892080">
        <w:rPr>
          <w:rFonts w:ascii="Times New Roman" w:hAnsi="Times New Roman" w:cs="Times New Roman"/>
          <w:sz w:val="24"/>
          <w:szCs w:val="24"/>
        </w:rPr>
        <w:t xml:space="preserve"> </w:t>
      </w:r>
      <w:r w:rsidRPr="00892080">
        <w:rPr>
          <w:rFonts w:ascii="Times New Roman" w:hAnsi="Times New Roman" w:cs="Times New Roman"/>
          <w:sz w:val="24"/>
          <w:szCs w:val="24"/>
        </w:rPr>
        <w:t>buvo aktyviai įsitraukta. Bibliotekos lankytojų dėmesio sulaukė Nidoje ir Juodkrantėje vykęs orientavimosi žygis „Taigi viską žinau…“  Jo dalyviai ne tik ieškojo įdomių kurorto vietų ir objektų, bet ir dalyvavo viktorinoje gilindami žinias apie informacinį saugumą internetinėje erdvėje.</w:t>
      </w:r>
    </w:p>
    <w:p w14:paraId="12FFB7B7" w14:textId="77777777" w:rsidR="00BD2F0C" w:rsidRPr="00892080" w:rsidRDefault="00BD2F0C">
      <w:pPr>
        <w:pStyle w:val="Betarp"/>
        <w:jc w:val="both"/>
        <w:rPr>
          <w:rFonts w:ascii="Times New Roman" w:hAnsi="Times New Roman" w:cs="Times New Roman"/>
          <w:sz w:val="24"/>
          <w:szCs w:val="24"/>
        </w:rPr>
      </w:pPr>
    </w:p>
    <w:p w14:paraId="77379C87" w14:textId="77777777" w:rsidR="00BD2F0C" w:rsidRPr="00892080" w:rsidRDefault="00BD2F0C">
      <w:pPr>
        <w:pStyle w:val="Betarp"/>
        <w:jc w:val="both"/>
        <w:rPr>
          <w:rFonts w:ascii="Times New Roman" w:hAnsi="Times New Roman" w:cs="Times New Roman"/>
          <w:sz w:val="24"/>
          <w:szCs w:val="24"/>
        </w:rPr>
      </w:pPr>
      <w:r w:rsidRPr="00892080">
        <w:rPr>
          <w:rFonts w:ascii="Times New Roman" w:hAnsi="Times New Roman" w:cs="Times New Roman"/>
          <w:sz w:val="24"/>
          <w:szCs w:val="24"/>
        </w:rPr>
        <w:t xml:space="preserve">Tebevyksta bendradarbiavimas su Lietuvos </w:t>
      </w:r>
      <w:proofErr w:type="spellStart"/>
      <w:r w:rsidRPr="00892080">
        <w:rPr>
          <w:rFonts w:ascii="Times New Roman" w:hAnsi="Times New Roman" w:cs="Times New Roman"/>
          <w:sz w:val="24"/>
          <w:szCs w:val="24"/>
        </w:rPr>
        <w:t>audiosensorine</w:t>
      </w:r>
      <w:proofErr w:type="spellEnd"/>
      <w:r w:rsidRPr="00892080">
        <w:rPr>
          <w:rFonts w:ascii="Times New Roman" w:hAnsi="Times New Roman" w:cs="Times New Roman"/>
          <w:sz w:val="24"/>
          <w:szCs w:val="24"/>
        </w:rPr>
        <w:t xml:space="preserve"> biblioteka (LAB), populiarėja ir naudojimasis ELVIS (elektroninių leidinių valdymo informacinė sistema) – virtualiąja biblioteka, skirta žmonėms, negalintiems skaityti spausdinto teksto. ELVIS fonduose saugoma tūkstančiai pavadinimų populiarių įgarsintų knygų (tarp jų – ir skirtų vaikams), žurnalų, filmų su garsiniu vaizdavimu, skaitmeninių knygų (PDF, DAISY, EPUB formatu), skaitmeninių Brailio leidinių, garso spektaklių. </w:t>
      </w:r>
    </w:p>
    <w:p w14:paraId="2B7CD7F6" w14:textId="77777777" w:rsidR="00BD2F0C" w:rsidRPr="00892080" w:rsidRDefault="00BD2F0C">
      <w:pPr>
        <w:pStyle w:val="Betarp"/>
        <w:ind w:firstLine="851"/>
        <w:jc w:val="both"/>
        <w:rPr>
          <w:rFonts w:ascii="Times New Roman" w:hAnsi="Times New Roman" w:cs="Times New Roman"/>
          <w:sz w:val="24"/>
          <w:szCs w:val="24"/>
        </w:rPr>
      </w:pPr>
    </w:p>
    <w:p w14:paraId="6F75C803" w14:textId="77777777" w:rsidR="00BD2F0C" w:rsidRPr="00892080" w:rsidRDefault="00BD2F0C">
      <w:pPr>
        <w:pStyle w:val="Betarp"/>
        <w:rPr>
          <w:rFonts w:ascii="Times New Roman" w:eastAsia="Times New Roman" w:hAnsi="Times New Roman" w:cs="Times New Roman"/>
          <w:b/>
          <w:sz w:val="24"/>
          <w:szCs w:val="24"/>
          <w:lang w:eastAsia="lt-LT"/>
        </w:rPr>
      </w:pPr>
      <w:r w:rsidRPr="00892080">
        <w:rPr>
          <w:rFonts w:ascii="Times New Roman" w:eastAsia="Times New Roman" w:hAnsi="Times New Roman" w:cs="Times New Roman"/>
          <w:b/>
          <w:sz w:val="24"/>
          <w:szCs w:val="24"/>
          <w:lang w:eastAsia="lt-LT"/>
        </w:rPr>
        <w:t>5. Kultūrinė veikla. Renginiai</w:t>
      </w:r>
    </w:p>
    <w:p w14:paraId="14871E84" w14:textId="77777777" w:rsidR="00BD2F0C" w:rsidRPr="00892080" w:rsidRDefault="00BD2F0C">
      <w:pPr>
        <w:pStyle w:val="Betarp"/>
        <w:rPr>
          <w:rFonts w:ascii="Times New Roman" w:eastAsia="Times New Roman" w:hAnsi="Times New Roman" w:cs="Times New Roman"/>
          <w:b/>
          <w:sz w:val="24"/>
          <w:szCs w:val="24"/>
          <w:lang w:eastAsia="lt-LT"/>
        </w:rPr>
      </w:pPr>
    </w:p>
    <w:p w14:paraId="1EAA7882" w14:textId="674B96D1" w:rsidR="00BD2F0C" w:rsidRPr="00892080" w:rsidRDefault="00BD2F0C">
      <w:pPr>
        <w:pStyle w:val="Betarp"/>
        <w:jc w:val="both"/>
        <w:rPr>
          <w:rFonts w:ascii="Times New Roman" w:hAnsi="Times New Roman" w:cs="Times New Roman"/>
          <w:sz w:val="24"/>
          <w:szCs w:val="24"/>
        </w:rPr>
      </w:pPr>
      <w:r w:rsidRPr="00892080">
        <w:rPr>
          <w:rFonts w:ascii="Times New Roman" w:hAnsi="Times New Roman" w:cs="Times New Roman"/>
          <w:sz w:val="24"/>
          <w:szCs w:val="24"/>
        </w:rPr>
        <w:t xml:space="preserve">Iš viso viešojoje bibliotekoje ir filialuose surengta 120 įvairių susitikimų, knygų pristatymų, edukacijų, kūrybinių dirbtuvių, parodų ir koncertų. Tai įvairūs renginiai, skirti Lietuvos nacionalinei bibliotekų savaitei, Neringos 587-ajam gimtadieniui, Švyturių metams ir kiti. Paminėtinas susitikimas su poetu, vertėju  Juliumi Keleru, rašytojos Jūratės </w:t>
      </w:r>
      <w:proofErr w:type="spellStart"/>
      <w:r w:rsidRPr="00892080">
        <w:rPr>
          <w:rFonts w:ascii="Times New Roman" w:hAnsi="Times New Roman" w:cs="Times New Roman"/>
          <w:sz w:val="24"/>
          <w:szCs w:val="24"/>
        </w:rPr>
        <w:t>Sučylaitės</w:t>
      </w:r>
      <w:proofErr w:type="spellEnd"/>
      <w:r w:rsidRPr="00892080">
        <w:rPr>
          <w:rFonts w:ascii="Times New Roman" w:hAnsi="Times New Roman" w:cs="Times New Roman"/>
          <w:sz w:val="24"/>
          <w:szCs w:val="24"/>
        </w:rPr>
        <w:t xml:space="preserve"> romano „Imanuelio kelias“ pristatymas, „Poezijos pavasario šventė“, poetui Sigitui Gedai ir jo knygai „Jotvingių mišios“ skirtas literatūros vakaras.  Įsimintina Diplomatų Lozoraičių metams </w:t>
      </w:r>
      <w:r w:rsidR="00FD41BA" w:rsidRPr="00892080">
        <w:rPr>
          <w:rFonts w:ascii="Times New Roman" w:hAnsi="Times New Roman" w:cs="Times New Roman"/>
          <w:sz w:val="24"/>
          <w:szCs w:val="24"/>
        </w:rPr>
        <w:t>skirta</w:t>
      </w:r>
      <w:r w:rsidRPr="00892080">
        <w:rPr>
          <w:rFonts w:ascii="Times New Roman" w:hAnsi="Times New Roman" w:cs="Times New Roman"/>
          <w:sz w:val="24"/>
          <w:szCs w:val="24"/>
        </w:rPr>
        <w:t xml:space="preserve"> paskaita „Diplomatai Lozoraičiai: nuo laisvės iki vilties ir atgal“ ir kt. </w:t>
      </w:r>
    </w:p>
    <w:p w14:paraId="0CDDE2CE" w14:textId="35DB18A7" w:rsidR="00BD2F0C" w:rsidRPr="00892080" w:rsidRDefault="00BD2F0C">
      <w:pPr>
        <w:pStyle w:val="Betarp"/>
        <w:jc w:val="both"/>
        <w:rPr>
          <w:rFonts w:ascii="Times New Roman" w:hAnsi="Times New Roman" w:cs="Times New Roman"/>
          <w:sz w:val="24"/>
          <w:szCs w:val="24"/>
        </w:rPr>
      </w:pPr>
      <w:r w:rsidRPr="00892080">
        <w:rPr>
          <w:rFonts w:ascii="Times New Roman" w:hAnsi="Times New Roman" w:cs="Times New Roman"/>
          <w:sz w:val="24"/>
          <w:szCs w:val="24"/>
        </w:rPr>
        <w:t xml:space="preserve">Juodkrantėje tradiciškai vyko „Poezijos pavasaris 2024“ šventė, rašytojo, aktoriaus Juozo Gaižausko knygos „Antarktidos indėnai“ pristatymas ir kt. Susidomėjimo sulaukė rašytojos Jurgos </w:t>
      </w:r>
      <w:proofErr w:type="spellStart"/>
      <w:r w:rsidRPr="00892080">
        <w:rPr>
          <w:rFonts w:ascii="Times New Roman" w:hAnsi="Times New Roman" w:cs="Times New Roman"/>
          <w:sz w:val="24"/>
          <w:szCs w:val="24"/>
        </w:rPr>
        <w:t>Tumasonytės</w:t>
      </w:r>
      <w:proofErr w:type="spellEnd"/>
      <w:r w:rsidRPr="00892080">
        <w:rPr>
          <w:rFonts w:ascii="Times New Roman" w:hAnsi="Times New Roman" w:cs="Times New Roman"/>
          <w:sz w:val="24"/>
          <w:szCs w:val="24"/>
        </w:rPr>
        <w:t xml:space="preserve"> netradicinės lietuvių kalbos pamokos Neringos gimnazijoje ir kūrybinės dirbtuvės Neringos gimnazijos Juodkrantės ikimokyklinio ir pradinio ugdymo skyriuje. </w:t>
      </w:r>
    </w:p>
    <w:p w14:paraId="3752A891" w14:textId="77777777" w:rsidR="00BD2F0C" w:rsidRPr="00892080" w:rsidRDefault="00BD2F0C">
      <w:pPr>
        <w:pStyle w:val="Betarp"/>
        <w:jc w:val="both"/>
        <w:rPr>
          <w:rFonts w:ascii="Times New Roman" w:hAnsi="Times New Roman" w:cs="Times New Roman"/>
          <w:sz w:val="24"/>
          <w:szCs w:val="24"/>
        </w:rPr>
      </w:pPr>
    </w:p>
    <w:p w14:paraId="79199133" w14:textId="59E5B048" w:rsidR="00BD2F0C" w:rsidRPr="00892080" w:rsidRDefault="00BD2F0C">
      <w:pPr>
        <w:pStyle w:val="Betarp"/>
        <w:jc w:val="both"/>
        <w:rPr>
          <w:rFonts w:ascii="Times New Roman" w:hAnsi="Times New Roman" w:cs="Times New Roman"/>
          <w:sz w:val="24"/>
          <w:szCs w:val="24"/>
        </w:rPr>
      </w:pPr>
      <w:r w:rsidRPr="00892080">
        <w:rPr>
          <w:rFonts w:ascii="Times New Roman" w:hAnsi="Times New Roman" w:cs="Times New Roman"/>
          <w:sz w:val="24"/>
          <w:szCs w:val="24"/>
        </w:rPr>
        <w:t xml:space="preserve">Nemažai lankytojų sutraukia įvairūs renginiai Preilos bibliotekoje. Nestigo jų M. </w:t>
      </w:r>
      <w:r w:rsidR="0098105A" w:rsidRPr="00892080">
        <w:rPr>
          <w:rFonts w:ascii="Times New Roman" w:hAnsi="Times New Roman" w:cs="Times New Roman"/>
          <w:sz w:val="24"/>
          <w:szCs w:val="24"/>
        </w:rPr>
        <w:t>L</w:t>
      </w:r>
      <w:r w:rsidRPr="00892080">
        <w:rPr>
          <w:rFonts w:ascii="Times New Roman" w:hAnsi="Times New Roman" w:cs="Times New Roman"/>
          <w:sz w:val="24"/>
          <w:szCs w:val="24"/>
        </w:rPr>
        <w:t>. Rėzos eilėraščių rinkinio „</w:t>
      </w:r>
      <w:proofErr w:type="spellStart"/>
      <w:r w:rsidRPr="00892080">
        <w:rPr>
          <w:rFonts w:ascii="Times New Roman" w:hAnsi="Times New Roman" w:cs="Times New Roman"/>
          <w:sz w:val="24"/>
          <w:szCs w:val="24"/>
        </w:rPr>
        <w:t>Prutena</w:t>
      </w:r>
      <w:proofErr w:type="spellEnd"/>
      <w:r w:rsidRPr="00892080">
        <w:rPr>
          <w:rFonts w:ascii="Times New Roman" w:hAnsi="Times New Roman" w:cs="Times New Roman"/>
          <w:sz w:val="24"/>
          <w:szCs w:val="24"/>
        </w:rPr>
        <w:t>“ pristatyme, savo gerbėjų sulaukė viena populiariausių lietuvių rašytojų Irena Buivydaitė, dailės plenero tapytojų grupės „Mėlynas Menas“  paroda „</w:t>
      </w:r>
      <w:proofErr w:type="spellStart"/>
      <w:r w:rsidRPr="00892080">
        <w:rPr>
          <w:rFonts w:ascii="Times New Roman" w:hAnsi="Times New Roman" w:cs="Times New Roman"/>
          <w:sz w:val="24"/>
          <w:szCs w:val="24"/>
        </w:rPr>
        <w:t>Vecekrugo</w:t>
      </w:r>
      <w:proofErr w:type="spellEnd"/>
      <w:r w:rsidRPr="00892080">
        <w:rPr>
          <w:rFonts w:ascii="Times New Roman" w:hAnsi="Times New Roman" w:cs="Times New Roman"/>
          <w:sz w:val="24"/>
          <w:szCs w:val="24"/>
        </w:rPr>
        <w:t xml:space="preserve"> papėdėje“, pianisto Dariaus Mažinto bei šventiniai koncertai „Žiemos pasaka“ (pianistė Julia Aleksandra), „Senųjų metų palydos“ (akordeonistas Edmundas Gylys), Rankdarbių m</w:t>
      </w:r>
      <w:r w:rsidR="00BE7E13" w:rsidRPr="00892080">
        <w:rPr>
          <w:rFonts w:ascii="Times New Roman" w:hAnsi="Times New Roman" w:cs="Times New Roman"/>
          <w:sz w:val="24"/>
          <w:szCs w:val="24"/>
        </w:rPr>
        <w:t>ė</w:t>
      </w:r>
      <w:r w:rsidRPr="00892080">
        <w:rPr>
          <w:rFonts w:ascii="Times New Roman" w:hAnsi="Times New Roman" w:cs="Times New Roman"/>
          <w:sz w:val="24"/>
          <w:szCs w:val="24"/>
        </w:rPr>
        <w:t xml:space="preserve">gėjai rinkosi į Neringos gimtadieniui skirtą  kūrybinę popietę „Puokštė miestui“. Daugelį maloniai nustebino </w:t>
      </w:r>
      <w:proofErr w:type="spellStart"/>
      <w:r w:rsidRPr="00892080">
        <w:rPr>
          <w:rFonts w:ascii="Times New Roman" w:hAnsi="Times New Roman" w:cs="Times New Roman"/>
          <w:sz w:val="24"/>
          <w:szCs w:val="24"/>
        </w:rPr>
        <w:t>preiliškių</w:t>
      </w:r>
      <w:proofErr w:type="spellEnd"/>
      <w:r w:rsidRPr="00892080">
        <w:rPr>
          <w:rFonts w:ascii="Times New Roman" w:hAnsi="Times New Roman" w:cs="Times New Roman"/>
          <w:sz w:val="24"/>
          <w:szCs w:val="24"/>
        </w:rPr>
        <w:t xml:space="preserve"> kūrybos paroda.  </w:t>
      </w:r>
    </w:p>
    <w:p w14:paraId="64E43927" w14:textId="77777777" w:rsidR="00BD2F0C" w:rsidRPr="00892080" w:rsidRDefault="00BD2F0C">
      <w:pPr>
        <w:pStyle w:val="Betarp"/>
        <w:jc w:val="both"/>
        <w:rPr>
          <w:rFonts w:ascii="Times New Roman" w:hAnsi="Times New Roman" w:cs="Times New Roman"/>
          <w:sz w:val="24"/>
          <w:szCs w:val="24"/>
        </w:rPr>
      </w:pPr>
    </w:p>
    <w:p w14:paraId="22716F1A" w14:textId="77777777" w:rsidR="00BD2F0C" w:rsidRPr="00892080" w:rsidRDefault="00BD2F0C">
      <w:pPr>
        <w:pStyle w:val="Betarp"/>
        <w:jc w:val="both"/>
        <w:rPr>
          <w:rFonts w:ascii="Times New Roman" w:hAnsi="Times New Roman" w:cs="Times New Roman"/>
          <w:sz w:val="24"/>
          <w:szCs w:val="24"/>
        </w:rPr>
      </w:pPr>
      <w:r w:rsidRPr="00892080">
        <w:rPr>
          <w:rFonts w:ascii="Times New Roman" w:hAnsi="Times New Roman" w:cs="Times New Roman"/>
          <w:sz w:val="24"/>
          <w:szCs w:val="24"/>
        </w:rPr>
        <w:t xml:space="preserve">Į vis labiau populiarėjančius Vaikų valandos užsiėmimus, temines edukacijas ir kūrybines dirbtuves noriai įsitraukė mažieji bibliotekos lankytojai. Vyko Vasario 16-ąjai skirtas meninis-pažintinis užsiėmimas ir vaikų piešinių paroda, edukacija ir viktorina „Prakalbink žuvį“, knygų skaitymai ir  jų personažų gamyba, kūrybinės dirbtuvės visai šeimai „Pasidaryk savo raidę“ ir kt. </w:t>
      </w:r>
    </w:p>
    <w:p w14:paraId="74BFFB6E" w14:textId="77777777" w:rsidR="00BD2F0C" w:rsidRPr="00892080" w:rsidRDefault="00BD2F0C">
      <w:pPr>
        <w:pStyle w:val="Betarp"/>
        <w:jc w:val="both"/>
        <w:rPr>
          <w:rFonts w:ascii="Times New Roman" w:hAnsi="Times New Roman" w:cs="Times New Roman"/>
          <w:sz w:val="24"/>
          <w:szCs w:val="24"/>
        </w:rPr>
      </w:pPr>
    </w:p>
    <w:p w14:paraId="041D93A4" w14:textId="77777777" w:rsidR="00BD2F0C" w:rsidRPr="00892080" w:rsidRDefault="00BD2F0C">
      <w:pPr>
        <w:pStyle w:val="Betarp"/>
        <w:jc w:val="both"/>
        <w:rPr>
          <w:rFonts w:ascii="Times New Roman" w:hAnsi="Times New Roman" w:cs="Times New Roman"/>
          <w:sz w:val="24"/>
          <w:szCs w:val="24"/>
        </w:rPr>
      </w:pPr>
      <w:r w:rsidRPr="00892080">
        <w:rPr>
          <w:rFonts w:ascii="Times New Roman" w:hAnsi="Times New Roman" w:cs="Times New Roman"/>
          <w:sz w:val="24"/>
          <w:szCs w:val="24"/>
        </w:rPr>
        <w:t>2024 metais viešoji biblioteka bei filialai ir toliau glaudžiai bendradarbiavo su įvairiomis Neringos kultūros (BĮ Neringos muziejai, Nidos KTIC „</w:t>
      </w:r>
      <w:proofErr w:type="spellStart"/>
      <w:r w:rsidRPr="00892080">
        <w:rPr>
          <w:rFonts w:ascii="Times New Roman" w:hAnsi="Times New Roman" w:cs="Times New Roman"/>
          <w:sz w:val="24"/>
          <w:szCs w:val="24"/>
        </w:rPr>
        <w:t>Agila</w:t>
      </w:r>
      <w:proofErr w:type="spellEnd"/>
      <w:r w:rsidRPr="00892080">
        <w:rPr>
          <w:rFonts w:ascii="Times New Roman" w:hAnsi="Times New Roman" w:cs="Times New Roman"/>
          <w:sz w:val="24"/>
          <w:szCs w:val="24"/>
        </w:rPr>
        <w:t xml:space="preserve">“, L. Rėzos kultūros centru) ir švietimo (Neringos gimnazija, Nidos vaikų lopšeliu-darželiu „Ąžuoliukas“) įstaigomis. </w:t>
      </w:r>
    </w:p>
    <w:p w14:paraId="7DB5A49C" w14:textId="77777777" w:rsidR="00BD2F0C" w:rsidRPr="00892080" w:rsidRDefault="00BD2F0C">
      <w:pPr>
        <w:pStyle w:val="Betarp"/>
        <w:jc w:val="both"/>
        <w:rPr>
          <w:rFonts w:ascii="Times New Roman" w:hAnsi="Times New Roman" w:cs="Times New Roman"/>
          <w:sz w:val="24"/>
          <w:szCs w:val="24"/>
        </w:rPr>
      </w:pPr>
    </w:p>
    <w:p w14:paraId="3C78F10E" w14:textId="5BA8AA9F" w:rsidR="00BD2F0C" w:rsidRPr="00892080" w:rsidRDefault="00BD2F0C">
      <w:pPr>
        <w:pStyle w:val="Betarp"/>
        <w:jc w:val="both"/>
        <w:rPr>
          <w:rFonts w:ascii="Times New Roman" w:hAnsi="Times New Roman" w:cs="Times New Roman"/>
          <w:sz w:val="24"/>
          <w:szCs w:val="24"/>
        </w:rPr>
      </w:pPr>
      <w:r w:rsidRPr="00892080">
        <w:rPr>
          <w:rFonts w:ascii="Times New Roman" w:hAnsi="Times New Roman" w:cs="Times New Roman"/>
          <w:sz w:val="24"/>
          <w:szCs w:val="24"/>
        </w:rPr>
        <w:t xml:space="preserve">Bendradarbiavimas su Neringos muziejais ar VšĮ Eduardo Jonušo namais labai padėjo išspręsti įvairių kultūrinių renginių vasaros sezono laikotarpiu patalpų klausimą. Ši problema bibliotekai darosi vis opesnė – labai trūksta erdvių kultūriniams renginiams ir edukacijoms, bet – svarbiausia –  nėra vietos dokumentų fondui. </w:t>
      </w:r>
    </w:p>
    <w:bookmarkEnd w:id="1"/>
    <w:p w14:paraId="06C46DA5" w14:textId="77777777" w:rsidR="00BD2F0C" w:rsidRPr="00892080" w:rsidRDefault="00BD2F0C">
      <w:pPr>
        <w:pStyle w:val="Betarp"/>
        <w:rPr>
          <w:rFonts w:ascii="Times New Roman" w:eastAsia="Times New Roman" w:hAnsi="Times New Roman" w:cs="Times New Roman"/>
          <w:b/>
          <w:sz w:val="24"/>
          <w:szCs w:val="24"/>
          <w:lang w:eastAsia="lt-LT"/>
        </w:rPr>
      </w:pPr>
      <w:r w:rsidRPr="00892080">
        <w:rPr>
          <w:rFonts w:ascii="Times New Roman" w:hAnsi="Times New Roman" w:cs="Times New Roman"/>
          <w:sz w:val="24"/>
          <w:szCs w:val="24"/>
        </w:rPr>
        <w:tab/>
      </w:r>
    </w:p>
    <w:p w14:paraId="38AF1853" w14:textId="77777777" w:rsidR="00BD2F0C" w:rsidRPr="00892080" w:rsidRDefault="00BD2F0C">
      <w:pPr>
        <w:pStyle w:val="Betarp"/>
        <w:rPr>
          <w:rFonts w:ascii="Times New Roman" w:eastAsia="Times New Roman" w:hAnsi="Times New Roman" w:cs="Times New Roman"/>
          <w:b/>
          <w:sz w:val="24"/>
          <w:szCs w:val="24"/>
          <w:lang w:eastAsia="lt-LT"/>
        </w:rPr>
      </w:pPr>
      <w:r w:rsidRPr="00892080">
        <w:rPr>
          <w:rFonts w:ascii="Times New Roman" w:eastAsia="Times New Roman" w:hAnsi="Times New Roman" w:cs="Times New Roman"/>
          <w:b/>
          <w:sz w:val="24"/>
          <w:szCs w:val="24"/>
          <w:lang w:eastAsia="lt-LT"/>
        </w:rPr>
        <w:t>6. Kvalifikacijos kėlimas. Asmeninis vadovo ir darbuotojų tobulėjimas</w:t>
      </w:r>
    </w:p>
    <w:p w14:paraId="304509A3" w14:textId="77777777" w:rsidR="00BD2F0C" w:rsidRPr="00892080" w:rsidRDefault="00BD2F0C">
      <w:pPr>
        <w:pStyle w:val="Betarp"/>
        <w:rPr>
          <w:rFonts w:ascii="Times New Roman" w:eastAsia="Times New Roman" w:hAnsi="Times New Roman" w:cs="Times New Roman"/>
          <w:b/>
          <w:sz w:val="24"/>
          <w:szCs w:val="24"/>
          <w:lang w:eastAsia="lt-LT"/>
        </w:rPr>
      </w:pPr>
    </w:p>
    <w:p w14:paraId="638F71C1" w14:textId="77777777" w:rsidR="00BD2F0C" w:rsidRPr="00892080" w:rsidRDefault="00BD2F0C">
      <w:pPr>
        <w:pStyle w:val="Betarp"/>
        <w:jc w:val="both"/>
        <w:rPr>
          <w:rFonts w:ascii="Times New Roman" w:eastAsia="Times New Roman" w:hAnsi="Times New Roman" w:cs="Times New Roman"/>
          <w:sz w:val="12"/>
          <w:szCs w:val="12"/>
          <w:lang w:eastAsia="lt-LT"/>
        </w:rPr>
      </w:pPr>
      <w:r w:rsidRPr="00892080">
        <w:rPr>
          <w:rFonts w:ascii="Times New Roman" w:eastAsia="Times New Roman" w:hAnsi="Times New Roman" w:cs="Times New Roman"/>
          <w:sz w:val="24"/>
          <w:szCs w:val="24"/>
          <w:lang w:eastAsia="lt-LT"/>
        </w:rPr>
        <w:t>Dalyvavimas įvairiuose mokymuose, konferencijose, seminaruose.</w:t>
      </w:r>
    </w:p>
    <w:p w14:paraId="110BD428" w14:textId="77777777" w:rsidR="00BD2F0C" w:rsidRPr="00892080" w:rsidRDefault="00BD2F0C">
      <w:pPr>
        <w:pStyle w:val="Betarp"/>
        <w:jc w:val="both"/>
        <w:rPr>
          <w:rFonts w:ascii="Times New Roman" w:eastAsia="Times New Roman" w:hAnsi="Times New Roman" w:cs="Times New Roman"/>
          <w:sz w:val="12"/>
          <w:szCs w:val="12"/>
          <w:lang w:eastAsia="lt-LT"/>
        </w:rPr>
      </w:pPr>
    </w:p>
    <w:p w14:paraId="0DD6AA3F" w14:textId="70A68840" w:rsidR="00BD2F0C" w:rsidRPr="00892080" w:rsidRDefault="00BD2F0C">
      <w:pPr>
        <w:pStyle w:val="Betarp"/>
        <w:jc w:val="both"/>
        <w:rPr>
          <w:rFonts w:ascii="Times New Roman" w:eastAsia="Times New Roman" w:hAnsi="Times New Roman" w:cs="Times New Roman"/>
          <w:sz w:val="24"/>
          <w:szCs w:val="24"/>
          <w:lang w:eastAsia="lt-LT"/>
        </w:rPr>
      </w:pPr>
      <w:r w:rsidRPr="00892080">
        <w:rPr>
          <w:rFonts w:ascii="Times New Roman" w:eastAsia="Times New Roman" w:hAnsi="Times New Roman" w:cs="Times New Roman"/>
          <w:sz w:val="24"/>
          <w:szCs w:val="24"/>
          <w:lang w:eastAsia="lt-LT"/>
        </w:rPr>
        <w:t>Konferencija „Bibliotekos XXI amžiuje: patirtis ir ateities įžvalgos“, Skuodo r. R. Granausko viešoji biblioteka</w:t>
      </w:r>
      <w:r w:rsidRPr="00892080">
        <w:rPr>
          <w:rFonts w:ascii="Times New Roman" w:hAnsi="Times New Roman" w:cs="Times New Roman"/>
          <w:sz w:val="24"/>
          <w:szCs w:val="24"/>
        </w:rPr>
        <w:t xml:space="preserve"> (</w:t>
      </w:r>
      <w:r w:rsidRPr="00892080">
        <w:rPr>
          <w:rFonts w:ascii="Times New Roman" w:eastAsia="Times New Roman" w:hAnsi="Times New Roman" w:cs="Times New Roman"/>
          <w:sz w:val="24"/>
          <w:szCs w:val="24"/>
          <w:lang w:eastAsia="lt-LT"/>
        </w:rPr>
        <w:t>2024-05-09 / 2024-05-10);</w:t>
      </w:r>
    </w:p>
    <w:p w14:paraId="7F4DF0B3" w14:textId="77777777" w:rsidR="003D05BC" w:rsidRPr="00892080" w:rsidRDefault="003D05BC">
      <w:pPr>
        <w:pStyle w:val="Betarp"/>
        <w:jc w:val="both"/>
        <w:rPr>
          <w:rFonts w:ascii="Times New Roman" w:hAnsi="Times New Roman" w:cs="Times New Roman"/>
          <w:sz w:val="24"/>
          <w:szCs w:val="24"/>
        </w:rPr>
      </w:pPr>
    </w:p>
    <w:p w14:paraId="6C17FD9C" w14:textId="1AB7D310" w:rsidR="00BD2F0C" w:rsidRPr="00892080" w:rsidRDefault="00BD2F0C">
      <w:pPr>
        <w:pStyle w:val="Betarp"/>
        <w:jc w:val="both"/>
        <w:rPr>
          <w:rFonts w:ascii="Times New Roman" w:eastAsia="Times New Roman" w:hAnsi="Times New Roman" w:cs="Times New Roman"/>
          <w:sz w:val="24"/>
          <w:szCs w:val="24"/>
        </w:rPr>
      </w:pPr>
      <w:r w:rsidRPr="00892080">
        <w:rPr>
          <w:rFonts w:ascii="Times New Roman" w:hAnsi="Times New Roman" w:cs="Times New Roman"/>
          <w:sz w:val="24"/>
          <w:szCs w:val="24"/>
        </w:rPr>
        <w:t>Bibliotekų dienoraščio susipažinimo sesija. Lietuvos nac</w:t>
      </w:r>
      <w:r w:rsidR="00FD41BA" w:rsidRPr="00892080">
        <w:rPr>
          <w:rFonts w:ascii="Times New Roman" w:hAnsi="Times New Roman" w:cs="Times New Roman"/>
          <w:sz w:val="24"/>
          <w:szCs w:val="24"/>
        </w:rPr>
        <w:t>ionalinė</w:t>
      </w:r>
      <w:r w:rsidRPr="00892080">
        <w:rPr>
          <w:rFonts w:ascii="Times New Roman" w:hAnsi="Times New Roman" w:cs="Times New Roman"/>
          <w:sz w:val="24"/>
          <w:szCs w:val="24"/>
        </w:rPr>
        <w:t xml:space="preserve"> M. Mažvydo biblioteka (nuotolinis susitikimas)  (2024-06-10; 2024-06-13); </w:t>
      </w:r>
    </w:p>
    <w:p w14:paraId="6F6929CD" w14:textId="77777777" w:rsidR="00BD2F0C" w:rsidRPr="00892080" w:rsidRDefault="00BD2F0C">
      <w:pPr>
        <w:pStyle w:val="Betarp"/>
        <w:jc w:val="both"/>
        <w:rPr>
          <w:rFonts w:ascii="Times New Roman" w:hAnsi="Times New Roman" w:cs="Times New Roman"/>
          <w:sz w:val="24"/>
          <w:szCs w:val="24"/>
          <w:lang w:eastAsia="lt-LT"/>
        </w:rPr>
      </w:pPr>
      <w:r w:rsidRPr="00892080">
        <w:rPr>
          <w:rFonts w:ascii="Times New Roman" w:eastAsia="Times New Roman" w:hAnsi="Times New Roman" w:cs="Times New Roman"/>
          <w:sz w:val="24"/>
          <w:szCs w:val="24"/>
        </w:rPr>
        <w:t xml:space="preserve"> </w:t>
      </w:r>
    </w:p>
    <w:p w14:paraId="30759F79" w14:textId="1928DA4B" w:rsidR="00BD2F0C" w:rsidRPr="00892080" w:rsidRDefault="00BD2F0C">
      <w:pPr>
        <w:pStyle w:val="Betarp"/>
        <w:jc w:val="both"/>
        <w:rPr>
          <w:rFonts w:ascii="Times New Roman" w:hAnsi="Times New Roman" w:cs="Times New Roman"/>
          <w:sz w:val="12"/>
          <w:szCs w:val="12"/>
        </w:rPr>
      </w:pPr>
      <w:r w:rsidRPr="00892080">
        <w:rPr>
          <w:rFonts w:ascii="Times New Roman" w:hAnsi="Times New Roman" w:cs="Times New Roman"/>
          <w:sz w:val="24"/>
          <w:szCs w:val="24"/>
          <w:lang w:eastAsia="lt-LT"/>
        </w:rPr>
        <w:t xml:space="preserve">LBD skyrių pirmininkų susitikimas. </w:t>
      </w:r>
      <w:r w:rsidRPr="00892080">
        <w:rPr>
          <w:rStyle w:val="Emfaz"/>
          <w:rFonts w:ascii="Times New Roman" w:hAnsi="Times New Roman" w:cs="Times New Roman"/>
          <w:bCs/>
          <w:i w:val="0"/>
          <w:iCs w:val="0"/>
          <w:sz w:val="24"/>
          <w:szCs w:val="24"/>
          <w:shd w:val="clear" w:color="auto" w:fill="FFFFFF"/>
        </w:rPr>
        <w:t>Kretingos rajono savivaldybės M</w:t>
      </w:r>
      <w:r w:rsidRPr="00892080">
        <w:rPr>
          <w:rFonts w:ascii="Times New Roman" w:hAnsi="Times New Roman" w:cs="Times New Roman"/>
          <w:sz w:val="24"/>
          <w:szCs w:val="24"/>
          <w:shd w:val="clear" w:color="auto" w:fill="FFFFFF"/>
        </w:rPr>
        <w:t>. </w:t>
      </w:r>
      <w:r w:rsidRPr="00892080">
        <w:rPr>
          <w:rStyle w:val="Emfaz"/>
          <w:rFonts w:ascii="Times New Roman" w:hAnsi="Times New Roman" w:cs="Times New Roman"/>
          <w:bCs/>
          <w:i w:val="0"/>
          <w:iCs w:val="0"/>
          <w:sz w:val="24"/>
          <w:szCs w:val="24"/>
          <w:shd w:val="clear" w:color="auto" w:fill="FFFFFF"/>
        </w:rPr>
        <w:t>Valančiaus viešoji biblioteka</w:t>
      </w:r>
      <w:r w:rsidRPr="00892080">
        <w:rPr>
          <w:rFonts w:ascii="Times New Roman" w:hAnsi="Times New Roman" w:cs="Times New Roman"/>
          <w:sz w:val="24"/>
          <w:szCs w:val="24"/>
        </w:rPr>
        <w:t xml:space="preserve"> (</w:t>
      </w:r>
      <w:r w:rsidRPr="00892080">
        <w:rPr>
          <w:rFonts w:ascii="Times New Roman" w:hAnsi="Times New Roman" w:cs="Times New Roman"/>
          <w:sz w:val="24"/>
          <w:szCs w:val="24"/>
          <w:lang w:eastAsia="lt-LT"/>
        </w:rPr>
        <w:t>2024-09-09)</w:t>
      </w:r>
      <w:r w:rsidR="00BE7E13" w:rsidRPr="00892080">
        <w:rPr>
          <w:rFonts w:ascii="Times New Roman" w:hAnsi="Times New Roman" w:cs="Times New Roman"/>
          <w:sz w:val="24"/>
          <w:szCs w:val="24"/>
          <w:lang w:eastAsia="lt-LT"/>
        </w:rPr>
        <w:t>;</w:t>
      </w:r>
      <w:r w:rsidRPr="00892080">
        <w:rPr>
          <w:rFonts w:ascii="Times New Roman" w:hAnsi="Times New Roman" w:cs="Times New Roman"/>
          <w:sz w:val="24"/>
          <w:szCs w:val="24"/>
        </w:rPr>
        <w:t xml:space="preserve">. </w:t>
      </w:r>
    </w:p>
    <w:p w14:paraId="2B73C47E" w14:textId="77777777" w:rsidR="00BD2F0C" w:rsidRPr="00892080" w:rsidRDefault="00BD2F0C">
      <w:pPr>
        <w:pStyle w:val="Betarp"/>
        <w:jc w:val="both"/>
        <w:rPr>
          <w:rFonts w:ascii="Times New Roman" w:hAnsi="Times New Roman" w:cs="Times New Roman"/>
          <w:sz w:val="12"/>
          <w:szCs w:val="12"/>
        </w:rPr>
      </w:pPr>
    </w:p>
    <w:p w14:paraId="1345DFF5" w14:textId="0F71B10A" w:rsidR="00BD2F0C" w:rsidRPr="00892080" w:rsidRDefault="00BD2F0C">
      <w:pPr>
        <w:pStyle w:val="Betarp"/>
        <w:jc w:val="both"/>
        <w:rPr>
          <w:rFonts w:ascii="Times New Roman" w:hAnsi="Times New Roman" w:cs="Times New Roman"/>
          <w:sz w:val="12"/>
          <w:szCs w:val="12"/>
        </w:rPr>
      </w:pPr>
      <w:r w:rsidRPr="00892080">
        <w:rPr>
          <w:rFonts w:ascii="Times New Roman" w:hAnsi="Times New Roman" w:cs="Times New Roman"/>
          <w:sz w:val="24"/>
          <w:szCs w:val="24"/>
        </w:rPr>
        <w:t>Tarptautinis festivalis „</w:t>
      </w:r>
      <w:proofErr w:type="spellStart"/>
      <w:r w:rsidRPr="00892080">
        <w:rPr>
          <w:rFonts w:ascii="Times New Roman" w:hAnsi="Times New Roman" w:cs="Times New Roman"/>
          <w:sz w:val="24"/>
          <w:szCs w:val="24"/>
        </w:rPr>
        <w:t>Inkultūracija</w:t>
      </w:r>
      <w:proofErr w:type="spellEnd"/>
      <w:r w:rsidRPr="00892080">
        <w:rPr>
          <w:rFonts w:ascii="Times New Roman" w:hAnsi="Times New Roman" w:cs="Times New Roman"/>
          <w:sz w:val="24"/>
          <w:szCs w:val="24"/>
        </w:rPr>
        <w:t>“ (2024.09.23-09.28). Klaipėdos apskr. Ievos Simonaitytės viešoji biblioteka. Diskusijų tribūna „2050“ (2024-09-27);</w:t>
      </w:r>
    </w:p>
    <w:p w14:paraId="7AAD66BC" w14:textId="77777777" w:rsidR="00BD2F0C" w:rsidRPr="00892080" w:rsidRDefault="00BD2F0C">
      <w:pPr>
        <w:pStyle w:val="Betarp"/>
        <w:jc w:val="both"/>
        <w:rPr>
          <w:rFonts w:ascii="Times New Roman" w:hAnsi="Times New Roman" w:cs="Times New Roman"/>
          <w:sz w:val="12"/>
          <w:szCs w:val="12"/>
        </w:rPr>
      </w:pPr>
    </w:p>
    <w:p w14:paraId="694B24FE" w14:textId="7B335290" w:rsidR="00BD2F0C" w:rsidRPr="00892080" w:rsidRDefault="00BD2F0C" w:rsidP="00FD41BA">
      <w:pPr>
        <w:pStyle w:val="Betarp"/>
        <w:tabs>
          <w:tab w:val="left" w:pos="5529"/>
        </w:tabs>
        <w:jc w:val="both"/>
        <w:rPr>
          <w:rFonts w:ascii="Times New Roman" w:hAnsi="Times New Roman" w:cs="Times New Roman"/>
          <w:sz w:val="12"/>
          <w:szCs w:val="12"/>
        </w:rPr>
      </w:pPr>
      <w:r w:rsidRPr="00892080">
        <w:rPr>
          <w:rFonts w:ascii="Times New Roman" w:hAnsi="Times New Roman" w:cs="Times New Roman"/>
          <w:sz w:val="24"/>
          <w:szCs w:val="24"/>
        </w:rPr>
        <w:t>„Ne viskas pasaka, kur nykštukai vaikšto, arba fantastinė literatūra iš drakono skrydžio“. Lietuvos nac</w:t>
      </w:r>
      <w:r w:rsidR="00FD41BA" w:rsidRPr="00892080">
        <w:rPr>
          <w:rFonts w:ascii="Times New Roman" w:hAnsi="Times New Roman" w:cs="Times New Roman"/>
          <w:sz w:val="24"/>
          <w:szCs w:val="24"/>
        </w:rPr>
        <w:t>ionalinė</w:t>
      </w:r>
      <w:r w:rsidRPr="00892080">
        <w:rPr>
          <w:rFonts w:ascii="Times New Roman" w:hAnsi="Times New Roman" w:cs="Times New Roman"/>
          <w:sz w:val="24"/>
          <w:szCs w:val="24"/>
        </w:rPr>
        <w:t xml:space="preserve"> M. Mažvydo biblioteka. Tiesioginė transliacija (2024-10-11);</w:t>
      </w:r>
    </w:p>
    <w:p w14:paraId="02D7174B" w14:textId="77777777" w:rsidR="00BD2F0C" w:rsidRPr="00892080" w:rsidRDefault="00BD2F0C">
      <w:pPr>
        <w:pStyle w:val="Betarp"/>
        <w:jc w:val="both"/>
        <w:rPr>
          <w:rFonts w:ascii="Times New Roman" w:hAnsi="Times New Roman" w:cs="Times New Roman"/>
          <w:sz w:val="12"/>
          <w:szCs w:val="12"/>
        </w:rPr>
      </w:pPr>
    </w:p>
    <w:p w14:paraId="10A544C2" w14:textId="7AF359A4" w:rsidR="00BD2F0C" w:rsidRPr="00892080" w:rsidRDefault="00BD2F0C">
      <w:pPr>
        <w:pStyle w:val="Betarp"/>
        <w:jc w:val="both"/>
        <w:rPr>
          <w:rFonts w:ascii="Times New Roman" w:hAnsi="Times New Roman" w:cs="Times New Roman"/>
          <w:sz w:val="12"/>
          <w:szCs w:val="12"/>
        </w:rPr>
      </w:pPr>
      <w:r w:rsidRPr="00892080">
        <w:rPr>
          <w:rFonts w:ascii="Times New Roman" w:hAnsi="Times New Roman" w:cs="Times New Roman"/>
          <w:sz w:val="24"/>
          <w:szCs w:val="24"/>
        </w:rPr>
        <w:t>Nuotolinis susitikimas dokumentų nurašymo klausimais. Klaipėdos apskr. Ievos Simonaitytės viešoji biblioteka (2024-10-16);</w:t>
      </w:r>
    </w:p>
    <w:p w14:paraId="2F4B75E9" w14:textId="77777777" w:rsidR="00BD2F0C" w:rsidRPr="00892080" w:rsidRDefault="00BD2F0C">
      <w:pPr>
        <w:pStyle w:val="Betarp"/>
        <w:jc w:val="both"/>
        <w:rPr>
          <w:rFonts w:ascii="Times New Roman" w:hAnsi="Times New Roman" w:cs="Times New Roman"/>
          <w:sz w:val="12"/>
          <w:szCs w:val="12"/>
        </w:rPr>
      </w:pPr>
    </w:p>
    <w:p w14:paraId="7CF7354C" w14:textId="64C2E82E" w:rsidR="00BD2F0C" w:rsidRPr="00892080" w:rsidRDefault="00BD2F0C">
      <w:pPr>
        <w:pStyle w:val="Betarp"/>
        <w:jc w:val="both"/>
        <w:rPr>
          <w:rFonts w:ascii="Times New Roman" w:hAnsi="Times New Roman" w:cs="Times New Roman"/>
          <w:sz w:val="12"/>
          <w:szCs w:val="12"/>
        </w:rPr>
      </w:pPr>
      <w:r w:rsidRPr="00892080">
        <w:rPr>
          <w:rFonts w:ascii="Times New Roman" w:hAnsi="Times New Roman" w:cs="Times New Roman"/>
          <w:sz w:val="24"/>
          <w:szCs w:val="24"/>
        </w:rPr>
        <w:t>Lietuvos savivaldybių viešųjų bibliotekų asociacijos visuotinis susirinkimas. Kauno apskr. viešoji biblioteka (2024-10-18);</w:t>
      </w:r>
    </w:p>
    <w:p w14:paraId="32C493A7" w14:textId="77777777" w:rsidR="00BD2F0C" w:rsidRPr="00892080" w:rsidRDefault="00BD2F0C">
      <w:pPr>
        <w:pStyle w:val="Betarp"/>
        <w:jc w:val="both"/>
        <w:rPr>
          <w:rFonts w:ascii="Times New Roman" w:hAnsi="Times New Roman" w:cs="Times New Roman"/>
          <w:sz w:val="12"/>
          <w:szCs w:val="12"/>
        </w:rPr>
      </w:pPr>
    </w:p>
    <w:p w14:paraId="3A614F00" w14:textId="24521371" w:rsidR="00BD2F0C" w:rsidRPr="00892080" w:rsidRDefault="00BD2F0C">
      <w:pPr>
        <w:pStyle w:val="Betarp"/>
        <w:jc w:val="both"/>
        <w:rPr>
          <w:rFonts w:ascii="Times New Roman" w:hAnsi="Times New Roman" w:cs="Times New Roman"/>
          <w:sz w:val="12"/>
          <w:szCs w:val="12"/>
        </w:rPr>
      </w:pPr>
      <w:r w:rsidRPr="00892080">
        <w:rPr>
          <w:rFonts w:ascii="Times New Roman" w:hAnsi="Times New Roman" w:cs="Times New Roman"/>
          <w:sz w:val="24"/>
          <w:szCs w:val="24"/>
        </w:rPr>
        <w:t xml:space="preserve">Klaipėdos regiono bibliotekų Informacijos išteklių valdymo tarybos posėdis. Palangos viešoji biblioteka (2024-11-14); </w:t>
      </w:r>
    </w:p>
    <w:p w14:paraId="42208AF7" w14:textId="77777777" w:rsidR="00BD2F0C" w:rsidRPr="00892080" w:rsidRDefault="00BD2F0C">
      <w:pPr>
        <w:pStyle w:val="Betarp"/>
        <w:jc w:val="both"/>
        <w:rPr>
          <w:rFonts w:ascii="Times New Roman" w:hAnsi="Times New Roman" w:cs="Times New Roman"/>
          <w:sz w:val="12"/>
          <w:szCs w:val="12"/>
        </w:rPr>
      </w:pPr>
    </w:p>
    <w:p w14:paraId="75800902" w14:textId="1F364E9D" w:rsidR="00BD2F0C" w:rsidRPr="00892080" w:rsidRDefault="00BD2F0C">
      <w:pPr>
        <w:pStyle w:val="Betarp"/>
        <w:jc w:val="both"/>
        <w:rPr>
          <w:rFonts w:ascii="Times New Roman" w:hAnsi="Times New Roman" w:cs="Times New Roman"/>
          <w:sz w:val="24"/>
          <w:szCs w:val="24"/>
        </w:rPr>
      </w:pPr>
      <w:r w:rsidRPr="00892080">
        <w:rPr>
          <w:rFonts w:ascii="Times New Roman" w:hAnsi="Times New Roman" w:cs="Times New Roman"/>
          <w:sz w:val="24"/>
          <w:szCs w:val="24"/>
        </w:rPr>
        <w:t>Dvi viešosios bibliotekos darbuotojos gegužės 19</w:t>
      </w:r>
      <w:r w:rsidR="00FD41BA" w:rsidRPr="00892080">
        <w:rPr>
          <w:rFonts w:ascii="Times New Roman" w:hAnsi="Times New Roman" w:cs="Times New Roman"/>
          <w:sz w:val="24"/>
          <w:szCs w:val="24"/>
        </w:rPr>
        <w:t>–</w:t>
      </w:r>
      <w:r w:rsidRPr="00892080">
        <w:rPr>
          <w:rFonts w:ascii="Times New Roman" w:hAnsi="Times New Roman" w:cs="Times New Roman"/>
          <w:sz w:val="24"/>
          <w:szCs w:val="24"/>
        </w:rPr>
        <w:t>25 d.</w:t>
      </w:r>
      <w:r w:rsidR="00CB6072" w:rsidRPr="00892080">
        <w:rPr>
          <w:rFonts w:ascii="Times New Roman" w:hAnsi="Times New Roman" w:cs="Times New Roman"/>
          <w:sz w:val="24"/>
          <w:szCs w:val="24"/>
        </w:rPr>
        <w:t xml:space="preserve"> </w:t>
      </w:r>
      <w:r w:rsidRPr="00892080">
        <w:rPr>
          <w:rFonts w:ascii="Times New Roman" w:hAnsi="Times New Roman" w:cs="Times New Roman"/>
          <w:sz w:val="24"/>
          <w:szCs w:val="24"/>
        </w:rPr>
        <w:t xml:space="preserve">dalyvavo Klaipėdos apskrities Ievos Simonaitytės viešosios bibliotekos įgyvendinamo tarptautinio „Erasmus+“ mobilumo projekto „Naujos kompetencijos bibliotekininkams vystant neformalųjį suaugusiųjų švietimą“ mobilumo vizite. Jos turėjo galimybę susipažinti su Vokietijos bibliotekų vykdomomis neformalaus suaugusiųjų švietimo veiklomis, sustiprinti edukacinių programų rengimo, organizavimo ir įgyvendinimo kompetencijas, įgyti žinių apie Vokietijos bibliotekų veikloje taikomus inovatyvius darbo metodus ir priemones. </w:t>
      </w:r>
    </w:p>
    <w:p w14:paraId="4BE6856A" w14:textId="77777777" w:rsidR="00BD2F0C" w:rsidRPr="00892080" w:rsidRDefault="00BD2F0C">
      <w:pPr>
        <w:pStyle w:val="Betarp"/>
        <w:jc w:val="both"/>
        <w:rPr>
          <w:rFonts w:ascii="Times New Roman" w:hAnsi="Times New Roman" w:cs="Times New Roman"/>
          <w:sz w:val="24"/>
          <w:szCs w:val="24"/>
        </w:rPr>
      </w:pPr>
    </w:p>
    <w:p w14:paraId="65991EBA" w14:textId="284F4306" w:rsidR="00BD2F0C" w:rsidRPr="00892080" w:rsidRDefault="00BD2F0C">
      <w:pPr>
        <w:pStyle w:val="Betarp"/>
        <w:jc w:val="both"/>
        <w:rPr>
          <w:rFonts w:ascii="Times New Roman" w:eastAsia="Times New Roman" w:hAnsi="Times New Roman" w:cs="Times New Roman"/>
          <w:sz w:val="24"/>
          <w:szCs w:val="24"/>
        </w:rPr>
      </w:pPr>
      <w:r w:rsidRPr="00892080">
        <w:rPr>
          <w:rFonts w:ascii="Times New Roman" w:eastAsia="Times New Roman" w:hAnsi="Times New Roman" w:cs="Times New Roman"/>
          <w:sz w:val="24"/>
          <w:szCs w:val="24"/>
          <w:lang w:eastAsia="lt-LT"/>
        </w:rPr>
        <w:t>Taip pat, dažniausiai nuotoliniu būdu, dalyvauta ir kituose mokymuose, seminaruose, stažuotėse, kuri</w:t>
      </w:r>
      <w:r w:rsidR="00FD41BA" w:rsidRPr="00892080">
        <w:rPr>
          <w:rFonts w:ascii="Times New Roman" w:eastAsia="Times New Roman" w:hAnsi="Times New Roman" w:cs="Times New Roman"/>
          <w:sz w:val="24"/>
          <w:szCs w:val="24"/>
          <w:lang w:eastAsia="lt-LT"/>
        </w:rPr>
        <w:t>uo</w:t>
      </w:r>
      <w:r w:rsidRPr="00892080">
        <w:rPr>
          <w:rFonts w:ascii="Times New Roman" w:eastAsia="Times New Roman" w:hAnsi="Times New Roman" w:cs="Times New Roman"/>
          <w:sz w:val="24"/>
          <w:szCs w:val="24"/>
          <w:lang w:eastAsia="lt-LT"/>
        </w:rPr>
        <w:t xml:space="preserve">s organizavo Lietuvos nacionalinė M. Mažvydo biblioteka ir Klaipėdos apskrities I. Simonaitytės viešoji biblioteka. </w:t>
      </w:r>
    </w:p>
    <w:p w14:paraId="3E3CC300" w14:textId="77777777" w:rsidR="00BD2F0C" w:rsidRPr="00892080" w:rsidRDefault="00BD2F0C">
      <w:pPr>
        <w:pStyle w:val="Betarp"/>
        <w:jc w:val="both"/>
        <w:rPr>
          <w:rFonts w:ascii="Times New Roman" w:eastAsia="Times New Roman" w:hAnsi="Times New Roman" w:cs="Times New Roman"/>
          <w:b/>
          <w:sz w:val="24"/>
          <w:szCs w:val="24"/>
          <w:lang w:eastAsia="lt-LT"/>
        </w:rPr>
      </w:pPr>
      <w:r w:rsidRPr="00892080">
        <w:rPr>
          <w:rFonts w:ascii="Times New Roman" w:eastAsia="Times New Roman" w:hAnsi="Times New Roman" w:cs="Times New Roman"/>
          <w:sz w:val="24"/>
          <w:szCs w:val="24"/>
        </w:rPr>
        <w:t xml:space="preserve">                                                                                                                                                                     </w:t>
      </w:r>
    </w:p>
    <w:p w14:paraId="3C11B363" w14:textId="77777777" w:rsidR="00BD2F0C" w:rsidRPr="00892080" w:rsidRDefault="00BD2F0C">
      <w:pPr>
        <w:pStyle w:val="Betarp"/>
        <w:rPr>
          <w:rFonts w:ascii="Times New Roman" w:eastAsia="Times New Roman" w:hAnsi="Times New Roman" w:cs="Times New Roman"/>
          <w:b/>
          <w:sz w:val="24"/>
          <w:szCs w:val="24"/>
          <w:lang w:eastAsia="lt-LT"/>
        </w:rPr>
      </w:pPr>
      <w:r w:rsidRPr="00892080">
        <w:rPr>
          <w:rFonts w:ascii="Times New Roman" w:eastAsia="Times New Roman" w:hAnsi="Times New Roman" w:cs="Times New Roman"/>
          <w:b/>
          <w:sz w:val="24"/>
          <w:szCs w:val="24"/>
          <w:lang w:eastAsia="lt-LT"/>
        </w:rPr>
        <w:t xml:space="preserve">7. Valdomas turtas. Pajamos ir finansavimas  </w:t>
      </w:r>
    </w:p>
    <w:p w14:paraId="0E1BB562" w14:textId="77777777" w:rsidR="00BD2F0C" w:rsidRPr="00892080" w:rsidRDefault="00BD2F0C">
      <w:pPr>
        <w:pStyle w:val="Betarp"/>
        <w:rPr>
          <w:rFonts w:ascii="Times New Roman" w:eastAsia="Times New Roman" w:hAnsi="Times New Roman" w:cs="Times New Roman"/>
          <w:b/>
          <w:sz w:val="24"/>
          <w:szCs w:val="24"/>
          <w:lang w:eastAsia="lt-LT"/>
        </w:rPr>
      </w:pPr>
    </w:p>
    <w:p w14:paraId="580A30F7" w14:textId="77777777" w:rsidR="00BD2F0C" w:rsidRPr="00892080" w:rsidRDefault="00BD2F0C">
      <w:pPr>
        <w:pStyle w:val="Betarp"/>
        <w:jc w:val="both"/>
        <w:rPr>
          <w:rFonts w:ascii="Times New Roman" w:eastAsia="Times New Roman" w:hAnsi="Times New Roman" w:cs="Times New Roman"/>
          <w:i/>
          <w:sz w:val="24"/>
          <w:szCs w:val="24"/>
          <w:u w:val="single"/>
          <w:lang w:eastAsia="lt-LT"/>
        </w:rPr>
      </w:pPr>
      <w:r w:rsidRPr="00892080">
        <w:rPr>
          <w:rFonts w:ascii="Times New Roman" w:hAnsi="Times New Roman" w:cs="Times New Roman"/>
          <w:i/>
          <w:sz w:val="24"/>
          <w:szCs w:val="24"/>
        </w:rPr>
        <w:t>Materialinė bazė</w:t>
      </w:r>
    </w:p>
    <w:p w14:paraId="1A054EB2" w14:textId="77777777" w:rsidR="00BD2F0C" w:rsidRPr="00892080" w:rsidRDefault="00BD2F0C">
      <w:pPr>
        <w:pStyle w:val="Betarp"/>
        <w:jc w:val="both"/>
        <w:rPr>
          <w:rFonts w:ascii="Times New Roman" w:eastAsia="Times New Roman" w:hAnsi="Times New Roman" w:cs="Times New Roman"/>
          <w:sz w:val="24"/>
          <w:szCs w:val="24"/>
          <w:u w:val="single"/>
          <w:lang w:eastAsia="lt-LT"/>
        </w:rPr>
      </w:pPr>
    </w:p>
    <w:p w14:paraId="58A8C9C5" w14:textId="1CC6DFF6" w:rsidR="00BD2F0C" w:rsidRPr="00892080" w:rsidRDefault="00BD2F0C">
      <w:pPr>
        <w:pStyle w:val="Betarp"/>
        <w:jc w:val="both"/>
        <w:rPr>
          <w:rFonts w:ascii="Times New Roman" w:hAnsi="Times New Roman" w:cs="Times New Roman"/>
          <w:sz w:val="24"/>
          <w:szCs w:val="24"/>
          <w:lang w:eastAsia="lt-LT"/>
        </w:rPr>
      </w:pPr>
      <w:r w:rsidRPr="00892080">
        <w:rPr>
          <w:rFonts w:ascii="Times New Roman" w:hAnsi="Times New Roman" w:cs="Times New Roman"/>
          <w:sz w:val="24"/>
          <w:szCs w:val="24"/>
          <w:lang w:eastAsia="lt-LT"/>
        </w:rPr>
        <w:t>Materialines vertybes sudaro pastatai:</w:t>
      </w:r>
      <w:r w:rsidRPr="00892080">
        <w:rPr>
          <w:rFonts w:ascii="Times New Roman" w:hAnsi="Times New Roman" w:cs="Times New Roman"/>
          <w:sz w:val="24"/>
          <w:szCs w:val="24"/>
        </w:rPr>
        <w:t xml:space="preserve"> naudojamos patalpos ir jų plotai, </w:t>
      </w:r>
      <w:r w:rsidRPr="00892080">
        <w:rPr>
          <w:rFonts w:ascii="Times New Roman" w:hAnsi="Times New Roman" w:cs="Times New Roman"/>
          <w:sz w:val="24"/>
          <w:szCs w:val="24"/>
          <w:lang w:eastAsia="lt-LT"/>
        </w:rPr>
        <w:t>žemė, biuro įranga, baldai. Nematerialus</w:t>
      </w:r>
      <w:r w:rsidR="00FD41BA" w:rsidRPr="00892080">
        <w:rPr>
          <w:rFonts w:ascii="Times New Roman" w:hAnsi="Times New Roman" w:cs="Times New Roman"/>
          <w:sz w:val="24"/>
          <w:szCs w:val="24"/>
          <w:lang w:eastAsia="lt-LT"/>
        </w:rPr>
        <w:t>is</w:t>
      </w:r>
      <w:r w:rsidRPr="00892080">
        <w:rPr>
          <w:rFonts w:ascii="Times New Roman" w:hAnsi="Times New Roman" w:cs="Times New Roman"/>
          <w:sz w:val="24"/>
          <w:szCs w:val="24"/>
          <w:lang w:eastAsia="lt-LT"/>
        </w:rPr>
        <w:t xml:space="preserve"> turtas yra licencijos, programinė įranga. Ilgalaikis turtas taip pat yra dokumentai: knygos, rankraščiai ir kt. </w:t>
      </w:r>
    </w:p>
    <w:p w14:paraId="5E5172DD" w14:textId="77777777" w:rsidR="00BD2F0C" w:rsidRPr="00892080" w:rsidRDefault="00BD2F0C">
      <w:pPr>
        <w:pStyle w:val="Betarp"/>
        <w:jc w:val="both"/>
        <w:rPr>
          <w:rFonts w:ascii="Times New Roman" w:hAnsi="Times New Roman" w:cs="Times New Roman"/>
          <w:sz w:val="24"/>
          <w:szCs w:val="24"/>
          <w:lang w:eastAsia="lt-LT"/>
        </w:rPr>
      </w:pPr>
    </w:p>
    <w:p w14:paraId="75B0827E" w14:textId="77777777" w:rsidR="00BD2F0C" w:rsidRPr="00892080" w:rsidRDefault="00BD2F0C">
      <w:pPr>
        <w:pStyle w:val="Betarp"/>
        <w:rPr>
          <w:rFonts w:ascii="Times New Roman" w:hAnsi="Times New Roman" w:cs="Times New Roman"/>
          <w:i/>
          <w:sz w:val="24"/>
          <w:szCs w:val="24"/>
        </w:rPr>
      </w:pPr>
      <w:r w:rsidRPr="00892080">
        <w:rPr>
          <w:rFonts w:ascii="Times New Roman" w:hAnsi="Times New Roman" w:cs="Times New Roman"/>
          <w:i/>
          <w:sz w:val="24"/>
          <w:szCs w:val="24"/>
        </w:rPr>
        <w:t>Pajamos ir finansavimas</w:t>
      </w:r>
    </w:p>
    <w:p w14:paraId="0F8AFF6E" w14:textId="77777777" w:rsidR="00BD2F0C" w:rsidRPr="00892080" w:rsidRDefault="00BD2F0C">
      <w:pPr>
        <w:pStyle w:val="Betarp"/>
        <w:rPr>
          <w:rFonts w:ascii="Times New Roman" w:hAnsi="Times New Roman" w:cs="Times New Roman"/>
          <w:i/>
          <w:sz w:val="24"/>
          <w:szCs w:val="24"/>
        </w:rPr>
      </w:pPr>
    </w:p>
    <w:p w14:paraId="6275E8EA" w14:textId="4A062613" w:rsidR="00BD2F0C" w:rsidRPr="00892080" w:rsidRDefault="00BD2F0C">
      <w:pPr>
        <w:pStyle w:val="Betarp"/>
        <w:rPr>
          <w:rFonts w:ascii="Times New Roman" w:hAnsi="Times New Roman" w:cs="Times New Roman"/>
          <w:sz w:val="24"/>
          <w:szCs w:val="24"/>
        </w:rPr>
      </w:pPr>
      <w:r w:rsidRPr="00892080">
        <w:rPr>
          <w:rFonts w:ascii="Times New Roman" w:hAnsi="Times New Roman" w:cs="Times New Roman"/>
          <w:sz w:val="24"/>
          <w:szCs w:val="24"/>
        </w:rPr>
        <w:t>Bibliotekos steigėjo ir valstybės biudžeto lėšos</w:t>
      </w:r>
      <w:r w:rsidRPr="00892080">
        <w:rPr>
          <w:rFonts w:ascii="Times New Roman" w:hAnsi="Times New Roman" w:cs="Times New Roman"/>
          <w:sz w:val="24"/>
          <w:szCs w:val="24"/>
        </w:rPr>
        <w:tab/>
        <w:t xml:space="preserve">                     – 400,9 tūkst. </w:t>
      </w:r>
      <w:r w:rsidR="001F46D9" w:rsidRPr="00892080">
        <w:rPr>
          <w:rFonts w:ascii="Times New Roman" w:hAnsi="Times New Roman" w:cs="Times New Roman"/>
          <w:sz w:val="24"/>
          <w:szCs w:val="24"/>
        </w:rPr>
        <w:t>E</w:t>
      </w:r>
      <w:r w:rsidRPr="00892080">
        <w:rPr>
          <w:rFonts w:ascii="Times New Roman" w:hAnsi="Times New Roman" w:cs="Times New Roman"/>
          <w:sz w:val="24"/>
          <w:szCs w:val="24"/>
        </w:rPr>
        <w:t xml:space="preserve">ur </w:t>
      </w:r>
    </w:p>
    <w:p w14:paraId="60753D8F" w14:textId="7B8FE72E" w:rsidR="00BD2F0C" w:rsidRPr="00892080" w:rsidRDefault="00BD2F0C">
      <w:pPr>
        <w:pStyle w:val="Betarp"/>
        <w:rPr>
          <w:rFonts w:ascii="Times New Roman" w:hAnsi="Times New Roman" w:cs="Times New Roman"/>
          <w:sz w:val="24"/>
          <w:szCs w:val="24"/>
        </w:rPr>
      </w:pPr>
      <w:r w:rsidRPr="00892080">
        <w:rPr>
          <w:rFonts w:ascii="Times New Roman" w:hAnsi="Times New Roman" w:cs="Times New Roman"/>
          <w:sz w:val="24"/>
          <w:szCs w:val="24"/>
        </w:rPr>
        <w:t xml:space="preserve">Iš viso gauta lėšų iš savivaldybės                                                      – 385,6 tūkst. </w:t>
      </w:r>
      <w:r w:rsidR="001F46D9" w:rsidRPr="00892080">
        <w:rPr>
          <w:rFonts w:ascii="Times New Roman" w:hAnsi="Times New Roman" w:cs="Times New Roman"/>
          <w:sz w:val="24"/>
          <w:szCs w:val="24"/>
        </w:rPr>
        <w:t>E</w:t>
      </w:r>
      <w:r w:rsidRPr="00892080">
        <w:rPr>
          <w:rFonts w:ascii="Times New Roman" w:hAnsi="Times New Roman" w:cs="Times New Roman"/>
          <w:sz w:val="24"/>
          <w:szCs w:val="24"/>
        </w:rPr>
        <w:t>ur</w:t>
      </w:r>
    </w:p>
    <w:p w14:paraId="0CC78E04" w14:textId="77777777" w:rsidR="00BD2F0C" w:rsidRPr="00892080" w:rsidRDefault="00BD2F0C">
      <w:pPr>
        <w:pStyle w:val="Betarp"/>
        <w:rPr>
          <w:rFonts w:ascii="Times New Roman" w:hAnsi="Times New Roman" w:cs="Times New Roman"/>
          <w:sz w:val="24"/>
          <w:szCs w:val="24"/>
        </w:rPr>
      </w:pPr>
      <w:r w:rsidRPr="00892080">
        <w:rPr>
          <w:rFonts w:ascii="Times New Roman" w:hAnsi="Times New Roman" w:cs="Times New Roman"/>
          <w:sz w:val="24"/>
          <w:szCs w:val="24"/>
        </w:rPr>
        <w:t xml:space="preserve">Iš jų:                                                                                                 </w:t>
      </w:r>
    </w:p>
    <w:p w14:paraId="5E9FD49E" w14:textId="7D3C9309" w:rsidR="00BD2F0C" w:rsidRPr="00892080" w:rsidRDefault="00BD2F0C" w:rsidP="00FD41BA">
      <w:pPr>
        <w:pStyle w:val="Betarp"/>
        <w:jc w:val="both"/>
        <w:rPr>
          <w:rFonts w:ascii="Times New Roman" w:hAnsi="Times New Roman" w:cs="Times New Roman"/>
          <w:sz w:val="24"/>
          <w:szCs w:val="24"/>
        </w:rPr>
      </w:pPr>
      <w:r w:rsidRPr="00892080">
        <w:rPr>
          <w:rFonts w:ascii="Times New Roman" w:hAnsi="Times New Roman" w:cs="Times New Roman"/>
          <w:sz w:val="24"/>
          <w:szCs w:val="24"/>
        </w:rPr>
        <w:t xml:space="preserve">Einamosios (paprastosios) išlaidos </w:t>
      </w:r>
      <w:r w:rsidRPr="00892080">
        <w:rPr>
          <w:rFonts w:ascii="Times New Roman" w:hAnsi="Times New Roman" w:cs="Times New Roman"/>
          <w:iCs/>
          <w:sz w:val="24"/>
          <w:szCs w:val="24"/>
        </w:rPr>
        <w:t>(savivaldybės lėšos)</w:t>
      </w:r>
      <w:r w:rsidRPr="00892080">
        <w:rPr>
          <w:rFonts w:ascii="Times New Roman" w:hAnsi="Times New Roman" w:cs="Times New Roman"/>
          <w:sz w:val="24"/>
          <w:szCs w:val="24"/>
        </w:rPr>
        <w:t xml:space="preserve"> </w:t>
      </w:r>
      <w:r w:rsidRPr="00892080">
        <w:rPr>
          <w:rFonts w:ascii="Times New Roman" w:hAnsi="Times New Roman" w:cs="Times New Roman"/>
          <w:iCs/>
          <w:sz w:val="24"/>
          <w:szCs w:val="24"/>
        </w:rPr>
        <w:t>(</w:t>
      </w:r>
      <w:r w:rsidRPr="00892080">
        <w:rPr>
          <w:rFonts w:ascii="Times New Roman" w:hAnsi="Times New Roman" w:cs="Times New Roman"/>
          <w:i/>
          <w:sz w:val="24"/>
          <w:szCs w:val="24"/>
        </w:rPr>
        <w:t>komunalinės paslaugos, elektros, ryšių paslaugos, patalpų apsauga, prekės, periodikos prenumerata ir kt.</w:t>
      </w:r>
      <w:r w:rsidRPr="00892080">
        <w:rPr>
          <w:rFonts w:ascii="Times New Roman" w:hAnsi="Times New Roman" w:cs="Times New Roman"/>
          <w:iCs/>
          <w:sz w:val="24"/>
          <w:szCs w:val="24"/>
        </w:rPr>
        <w:t>)</w:t>
      </w:r>
      <w:r w:rsidRPr="00892080">
        <w:rPr>
          <w:rFonts w:ascii="Times New Roman" w:hAnsi="Times New Roman" w:cs="Times New Roman"/>
          <w:i/>
          <w:sz w:val="24"/>
          <w:szCs w:val="24"/>
        </w:rPr>
        <w:t xml:space="preserve"> </w:t>
      </w:r>
      <w:r w:rsidR="00FD41BA" w:rsidRPr="00892080">
        <w:rPr>
          <w:rFonts w:ascii="Times New Roman" w:hAnsi="Times New Roman" w:cs="Times New Roman"/>
          <w:i/>
          <w:sz w:val="24"/>
          <w:szCs w:val="24"/>
        </w:rPr>
        <w:t xml:space="preserve"> </w:t>
      </w:r>
      <w:r w:rsidRPr="00892080">
        <w:rPr>
          <w:rFonts w:ascii="Times New Roman" w:hAnsi="Times New Roman" w:cs="Times New Roman"/>
          <w:i/>
          <w:sz w:val="24"/>
          <w:szCs w:val="24"/>
        </w:rPr>
        <w:t xml:space="preserve"> </w:t>
      </w:r>
      <w:r w:rsidR="00FD41BA" w:rsidRPr="00892080">
        <w:rPr>
          <w:rFonts w:ascii="Times New Roman" w:hAnsi="Times New Roman" w:cs="Times New Roman"/>
          <w:i/>
          <w:sz w:val="24"/>
          <w:szCs w:val="24"/>
        </w:rPr>
        <w:t xml:space="preserve"> </w:t>
      </w:r>
      <w:r w:rsidRPr="00892080">
        <w:rPr>
          <w:rFonts w:ascii="Times New Roman" w:hAnsi="Times New Roman" w:cs="Times New Roman"/>
          <w:i/>
          <w:sz w:val="24"/>
          <w:szCs w:val="24"/>
        </w:rPr>
        <w:t xml:space="preserve">– 59,4 </w:t>
      </w:r>
      <w:r w:rsidRPr="00892080">
        <w:rPr>
          <w:rFonts w:ascii="Times New Roman" w:hAnsi="Times New Roman" w:cs="Times New Roman"/>
          <w:sz w:val="24"/>
          <w:szCs w:val="24"/>
        </w:rPr>
        <w:t xml:space="preserve">tūkst. </w:t>
      </w:r>
      <w:r w:rsidR="001F46D9" w:rsidRPr="00892080">
        <w:rPr>
          <w:rFonts w:ascii="Times New Roman" w:hAnsi="Times New Roman" w:cs="Times New Roman"/>
          <w:sz w:val="24"/>
          <w:szCs w:val="24"/>
        </w:rPr>
        <w:t>E</w:t>
      </w:r>
      <w:r w:rsidRPr="00892080">
        <w:rPr>
          <w:rFonts w:ascii="Times New Roman" w:hAnsi="Times New Roman" w:cs="Times New Roman"/>
          <w:sz w:val="24"/>
          <w:szCs w:val="24"/>
        </w:rPr>
        <w:t xml:space="preserve">ur </w:t>
      </w:r>
    </w:p>
    <w:p w14:paraId="34AC8ED6" w14:textId="4706FD4B" w:rsidR="00BD2F0C" w:rsidRPr="00892080" w:rsidRDefault="00BD2F0C">
      <w:pPr>
        <w:pStyle w:val="Betarp"/>
        <w:rPr>
          <w:rFonts w:ascii="Times New Roman" w:hAnsi="Times New Roman" w:cs="Times New Roman"/>
          <w:sz w:val="24"/>
          <w:szCs w:val="24"/>
        </w:rPr>
      </w:pPr>
      <w:r w:rsidRPr="00892080">
        <w:rPr>
          <w:rFonts w:ascii="Times New Roman" w:hAnsi="Times New Roman" w:cs="Times New Roman"/>
          <w:sz w:val="24"/>
          <w:szCs w:val="24"/>
        </w:rPr>
        <w:t>darbo užmokesčiui, socialiniam draudimui</w:t>
      </w:r>
      <w:r w:rsidRPr="00892080">
        <w:rPr>
          <w:rFonts w:ascii="Times New Roman" w:hAnsi="Times New Roman" w:cs="Times New Roman"/>
          <w:sz w:val="24"/>
          <w:szCs w:val="24"/>
        </w:rPr>
        <w:tab/>
        <w:t xml:space="preserve">                        </w:t>
      </w:r>
      <w:r w:rsidR="00FD41BA" w:rsidRPr="00892080">
        <w:rPr>
          <w:rFonts w:ascii="Times New Roman" w:hAnsi="Times New Roman" w:cs="Times New Roman"/>
          <w:sz w:val="24"/>
          <w:szCs w:val="24"/>
        </w:rPr>
        <w:t xml:space="preserve"> </w:t>
      </w:r>
      <w:r w:rsidRPr="00892080">
        <w:rPr>
          <w:rFonts w:ascii="Times New Roman" w:hAnsi="Times New Roman" w:cs="Times New Roman"/>
          <w:sz w:val="24"/>
          <w:szCs w:val="24"/>
        </w:rPr>
        <w:t xml:space="preserve">– 326,2 tūkst. </w:t>
      </w:r>
      <w:r w:rsidR="001F46D9" w:rsidRPr="00892080">
        <w:rPr>
          <w:rFonts w:ascii="Times New Roman" w:hAnsi="Times New Roman" w:cs="Times New Roman"/>
          <w:sz w:val="24"/>
          <w:szCs w:val="24"/>
        </w:rPr>
        <w:t>E</w:t>
      </w:r>
      <w:r w:rsidRPr="00892080">
        <w:rPr>
          <w:rFonts w:ascii="Times New Roman" w:hAnsi="Times New Roman" w:cs="Times New Roman"/>
          <w:sz w:val="24"/>
          <w:szCs w:val="24"/>
        </w:rPr>
        <w:t>ur</w:t>
      </w:r>
    </w:p>
    <w:p w14:paraId="5AF06E9F" w14:textId="358BC8A8" w:rsidR="00BD2F0C" w:rsidRPr="00892080" w:rsidRDefault="00BD2F0C">
      <w:pPr>
        <w:pStyle w:val="Betarp"/>
        <w:rPr>
          <w:rFonts w:ascii="Times New Roman" w:hAnsi="Times New Roman" w:cs="Times New Roman"/>
          <w:sz w:val="24"/>
          <w:szCs w:val="24"/>
        </w:rPr>
      </w:pPr>
      <w:r w:rsidRPr="00892080">
        <w:rPr>
          <w:rFonts w:ascii="Times New Roman" w:hAnsi="Times New Roman" w:cs="Times New Roman"/>
          <w:sz w:val="24"/>
          <w:szCs w:val="24"/>
        </w:rPr>
        <w:t xml:space="preserve">dokumentams – naujoms knygoms (valstybės biudžeto lėšos)            </w:t>
      </w:r>
      <w:r w:rsidR="00FD41BA" w:rsidRPr="00892080">
        <w:rPr>
          <w:rFonts w:ascii="Times New Roman" w:hAnsi="Times New Roman" w:cs="Times New Roman"/>
          <w:sz w:val="24"/>
          <w:szCs w:val="24"/>
        </w:rPr>
        <w:t xml:space="preserve"> </w:t>
      </w:r>
      <w:r w:rsidRPr="00892080">
        <w:rPr>
          <w:rFonts w:ascii="Times New Roman" w:hAnsi="Times New Roman" w:cs="Times New Roman"/>
          <w:sz w:val="24"/>
          <w:szCs w:val="24"/>
        </w:rPr>
        <w:t xml:space="preserve"> – 15,3 tūkst. </w:t>
      </w:r>
      <w:r w:rsidR="001F46D9" w:rsidRPr="00892080">
        <w:rPr>
          <w:rFonts w:ascii="Times New Roman" w:hAnsi="Times New Roman" w:cs="Times New Roman"/>
          <w:sz w:val="24"/>
          <w:szCs w:val="24"/>
        </w:rPr>
        <w:t>E</w:t>
      </w:r>
      <w:r w:rsidRPr="00892080">
        <w:rPr>
          <w:rFonts w:ascii="Times New Roman" w:hAnsi="Times New Roman" w:cs="Times New Roman"/>
          <w:sz w:val="24"/>
          <w:szCs w:val="24"/>
        </w:rPr>
        <w:t>ur</w:t>
      </w:r>
    </w:p>
    <w:p w14:paraId="54D0C385" w14:textId="72284A86" w:rsidR="00BD2F0C" w:rsidRPr="00892080" w:rsidRDefault="00BD2F0C">
      <w:pPr>
        <w:pStyle w:val="Betarp"/>
        <w:jc w:val="both"/>
        <w:rPr>
          <w:rFonts w:ascii="Times New Roman" w:hAnsi="Times New Roman" w:cs="Times New Roman"/>
          <w:sz w:val="24"/>
          <w:szCs w:val="24"/>
        </w:rPr>
      </w:pPr>
      <w:r w:rsidRPr="00892080">
        <w:rPr>
          <w:rFonts w:ascii="Times New Roman" w:hAnsi="Times New Roman" w:cs="Times New Roman"/>
          <w:sz w:val="24"/>
          <w:szCs w:val="24"/>
        </w:rPr>
        <w:t xml:space="preserve">Periodinių leidinių prenumeratai iš Neringos savivaldybės biudžeto panaudota 6,8 tūkst. </w:t>
      </w:r>
      <w:r w:rsidR="001F46D9" w:rsidRPr="00892080">
        <w:rPr>
          <w:rFonts w:ascii="Times New Roman" w:hAnsi="Times New Roman" w:cs="Times New Roman"/>
          <w:sz w:val="24"/>
          <w:szCs w:val="24"/>
        </w:rPr>
        <w:t>E</w:t>
      </w:r>
      <w:r w:rsidRPr="00892080">
        <w:rPr>
          <w:rFonts w:ascii="Times New Roman" w:hAnsi="Times New Roman" w:cs="Times New Roman"/>
          <w:sz w:val="24"/>
          <w:szCs w:val="24"/>
        </w:rPr>
        <w:t xml:space="preserve">ur. Naujiems dokumentams (knygoms) įsigyti panaudota 2,6 tūkst. </w:t>
      </w:r>
      <w:r w:rsidR="001F46D9" w:rsidRPr="00892080">
        <w:rPr>
          <w:rFonts w:ascii="Times New Roman" w:hAnsi="Times New Roman" w:cs="Times New Roman"/>
          <w:sz w:val="24"/>
          <w:szCs w:val="24"/>
        </w:rPr>
        <w:t>E</w:t>
      </w:r>
      <w:r w:rsidRPr="00892080">
        <w:rPr>
          <w:rFonts w:ascii="Times New Roman" w:hAnsi="Times New Roman" w:cs="Times New Roman"/>
          <w:sz w:val="24"/>
          <w:szCs w:val="24"/>
        </w:rPr>
        <w:t xml:space="preserve">ur.                  </w:t>
      </w:r>
    </w:p>
    <w:p w14:paraId="67E9A586" w14:textId="5D601C5D" w:rsidR="00BD2F0C" w:rsidRPr="00892080" w:rsidRDefault="00BD2F0C">
      <w:pPr>
        <w:pStyle w:val="Betarp"/>
        <w:jc w:val="both"/>
        <w:rPr>
          <w:rFonts w:ascii="Times New Roman" w:hAnsi="Times New Roman" w:cs="Times New Roman"/>
          <w:sz w:val="24"/>
          <w:szCs w:val="24"/>
        </w:rPr>
      </w:pPr>
      <w:r w:rsidRPr="00892080">
        <w:rPr>
          <w:rFonts w:ascii="Times New Roman" w:hAnsi="Times New Roman" w:cs="Times New Roman"/>
          <w:sz w:val="24"/>
          <w:szCs w:val="24"/>
        </w:rPr>
        <w:lastRenderedPageBreak/>
        <w:t xml:space="preserve">2024 metais viešoji biblioteka iš Kultūros ministerijos (valstybės biudžeto lėšos) naujiems dokumentams (knygoms) įsigyti gavo 15,3 tūkst. </w:t>
      </w:r>
      <w:r w:rsidR="001F46D9" w:rsidRPr="00892080">
        <w:rPr>
          <w:rFonts w:ascii="Times New Roman" w:hAnsi="Times New Roman" w:cs="Times New Roman"/>
          <w:sz w:val="24"/>
          <w:szCs w:val="24"/>
        </w:rPr>
        <w:t>E</w:t>
      </w:r>
      <w:r w:rsidRPr="00892080">
        <w:rPr>
          <w:rFonts w:ascii="Times New Roman" w:hAnsi="Times New Roman" w:cs="Times New Roman"/>
          <w:sz w:val="24"/>
          <w:szCs w:val="24"/>
        </w:rPr>
        <w:t xml:space="preserve">ur (2023 m. – 13,4 tūkst. </w:t>
      </w:r>
      <w:r w:rsidR="001F46D9" w:rsidRPr="00892080">
        <w:rPr>
          <w:rFonts w:ascii="Times New Roman" w:hAnsi="Times New Roman" w:cs="Times New Roman"/>
          <w:sz w:val="24"/>
          <w:szCs w:val="24"/>
        </w:rPr>
        <w:t>E</w:t>
      </w:r>
      <w:r w:rsidRPr="00892080">
        <w:rPr>
          <w:rFonts w:ascii="Times New Roman" w:hAnsi="Times New Roman" w:cs="Times New Roman"/>
          <w:sz w:val="24"/>
          <w:szCs w:val="24"/>
        </w:rPr>
        <w:t xml:space="preserve">ur), 1,9 tūkst. </w:t>
      </w:r>
      <w:r w:rsidR="001F46D9" w:rsidRPr="00892080">
        <w:rPr>
          <w:rFonts w:ascii="Times New Roman" w:hAnsi="Times New Roman" w:cs="Times New Roman"/>
          <w:sz w:val="24"/>
          <w:szCs w:val="24"/>
        </w:rPr>
        <w:t>E</w:t>
      </w:r>
      <w:r w:rsidRPr="00892080">
        <w:rPr>
          <w:rFonts w:ascii="Times New Roman" w:hAnsi="Times New Roman" w:cs="Times New Roman"/>
          <w:sz w:val="24"/>
          <w:szCs w:val="24"/>
        </w:rPr>
        <w:t xml:space="preserve">ur daugiau nei 2023 metais. </w:t>
      </w:r>
    </w:p>
    <w:p w14:paraId="097FE837" w14:textId="6E3927C4" w:rsidR="00BD2F0C" w:rsidRPr="00892080" w:rsidRDefault="00BD2F0C" w:rsidP="001F46D9">
      <w:pPr>
        <w:pStyle w:val="Betarp"/>
        <w:jc w:val="both"/>
        <w:rPr>
          <w:rFonts w:ascii="Times New Roman" w:hAnsi="Times New Roman" w:cs="Times New Roman"/>
          <w:sz w:val="24"/>
          <w:szCs w:val="24"/>
        </w:rPr>
      </w:pPr>
      <w:r w:rsidRPr="00892080">
        <w:rPr>
          <w:rFonts w:ascii="Times New Roman" w:hAnsi="Times New Roman" w:cs="Times New Roman"/>
          <w:sz w:val="24"/>
          <w:szCs w:val="24"/>
        </w:rPr>
        <w:t>Preilos filialo poreikiams (2-am aukštui), įvairi</w:t>
      </w:r>
      <w:r w:rsidR="001F46D9" w:rsidRPr="00892080">
        <w:rPr>
          <w:rFonts w:ascii="Times New Roman" w:hAnsi="Times New Roman" w:cs="Times New Roman"/>
          <w:sz w:val="24"/>
          <w:szCs w:val="24"/>
        </w:rPr>
        <w:t>oms</w:t>
      </w:r>
      <w:r w:rsidRPr="00892080">
        <w:rPr>
          <w:rFonts w:ascii="Times New Roman" w:hAnsi="Times New Roman" w:cs="Times New Roman"/>
          <w:sz w:val="24"/>
          <w:szCs w:val="24"/>
        </w:rPr>
        <w:t xml:space="preserve"> veikl</w:t>
      </w:r>
      <w:r w:rsidR="001F46D9" w:rsidRPr="00892080">
        <w:rPr>
          <w:rFonts w:ascii="Times New Roman" w:hAnsi="Times New Roman" w:cs="Times New Roman"/>
          <w:sz w:val="24"/>
          <w:szCs w:val="24"/>
        </w:rPr>
        <w:t>os</w:t>
      </w:r>
      <w:r w:rsidRPr="00892080">
        <w:rPr>
          <w:rFonts w:ascii="Times New Roman" w:hAnsi="Times New Roman" w:cs="Times New Roman"/>
          <w:sz w:val="24"/>
          <w:szCs w:val="24"/>
        </w:rPr>
        <w:t xml:space="preserve"> organiz</w:t>
      </w:r>
      <w:r w:rsidR="001F46D9" w:rsidRPr="00892080">
        <w:rPr>
          <w:rFonts w:ascii="Times New Roman" w:hAnsi="Times New Roman" w:cs="Times New Roman"/>
          <w:sz w:val="24"/>
          <w:szCs w:val="24"/>
        </w:rPr>
        <w:t>uoti</w:t>
      </w:r>
      <w:r w:rsidRPr="00892080">
        <w:rPr>
          <w:rFonts w:ascii="Times New Roman" w:hAnsi="Times New Roman" w:cs="Times New Roman"/>
          <w:sz w:val="24"/>
          <w:szCs w:val="24"/>
        </w:rPr>
        <w:t xml:space="preserve"> įsigyti baldai: kėdės, 15 vnt., komoda, lentyna.</w:t>
      </w:r>
    </w:p>
    <w:p w14:paraId="0AFC33FD" w14:textId="77777777" w:rsidR="0098105A" w:rsidRPr="00892080" w:rsidRDefault="0098105A">
      <w:pPr>
        <w:pStyle w:val="Betarp"/>
        <w:rPr>
          <w:rFonts w:ascii="Times New Roman" w:hAnsi="Times New Roman" w:cs="Times New Roman"/>
          <w:sz w:val="24"/>
          <w:szCs w:val="24"/>
        </w:rPr>
      </w:pPr>
    </w:p>
    <w:p w14:paraId="0863389F" w14:textId="77777777" w:rsidR="00BD2F0C" w:rsidRPr="00892080" w:rsidRDefault="00BD2F0C">
      <w:pPr>
        <w:pStyle w:val="Betarp"/>
        <w:rPr>
          <w:rFonts w:ascii="Times New Roman" w:hAnsi="Times New Roman" w:cs="Times New Roman"/>
          <w:i/>
          <w:sz w:val="24"/>
          <w:szCs w:val="24"/>
        </w:rPr>
      </w:pPr>
      <w:r w:rsidRPr="00892080">
        <w:rPr>
          <w:rFonts w:ascii="Times New Roman" w:hAnsi="Times New Roman" w:cs="Times New Roman"/>
          <w:i/>
          <w:sz w:val="24"/>
          <w:szCs w:val="24"/>
        </w:rPr>
        <w:t xml:space="preserve">Mokamos paslaugos. Pajamų įplaukų lėšos </w:t>
      </w:r>
    </w:p>
    <w:p w14:paraId="617FD8B8" w14:textId="77777777" w:rsidR="00BD2F0C" w:rsidRPr="00892080" w:rsidRDefault="00BD2F0C">
      <w:pPr>
        <w:pStyle w:val="Betarp"/>
        <w:rPr>
          <w:rFonts w:ascii="Times New Roman" w:hAnsi="Times New Roman" w:cs="Times New Roman"/>
          <w:sz w:val="24"/>
          <w:szCs w:val="24"/>
        </w:rPr>
      </w:pPr>
    </w:p>
    <w:p w14:paraId="00A9E416" w14:textId="77777777" w:rsidR="00BD2F0C" w:rsidRPr="00892080" w:rsidRDefault="00BD2F0C">
      <w:pPr>
        <w:pStyle w:val="Betarp"/>
        <w:jc w:val="both"/>
        <w:rPr>
          <w:rFonts w:ascii="Times New Roman" w:hAnsi="Times New Roman" w:cs="Times New Roman"/>
          <w:sz w:val="24"/>
          <w:szCs w:val="24"/>
        </w:rPr>
      </w:pPr>
      <w:r w:rsidRPr="00892080">
        <w:rPr>
          <w:rFonts w:ascii="Times New Roman" w:hAnsi="Times New Roman" w:cs="Times New Roman"/>
          <w:sz w:val="24"/>
          <w:szCs w:val="24"/>
        </w:rPr>
        <w:t>Neringos savivaldybės Viktoro Miliūno viešojoje bibliotekoje ir Juodkrantės, Preilos filialuose teikiamos mokamos kopijavimo, spausdinimo, skenavimo paslaugos ir bibliotekos leidžiamų leidinių pardavimas.</w:t>
      </w:r>
    </w:p>
    <w:p w14:paraId="109FE049" w14:textId="15EA1020" w:rsidR="00BD2F0C" w:rsidRPr="00892080" w:rsidRDefault="00BD2F0C">
      <w:pPr>
        <w:pStyle w:val="Betarp"/>
        <w:jc w:val="both"/>
        <w:rPr>
          <w:rFonts w:ascii="Times New Roman" w:eastAsia="Times New Roman" w:hAnsi="Times New Roman" w:cs="Times New Roman"/>
          <w:sz w:val="24"/>
          <w:szCs w:val="24"/>
        </w:rPr>
      </w:pPr>
      <w:r w:rsidRPr="00892080">
        <w:rPr>
          <w:rFonts w:ascii="Times New Roman" w:hAnsi="Times New Roman" w:cs="Times New Roman"/>
          <w:sz w:val="24"/>
          <w:szCs w:val="24"/>
        </w:rPr>
        <w:t xml:space="preserve">Pajamų įplaukų lėšos 2024 metais  – 0,9 tūkst. </w:t>
      </w:r>
      <w:r w:rsidR="001F46D9" w:rsidRPr="00892080">
        <w:rPr>
          <w:rFonts w:ascii="Times New Roman" w:hAnsi="Times New Roman" w:cs="Times New Roman"/>
          <w:sz w:val="24"/>
          <w:szCs w:val="24"/>
        </w:rPr>
        <w:t>E</w:t>
      </w:r>
      <w:r w:rsidRPr="00892080">
        <w:rPr>
          <w:rFonts w:ascii="Times New Roman" w:hAnsi="Times New Roman" w:cs="Times New Roman"/>
          <w:sz w:val="24"/>
          <w:szCs w:val="24"/>
        </w:rPr>
        <w:t xml:space="preserve">ur: tai spausdinimo, kopijavimo paslaugos, lėšos už parduodamus elektroninius LIBIS vartotojų bilietus (VB) ir parduodamus bibliotekos leidinius. </w:t>
      </w:r>
    </w:p>
    <w:p w14:paraId="606BFE26" w14:textId="4F795339" w:rsidR="00BD2F0C" w:rsidRPr="00892080" w:rsidRDefault="00BD2F0C">
      <w:pPr>
        <w:pStyle w:val="Betarp"/>
        <w:jc w:val="both"/>
        <w:rPr>
          <w:rFonts w:ascii="Times New Roman" w:hAnsi="Times New Roman" w:cs="Times New Roman"/>
          <w:sz w:val="24"/>
          <w:szCs w:val="24"/>
        </w:rPr>
      </w:pPr>
      <w:r w:rsidRPr="00892080">
        <w:rPr>
          <w:rFonts w:ascii="Times New Roman" w:eastAsia="Times New Roman" w:hAnsi="Times New Roman" w:cs="Times New Roman"/>
          <w:sz w:val="24"/>
          <w:szCs w:val="24"/>
        </w:rPr>
        <w:t>Gaunamų lėšų už t</w:t>
      </w:r>
      <w:r w:rsidRPr="00892080">
        <w:rPr>
          <w:rFonts w:ascii="Times New Roman" w:hAnsi="Times New Roman" w:cs="Times New Roman"/>
          <w:sz w:val="24"/>
          <w:szCs w:val="24"/>
        </w:rPr>
        <w:t xml:space="preserve">eikiamas paslaugas suma nėra didelė, tačiau jų poreikis vartotojams ir toliau išlieka gana populiarus. </w:t>
      </w:r>
    </w:p>
    <w:p w14:paraId="2A01F4E6" w14:textId="77777777" w:rsidR="00BD2F0C" w:rsidRPr="00892080" w:rsidRDefault="00BD2F0C">
      <w:pPr>
        <w:pStyle w:val="Betarp"/>
        <w:rPr>
          <w:rFonts w:ascii="Times New Roman" w:hAnsi="Times New Roman" w:cs="Times New Roman"/>
          <w:sz w:val="24"/>
          <w:szCs w:val="24"/>
        </w:rPr>
      </w:pPr>
    </w:p>
    <w:p w14:paraId="281CEBBB" w14:textId="77777777" w:rsidR="00BD2F0C" w:rsidRPr="00892080" w:rsidRDefault="00BD2F0C" w:rsidP="00CB6072">
      <w:pPr>
        <w:pStyle w:val="Betarp"/>
        <w:rPr>
          <w:rFonts w:ascii="Times New Roman" w:hAnsi="Times New Roman" w:cs="Times New Roman"/>
          <w:b/>
          <w:bCs/>
          <w:sz w:val="24"/>
          <w:szCs w:val="24"/>
        </w:rPr>
      </w:pPr>
      <w:r w:rsidRPr="00892080">
        <w:rPr>
          <w:rFonts w:ascii="Times New Roman" w:hAnsi="Times New Roman" w:cs="Times New Roman"/>
          <w:b/>
          <w:bCs/>
          <w:sz w:val="24"/>
          <w:szCs w:val="24"/>
        </w:rPr>
        <w:t>8. Veiklos apibendrinimas</w:t>
      </w:r>
    </w:p>
    <w:p w14:paraId="788C260B" w14:textId="77777777" w:rsidR="00CB6072" w:rsidRPr="00892080" w:rsidRDefault="00CB6072" w:rsidP="00CB6072">
      <w:pPr>
        <w:pStyle w:val="Betarp"/>
        <w:rPr>
          <w:rFonts w:ascii="Times New Roman" w:hAnsi="Times New Roman" w:cs="Times New Roman"/>
          <w:sz w:val="24"/>
          <w:szCs w:val="24"/>
          <w:lang w:eastAsia="en-US"/>
        </w:rPr>
      </w:pPr>
    </w:p>
    <w:p w14:paraId="339C6E48" w14:textId="473E6541" w:rsidR="00BD2F0C" w:rsidRPr="00892080" w:rsidRDefault="00BD2F0C">
      <w:pPr>
        <w:pStyle w:val="Betarp"/>
        <w:jc w:val="both"/>
        <w:rPr>
          <w:rFonts w:ascii="Times New Roman" w:hAnsi="Times New Roman" w:cs="Times New Roman"/>
          <w:sz w:val="24"/>
          <w:szCs w:val="24"/>
        </w:rPr>
      </w:pPr>
      <w:r w:rsidRPr="00892080">
        <w:rPr>
          <w:rFonts w:ascii="Times New Roman" w:eastAsia="Times New Roman" w:hAnsi="Times New Roman" w:cs="Times New Roman"/>
          <w:sz w:val="24"/>
          <w:szCs w:val="24"/>
        </w:rPr>
        <w:t xml:space="preserve"> R</w:t>
      </w:r>
      <w:r w:rsidRPr="00892080">
        <w:rPr>
          <w:rFonts w:ascii="Times New Roman" w:hAnsi="Times New Roman" w:cs="Times New Roman"/>
          <w:sz w:val="24"/>
          <w:szCs w:val="24"/>
        </w:rPr>
        <w:t xml:space="preserve">ašytojo Viktoro Miliūno vardą turinti biblioteka </w:t>
      </w:r>
      <w:r w:rsidRPr="00892080">
        <w:rPr>
          <w:rFonts w:ascii="Times New Roman" w:eastAsia="SimSun" w:hAnsi="Times New Roman" w:cs="Times New Roman"/>
          <w:kern w:val="2"/>
          <w:sz w:val="24"/>
          <w:szCs w:val="24"/>
          <w:lang w:bidi="hi-IN"/>
        </w:rPr>
        <w:t xml:space="preserve">puoselėja jo atminimą, saugo literatūrinį palikimą ir asmeninį archyvą, kurį praėjusiais metais </w:t>
      </w:r>
      <w:r w:rsidRPr="00892080">
        <w:rPr>
          <w:rFonts w:ascii="Times New Roman" w:hAnsi="Times New Roman" w:cs="Times New Roman"/>
          <w:sz w:val="24"/>
          <w:szCs w:val="24"/>
        </w:rPr>
        <w:t>vertingu segtuvu su asmeniniais laiškais</w:t>
      </w:r>
      <w:r w:rsidRPr="00892080">
        <w:rPr>
          <w:rFonts w:ascii="Times New Roman" w:eastAsia="SimSun" w:hAnsi="Times New Roman" w:cs="Times New Roman"/>
          <w:kern w:val="2"/>
          <w:sz w:val="24"/>
          <w:szCs w:val="24"/>
          <w:lang w:bidi="hi-IN"/>
        </w:rPr>
        <w:t xml:space="preserve">, knyga-fotografijų albumu „Viktoras Miliūnas“ ir senų atvirukų su Kuršių nerijos vaizdais kolekcija papildė  rašytojo sūnus Kęstutis Miliūnas, aktyviai prisidėjęs ir prie apybraižos „Baltasis metraštininkas“ kūrimo. </w:t>
      </w:r>
      <w:r w:rsidRPr="00892080">
        <w:rPr>
          <w:rFonts w:ascii="Times New Roman" w:hAnsi="Times New Roman" w:cs="Times New Roman"/>
          <w:sz w:val="24"/>
          <w:szCs w:val="24"/>
        </w:rPr>
        <w:t>Trumpas filmukas bus puiki pažintinė, informacinė ir edukacinė priemonė bibliotekos skaitytojams, moksleiviams bei visiems besidomintie</w:t>
      </w:r>
      <w:r w:rsidR="001F46D9" w:rsidRPr="00892080">
        <w:rPr>
          <w:rFonts w:ascii="Times New Roman" w:hAnsi="Times New Roman" w:cs="Times New Roman"/>
          <w:sz w:val="24"/>
          <w:szCs w:val="24"/>
        </w:rPr>
        <w:t>sie</w:t>
      </w:r>
      <w:r w:rsidRPr="00892080">
        <w:rPr>
          <w:rFonts w:ascii="Times New Roman" w:hAnsi="Times New Roman" w:cs="Times New Roman"/>
          <w:sz w:val="24"/>
          <w:szCs w:val="24"/>
        </w:rPr>
        <w:t xml:space="preserve">ms šiuo kraštu ir </w:t>
      </w:r>
      <w:r w:rsidR="001F46D9" w:rsidRPr="00892080">
        <w:rPr>
          <w:rFonts w:ascii="Times New Roman" w:hAnsi="Times New Roman" w:cs="Times New Roman"/>
          <w:sz w:val="24"/>
          <w:szCs w:val="24"/>
        </w:rPr>
        <w:t>šio krašto</w:t>
      </w:r>
      <w:r w:rsidRPr="00892080">
        <w:rPr>
          <w:rFonts w:ascii="Times New Roman" w:hAnsi="Times New Roman" w:cs="Times New Roman"/>
          <w:sz w:val="24"/>
          <w:szCs w:val="24"/>
        </w:rPr>
        <w:t xml:space="preserve"> žymių žmonių palikimu.</w:t>
      </w:r>
    </w:p>
    <w:p w14:paraId="133F846B" w14:textId="77777777" w:rsidR="00BD2F0C" w:rsidRPr="00892080" w:rsidRDefault="00BD2F0C">
      <w:pPr>
        <w:pStyle w:val="Betarp"/>
        <w:jc w:val="both"/>
        <w:rPr>
          <w:rFonts w:ascii="Times New Roman" w:hAnsi="Times New Roman" w:cs="Times New Roman"/>
          <w:sz w:val="24"/>
          <w:szCs w:val="24"/>
        </w:rPr>
      </w:pPr>
    </w:p>
    <w:p w14:paraId="06C7C28F" w14:textId="3FBF3E30" w:rsidR="00BD2F0C" w:rsidRPr="00892080" w:rsidRDefault="00BD2F0C">
      <w:pPr>
        <w:pStyle w:val="Betarp"/>
        <w:jc w:val="both"/>
        <w:rPr>
          <w:rFonts w:ascii="Times New Roman" w:hAnsi="Times New Roman" w:cs="Times New Roman"/>
          <w:sz w:val="24"/>
          <w:szCs w:val="24"/>
        </w:rPr>
      </w:pPr>
      <w:r w:rsidRPr="00892080">
        <w:rPr>
          <w:rFonts w:ascii="Times New Roman" w:hAnsi="Times New Roman" w:cs="Times New Roman"/>
          <w:sz w:val="24"/>
          <w:szCs w:val="24"/>
        </w:rPr>
        <w:t xml:space="preserve">Toliau tvarkomas Viktoro Miliūno archyvas – rankraščiai, knygos, nuotraukos, laiškai ir kt. </w:t>
      </w:r>
      <w:r w:rsidRPr="00892080">
        <w:rPr>
          <w:rStyle w:val="Grietas"/>
          <w:rFonts w:ascii="Times New Roman" w:hAnsi="Times New Roman" w:cs="Times New Roman"/>
          <w:b w:val="0"/>
          <w:sz w:val="24"/>
          <w:szCs w:val="24"/>
        </w:rPr>
        <w:t xml:space="preserve">Naujais aprašais pildoma rašytojo bibliografinė rodyklė </w:t>
      </w:r>
      <w:r w:rsidRPr="00892080">
        <w:rPr>
          <w:rFonts w:ascii="Times New Roman" w:hAnsi="Times New Roman" w:cs="Times New Roman"/>
          <w:sz w:val="24"/>
          <w:szCs w:val="24"/>
        </w:rPr>
        <w:t xml:space="preserve">(taip pat ir skaitmeninis variantas). </w:t>
      </w:r>
    </w:p>
    <w:p w14:paraId="387F9894" w14:textId="77777777" w:rsidR="00BD2F0C" w:rsidRPr="00892080" w:rsidRDefault="00BD2F0C">
      <w:pPr>
        <w:pStyle w:val="Betarp"/>
        <w:jc w:val="both"/>
        <w:rPr>
          <w:rFonts w:ascii="Times New Roman" w:hAnsi="Times New Roman" w:cs="Times New Roman"/>
          <w:sz w:val="24"/>
          <w:szCs w:val="24"/>
        </w:rPr>
      </w:pPr>
      <w:r w:rsidRPr="00892080">
        <w:rPr>
          <w:rFonts w:ascii="Times New Roman" w:hAnsi="Times New Roman" w:cs="Times New Roman"/>
          <w:sz w:val="24"/>
          <w:szCs w:val="24"/>
        </w:rPr>
        <w:t>Apmaudu, kad dėl vietos stokos gausus ir įdomus rašytojo palikimas negali būti viešai eksponuojamas.</w:t>
      </w:r>
    </w:p>
    <w:p w14:paraId="120D3B30" w14:textId="77777777" w:rsidR="00BD2F0C" w:rsidRPr="00892080" w:rsidRDefault="00BD2F0C">
      <w:pPr>
        <w:pStyle w:val="Betarp"/>
        <w:jc w:val="both"/>
        <w:rPr>
          <w:rFonts w:ascii="Times New Roman" w:hAnsi="Times New Roman" w:cs="Times New Roman"/>
          <w:sz w:val="24"/>
          <w:szCs w:val="24"/>
        </w:rPr>
      </w:pPr>
    </w:p>
    <w:p w14:paraId="20A4569D" w14:textId="1B921452" w:rsidR="00BD2F0C" w:rsidRPr="00892080" w:rsidRDefault="00BD2F0C">
      <w:pPr>
        <w:pStyle w:val="Betarp"/>
        <w:jc w:val="both"/>
        <w:rPr>
          <w:rFonts w:ascii="Times New Roman" w:hAnsi="Times New Roman" w:cs="Times New Roman"/>
          <w:sz w:val="24"/>
          <w:szCs w:val="24"/>
        </w:rPr>
      </w:pPr>
      <w:r w:rsidRPr="00892080">
        <w:rPr>
          <w:rFonts w:ascii="Times New Roman" w:hAnsi="Times New Roman" w:cs="Times New Roman"/>
          <w:sz w:val="24"/>
          <w:szCs w:val="24"/>
        </w:rPr>
        <w:t>Kraštotyros veiklos kokybę lemia šio fondo gausa ir aktualumas. Todėl ir toliau didelis dėmesys buvo skir</w:t>
      </w:r>
      <w:r w:rsidR="001F46D9" w:rsidRPr="00892080">
        <w:rPr>
          <w:rFonts w:ascii="Times New Roman" w:hAnsi="Times New Roman" w:cs="Times New Roman"/>
          <w:sz w:val="24"/>
          <w:szCs w:val="24"/>
        </w:rPr>
        <w:t>iam</w:t>
      </w:r>
      <w:r w:rsidRPr="00892080">
        <w:rPr>
          <w:rFonts w:ascii="Times New Roman" w:hAnsi="Times New Roman" w:cs="Times New Roman"/>
          <w:sz w:val="24"/>
          <w:szCs w:val="24"/>
        </w:rPr>
        <w:t>as dokument</w:t>
      </w:r>
      <w:r w:rsidR="001F46D9" w:rsidRPr="00892080">
        <w:rPr>
          <w:rFonts w:ascii="Times New Roman" w:hAnsi="Times New Roman" w:cs="Times New Roman"/>
          <w:sz w:val="24"/>
          <w:szCs w:val="24"/>
        </w:rPr>
        <w:t>ams</w:t>
      </w:r>
      <w:r w:rsidRPr="00892080">
        <w:rPr>
          <w:rFonts w:ascii="Times New Roman" w:hAnsi="Times New Roman" w:cs="Times New Roman"/>
          <w:sz w:val="24"/>
          <w:szCs w:val="24"/>
        </w:rPr>
        <w:t xml:space="preserve"> (knyg</w:t>
      </w:r>
      <w:r w:rsidR="001F46D9" w:rsidRPr="00892080">
        <w:rPr>
          <w:rFonts w:ascii="Times New Roman" w:hAnsi="Times New Roman" w:cs="Times New Roman"/>
          <w:sz w:val="24"/>
          <w:szCs w:val="24"/>
        </w:rPr>
        <w:t>oms</w:t>
      </w:r>
      <w:r w:rsidRPr="00892080">
        <w:rPr>
          <w:rFonts w:ascii="Times New Roman" w:hAnsi="Times New Roman" w:cs="Times New Roman"/>
          <w:sz w:val="24"/>
          <w:szCs w:val="24"/>
        </w:rPr>
        <w:t>, album</w:t>
      </w:r>
      <w:r w:rsidR="001F46D9" w:rsidRPr="00892080">
        <w:rPr>
          <w:rFonts w:ascii="Times New Roman" w:hAnsi="Times New Roman" w:cs="Times New Roman"/>
          <w:sz w:val="24"/>
          <w:szCs w:val="24"/>
        </w:rPr>
        <w:t>ams</w:t>
      </w:r>
      <w:r w:rsidRPr="00892080">
        <w:rPr>
          <w:rFonts w:ascii="Times New Roman" w:hAnsi="Times New Roman" w:cs="Times New Roman"/>
          <w:sz w:val="24"/>
          <w:szCs w:val="24"/>
        </w:rPr>
        <w:t>, periodini</w:t>
      </w:r>
      <w:r w:rsidR="001F46D9" w:rsidRPr="00892080">
        <w:rPr>
          <w:rFonts w:ascii="Times New Roman" w:hAnsi="Times New Roman" w:cs="Times New Roman"/>
          <w:sz w:val="24"/>
          <w:szCs w:val="24"/>
        </w:rPr>
        <w:t>ams</w:t>
      </w:r>
      <w:r w:rsidRPr="00892080">
        <w:rPr>
          <w:rFonts w:ascii="Times New Roman" w:hAnsi="Times New Roman" w:cs="Times New Roman"/>
          <w:sz w:val="24"/>
          <w:szCs w:val="24"/>
        </w:rPr>
        <w:t xml:space="preserve"> leidini</w:t>
      </w:r>
      <w:r w:rsidR="001F46D9" w:rsidRPr="00892080">
        <w:rPr>
          <w:rFonts w:ascii="Times New Roman" w:hAnsi="Times New Roman" w:cs="Times New Roman"/>
          <w:sz w:val="24"/>
          <w:szCs w:val="24"/>
        </w:rPr>
        <w:t>ams</w:t>
      </w:r>
      <w:r w:rsidRPr="00892080">
        <w:rPr>
          <w:rFonts w:ascii="Times New Roman" w:hAnsi="Times New Roman" w:cs="Times New Roman"/>
          <w:sz w:val="24"/>
          <w:szCs w:val="24"/>
        </w:rPr>
        <w:t>, lankstinuk</w:t>
      </w:r>
      <w:r w:rsidR="001F46D9" w:rsidRPr="00892080">
        <w:rPr>
          <w:rFonts w:ascii="Times New Roman" w:hAnsi="Times New Roman" w:cs="Times New Roman"/>
          <w:sz w:val="24"/>
          <w:szCs w:val="24"/>
        </w:rPr>
        <w:t>ams</w:t>
      </w:r>
      <w:r w:rsidRPr="00892080">
        <w:rPr>
          <w:rFonts w:ascii="Times New Roman" w:hAnsi="Times New Roman" w:cs="Times New Roman"/>
          <w:sz w:val="24"/>
          <w:szCs w:val="24"/>
        </w:rPr>
        <w:t>, žemėlapi</w:t>
      </w:r>
      <w:r w:rsidR="001F46D9" w:rsidRPr="00892080">
        <w:rPr>
          <w:rFonts w:ascii="Times New Roman" w:hAnsi="Times New Roman" w:cs="Times New Roman"/>
          <w:sz w:val="24"/>
          <w:szCs w:val="24"/>
        </w:rPr>
        <w:t>ams</w:t>
      </w:r>
      <w:r w:rsidRPr="00892080">
        <w:rPr>
          <w:rFonts w:ascii="Times New Roman" w:hAnsi="Times New Roman" w:cs="Times New Roman"/>
          <w:sz w:val="24"/>
          <w:szCs w:val="24"/>
        </w:rPr>
        <w:t xml:space="preserve"> ir kt.) apie Kuršių neriją, Neringos miestą įsig</w:t>
      </w:r>
      <w:r w:rsidR="001F46D9" w:rsidRPr="00892080">
        <w:rPr>
          <w:rFonts w:ascii="Times New Roman" w:hAnsi="Times New Roman" w:cs="Times New Roman"/>
          <w:sz w:val="24"/>
          <w:szCs w:val="24"/>
        </w:rPr>
        <w:t>yti</w:t>
      </w:r>
      <w:r w:rsidRPr="00892080">
        <w:rPr>
          <w:rFonts w:ascii="Times New Roman" w:hAnsi="Times New Roman" w:cs="Times New Roman"/>
          <w:sz w:val="24"/>
          <w:szCs w:val="24"/>
        </w:rPr>
        <w:t xml:space="preserve"> ir komplekt</w:t>
      </w:r>
      <w:r w:rsidR="001F46D9" w:rsidRPr="00892080">
        <w:rPr>
          <w:rFonts w:ascii="Times New Roman" w:hAnsi="Times New Roman" w:cs="Times New Roman"/>
          <w:sz w:val="24"/>
          <w:szCs w:val="24"/>
        </w:rPr>
        <w:t>uoti</w:t>
      </w:r>
      <w:r w:rsidRPr="00892080">
        <w:rPr>
          <w:rFonts w:ascii="Times New Roman" w:hAnsi="Times New Roman" w:cs="Times New Roman"/>
          <w:sz w:val="24"/>
          <w:szCs w:val="24"/>
        </w:rPr>
        <w:t>. Stengtasi įsigyti, papildyti fondą visais išleistais leidiniais apie Kuršių neriją ir Neringą.</w:t>
      </w:r>
    </w:p>
    <w:p w14:paraId="5B9B8506" w14:textId="77777777" w:rsidR="00BD2F0C" w:rsidRPr="00892080" w:rsidRDefault="00BD2F0C">
      <w:pPr>
        <w:pStyle w:val="Betarp"/>
        <w:jc w:val="both"/>
        <w:rPr>
          <w:rFonts w:ascii="Times New Roman" w:hAnsi="Times New Roman" w:cs="Times New Roman"/>
          <w:sz w:val="24"/>
          <w:szCs w:val="24"/>
        </w:rPr>
      </w:pPr>
    </w:p>
    <w:p w14:paraId="784B15A9" w14:textId="1AD36826" w:rsidR="00BD2F0C" w:rsidRPr="00892080" w:rsidRDefault="00BD2F0C">
      <w:pPr>
        <w:suppressAutoHyphens w:val="0"/>
        <w:spacing w:after="0" w:line="240" w:lineRule="auto"/>
        <w:jc w:val="both"/>
        <w:rPr>
          <w:rFonts w:ascii="Times New Roman" w:eastAsia="Times New Roman" w:hAnsi="Times New Roman" w:cs="Times New Roman"/>
          <w:sz w:val="24"/>
          <w:szCs w:val="24"/>
          <w:lang w:eastAsia="lt-LT"/>
        </w:rPr>
      </w:pPr>
      <w:r w:rsidRPr="00892080">
        <w:rPr>
          <w:rFonts w:ascii="Times New Roman" w:hAnsi="Times New Roman" w:cs="Times New Roman"/>
          <w:sz w:val="24"/>
          <w:szCs w:val="24"/>
        </w:rPr>
        <w:t xml:space="preserve">Didesnis dėmesys buvo skirtas interneto svetainės </w:t>
      </w:r>
      <w:hyperlink r:id="rId7" w:history="1">
        <w:r w:rsidRPr="00892080">
          <w:rPr>
            <w:rStyle w:val="Hipersaitas"/>
            <w:rFonts w:ascii="Times New Roman" w:hAnsi="Times New Roman" w:cs="Times New Roman"/>
            <w:color w:val="auto"/>
            <w:sz w:val="24"/>
            <w:szCs w:val="24"/>
          </w:rPr>
          <w:t>www.neringosvb.lt</w:t>
        </w:r>
      </w:hyperlink>
      <w:r w:rsidRPr="00892080">
        <w:rPr>
          <w:rFonts w:ascii="Times New Roman" w:hAnsi="Times New Roman" w:cs="Times New Roman"/>
          <w:sz w:val="24"/>
          <w:szCs w:val="24"/>
        </w:rPr>
        <w:t xml:space="preserve"> naudojimui, priežiūros užtikrinimui, informacijos atnaujinimui, laikantis interneto svetainių aprašo bendrųjų reikalavimų, naujausios ir aktualios informacijos su svetainės lankytojais dalinimuisi. Labai svarbus saugus tolesnis interneto paslaugų teikimo užtikrinimas ir tobulinimas. Todėl didesnis dėmesys skirtas interneto ryšio kibernetiniam saugumui užtikrinti. V</w:t>
      </w:r>
      <w:r w:rsidRPr="00892080">
        <w:rPr>
          <w:rFonts w:ascii="Times New Roman" w:eastAsia="Times New Roman" w:hAnsi="Times New Roman" w:cs="Times New Roman"/>
          <w:sz w:val="24"/>
          <w:szCs w:val="24"/>
          <w:lang w:eastAsia="lt-LT"/>
        </w:rPr>
        <w:t xml:space="preserve">iešojo naudojimo darbo vietose </w:t>
      </w:r>
      <w:r w:rsidR="0002779A" w:rsidRPr="00892080">
        <w:rPr>
          <w:rFonts w:ascii="Times New Roman" w:eastAsia="Times New Roman" w:hAnsi="Times New Roman" w:cs="Times New Roman"/>
          <w:sz w:val="24"/>
          <w:szCs w:val="24"/>
          <w:lang w:eastAsia="lt-LT"/>
        </w:rPr>
        <w:t xml:space="preserve">naudojant </w:t>
      </w:r>
      <w:r w:rsidRPr="00892080">
        <w:rPr>
          <w:rFonts w:ascii="Times New Roman" w:eastAsia="Times New Roman" w:hAnsi="Times New Roman" w:cs="Times New Roman"/>
          <w:sz w:val="24"/>
          <w:szCs w:val="24"/>
          <w:lang w:eastAsia="lt-LT"/>
        </w:rPr>
        <w:t>kompiuterių konfigūracij</w:t>
      </w:r>
      <w:r w:rsidR="0002779A" w:rsidRPr="00892080">
        <w:rPr>
          <w:rFonts w:ascii="Times New Roman" w:eastAsia="Times New Roman" w:hAnsi="Times New Roman" w:cs="Times New Roman"/>
          <w:sz w:val="24"/>
          <w:szCs w:val="24"/>
          <w:lang w:eastAsia="lt-LT"/>
        </w:rPr>
        <w:t>ą</w:t>
      </w:r>
      <w:r w:rsidRPr="00892080">
        <w:rPr>
          <w:rFonts w:ascii="Times New Roman" w:eastAsia="Times New Roman" w:hAnsi="Times New Roman" w:cs="Times New Roman"/>
          <w:sz w:val="24"/>
          <w:szCs w:val="24"/>
          <w:lang w:eastAsia="lt-LT"/>
        </w:rPr>
        <w:t xml:space="preserve"> po kiekvieno darbo seanso ištrinami asmeniniai duomenys, draudžiama instaliuoti bet kokias programas. Bibliotekos kompiuteriai atnaujinami į naujausias operacinės sistemos versijas, naudojamos naujausios antivirusinės programos. Viešos prieigos bevielio interneto ryšio srautai atskirti nuo vidinio tinklo.</w:t>
      </w:r>
    </w:p>
    <w:p w14:paraId="738AF678" w14:textId="77777777" w:rsidR="00BD2F0C" w:rsidRPr="00892080" w:rsidRDefault="00BD2F0C">
      <w:pPr>
        <w:pStyle w:val="Betarp"/>
        <w:jc w:val="both"/>
        <w:rPr>
          <w:rFonts w:ascii="Times New Roman" w:eastAsia="Times New Roman" w:hAnsi="Times New Roman" w:cs="Times New Roman"/>
          <w:sz w:val="24"/>
          <w:szCs w:val="24"/>
          <w:lang w:eastAsia="lt-LT"/>
        </w:rPr>
      </w:pPr>
    </w:p>
    <w:p w14:paraId="351E4006" w14:textId="0B007CC5" w:rsidR="00BD2F0C" w:rsidRPr="00892080" w:rsidRDefault="00BD2F0C">
      <w:pPr>
        <w:pStyle w:val="Betarp"/>
        <w:jc w:val="both"/>
        <w:rPr>
          <w:rFonts w:ascii="Times New Roman" w:hAnsi="Times New Roman" w:cs="Times New Roman"/>
          <w:sz w:val="24"/>
          <w:szCs w:val="24"/>
        </w:rPr>
      </w:pPr>
      <w:r w:rsidRPr="00892080">
        <w:rPr>
          <w:rFonts w:ascii="Times New Roman" w:hAnsi="Times New Roman" w:cs="Times New Roman"/>
          <w:sz w:val="24"/>
          <w:szCs w:val="24"/>
        </w:rPr>
        <w:t xml:space="preserve">Viešosios bibliotekos lankytojai, vartotojai galėjo nemokamai naudotis prenumeruojama lietuviška teisine duomenų baze INFOLEX, BNS, </w:t>
      </w:r>
      <w:r w:rsidR="0002779A" w:rsidRPr="00892080">
        <w:rPr>
          <w:rFonts w:ascii="Times New Roman" w:hAnsi="Times New Roman" w:cs="Times New Roman"/>
          <w:sz w:val="24"/>
          <w:szCs w:val="24"/>
        </w:rPr>
        <w:t>„</w:t>
      </w:r>
      <w:proofErr w:type="spellStart"/>
      <w:r w:rsidRPr="00892080">
        <w:rPr>
          <w:rFonts w:ascii="Times New Roman" w:hAnsi="Times New Roman" w:cs="Times New Roman"/>
          <w:sz w:val="24"/>
          <w:szCs w:val="24"/>
        </w:rPr>
        <w:t>Delfi</w:t>
      </w:r>
      <w:proofErr w:type="spellEnd"/>
      <w:r w:rsidR="0002779A" w:rsidRPr="00892080">
        <w:rPr>
          <w:rFonts w:ascii="Times New Roman" w:hAnsi="Times New Roman" w:cs="Times New Roman"/>
          <w:sz w:val="24"/>
          <w:szCs w:val="24"/>
        </w:rPr>
        <w:t>“</w:t>
      </w:r>
      <w:r w:rsidRPr="00892080">
        <w:rPr>
          <w:rFonts w:ascii="Times New Roman" w:hAnsi="Times New Roman" w:cs="Times New Roman"/>
          <w:sz w:val="24"/>
          <w:szCs w:val="24"/>
        </w:rPr>
        <w:t xml:space="preserve">, </w:t>
      </w:r>
      <w:r w:rsidR="0002779A" w:rsidRPr="00892080">
        <w:rPr>
          <w:rFonts w:ascii="Times New Roman" w:hAnsi="Times New Roman" w:cs="Times New Roman"/>
          <w:sz w:val="24"/>
          <w:szCs w:val="24"/>
        </w:rPr>
        <w:t>„</w:t>
      </w:r>
      <w:r w:rsidRPr="00892080">
        <w:rPr>
          <w:rFonts w:ascii="Times New Roman" w:hAnsi="Times New Roman" w:cs="Times New Roman"/>
          <w:sz w:val="24"/>
          <w:szCs w:val="24"/>
        </w:rPr>
        <w:t>15min</w:t>
      </w:r>
      <w:r w:rsidR="0002779A" w:rsidRPr="00892080">
        <w:rPr>
          <w:rFonts w:ascii="Times New Roman" w:hAnsi="Times New Roman" w:cs="Times New Roman"/>
          <w:sz w:val="24"/>
          <w:szCs w:val="24"/>
        </w:rPr>
        <w:t>“</w:t>
      </w:r>
      <w:r w:rsidRPr="00892080">
        <w:rPr>
          <w:rFonts w:ascii="Times New Roman" w:hAnsi="Times New Roman" w:cs="Times New Roman"/>
          <w:sz w:val="24"/>
          <w:szCs w:val="24"/>
        </w:rPr>
        <w:t xml:space="preserve"> interneto svetainėmis. </w:t>
      </w:r>
    </w:p>
    <w:p w14:paraId="648AE558" w14:textId="6716FA90" w:rsidR="00BD2F0C" w:rsidRPr="00892080" w:rsidRDefault="00BD2F0C">
      <w:pPr>
        <w:pStyle w:val="Betarp"/>
        <w:jc w:val="both"/>
      </w:pPr>
      <w:r w:rsidRPr="00892080">
        <w:rPr>
          <w:rFonts w:ascii="Times New Roman" w:hAnsi="Times New Roman" w:cs="Times New Roman"/>
          <w:sz w:val="24"/>
          <w:szCs w:val="24"/>
        </w:rPr>
        <w:t>Viešosios bibliotekos ir jos filialų sėkmė bei svarbiausias siekis, kad jos veikla ir profesinė iniciatyva būtų pastebima ir vertinama vartotojų – ir mūsų bendruomenės, ir miesto svečių</w:t>
      </w:r>
      <w:r w:rsidR="004A4B8C" w:rsidRPr="00892080">
        <w:rPr>
          <w:rFonts w:ascii="Times New Roman" w:hAnsi="Times New Roman" w:cs="Times New Roman"/>
          <w:sz w:val="24"/>
          <w:szCs w:val="24"/>
        </w:rPr>
        <w:t>,</w:t>
      </w:r>
      <w:r w:rsidR="0002779A" w:rsidRPr="00892080">
        <w:rPr>
          <w:rFonts w:ascii="Times New Roman" w:hAnsi="Times New Roman" w:cs="Times New Roman"/>
          <w:sz w:val="24"/>
          <w:szCs w:val="24"/>
        </w:rPr>
        <w:t xml:space="preserve"> o</w:t>
      </w:r>
      <w:r w:rsidRPr="00892080">
        <w:rPr>
          <w:rFonts w:ascii="Times New Roman" w:hAnsi="Times New Roman" w:cs="Times New Roman"/>
          <w:sz w:val="24"/>
          <w:szCs w:val="24"/>
        </w:rPr>
        <w:t xml:space="preserve"> </w:t>
      </w:r>
      <w:r w:rsidR="004A4B8C" w:rsidRPr="00892080">
        <w:rPr>
          <w:rFonts w:ascii="Times New Roman" w:hAnsi="Times New Roman" w:cs="Times New Roman"/>
          <w:sz w:val="24"/>
          <w:szCs w:val="24"/>
        </w:rPr>
        <w:t>l</w:t>
      </w:r>
      <w:r w:rsidRPr="00892080">
        <w:rPr>
          <w:rFonts w:ascii="Times New Roman" w:hAnsi="Times New Roman" w:cs="Times New Roman"/>
          <w:sz w:val="24"/>
          <w:szCs w:val="24"/>
        </w:rPr>
        <w:t xml:space="preserve">ankytojai džiaugtųsi naujomis knygomis. Būtina toliau didesnį dėmesį skirti bibliotekos veiklos viešinimui – spaudoje, interneto svetainėje, socialiniame tinkle (FB) ir pan. Tarp laikinų vartotojų (turistų, poilsiautojų) vis labiau pastebimas bevielio interneto ryšio populiarumas ir poreikis. Viena svarbiausių bibliotekos </w:t>
      </w:r>
      <w:r w:rsidRPr="00892080">
        <w:rPr>
          <w:rFonts w:ascii="Times New Roman" w:hAnsi="Times New Roman" w:cs="Times New Roman"/>
          <w:sz w:val="24"/>
          <w:szCs w:val="24"/>
        </w:rPr>
        <w:lastRenderedPageBreak/>
        <w:t xml:space="preserve">funkcijų – vartotojų aprūpinimas įvairiais dokumentais, visų rūšių universaliais informacijos ištekliais, dokumentų fondo atnaujinimas. Viešosios bibliotekos ir filialų vartotojai neturi pasigesti populiarių, naujų, ypač grožinės literatūros, psichologijos ir biografinių, istorinių knygų.               </w:t>
      </w:r>
    </w:p>
    <w:p w14:paraId="3F8D3F87" w14:textId="77777777" w:rsidR="00BD2F0C" w:rsidRPr="00892080" w:rsidRDefault="00BD2F0C">
      <w:pPr>
        <w:pStyle w:val="prastasiniatinklio"/>
        <w:jc w:val="both"/>
        <w:rPr>
          <w:b/>
          <w:lang w:eastAsia="lt-LT"/>
        </w:rPr>
      </w:pPr>
      <w:r w:rsidRPr="00892080">
        <w:t xml:space="preserve">Pagrindiniai bibliotekoms keliami uždaviniai – galimybė laisvai visiems ir kiekvienam naudotis dokumentų fondais, informaciniais ištekliais – buvo vykdomi ir įgyvendinti. Įvairiomis priemonėmis stengtasi skatinti skaitymą, ypač vaikų, įtraukiant į skaitymo skatinimo iniciatyvas tėvus, šeimas – dalyvauta iniciatyvose „Vasara su knyga“, „Atverk duris vasarai“ ir kitose skaitymo skatinimo ir užimtumo veiklose. </w:t>
      </w:r>
    </w:p>
    <w:p w14:paraId="28CB00BA" w14:textId="591DA2AA" w:rsidR="005C28BA" w:rsidRPr="00892080" w:rsidRDefault="00EB70F3" w:rsidP="005C28BA">
      <w:pPr>
        <w:pStyle w:val="Betarp"/>
        <w:jc w:val="both"/>
        <w:rPr>
          <w:rFonts w:ascii="Times New Roman" w:eastAsia="Times New Roman" w:hAnsi="Times New Roman" w:cs="Times New Roman"/>
          <w:sz w:val="24"/>
          <w:szCs w:val="24"/>
          <w:lang w:eastAsia="lt-LT"/>
        </w:rPr>
      </w:pPr>
      <w:r w:rsidRPr="00892080">
        <w:rPr>
          <w:rFonts w:ascii="Times New Roman" w:eastAsia="Times New Roman" w:hAnsi="Times New Roman" w:cs="Times New Roman"/>
          <w:sz w:val="24"/>
          <w:szCs w:val="24"/>
          <w:lang w:eastAsia="lt-LT"/>
        </w:rPr>
        <w:t xml:space="preserve">Svarbus darbas </w:t>
      </w:r>
      <w:r w:rsidR="0002779A" w:rsidRPr="00892080">
        <w:rPr>
          <w:rFonts w:ascii="Times New Roman" w:eastAsia="Times New Roman" w:hAnsi="Times New Roman" w:cs="Times New Roman"/>
          <w:sz w:val="24"/>
          <w:szCs w:val="24"/>
          <w:lang w:eastAsia="lt-LT"/>
        </w:rPr>
        <w:t>–</w:t>
      </w:r>
      <w:r w:rsidRPr="00892080">
        <w:rPr>
          <w:rFonts w:ascii="Times New Roman" w:eastAsia="Times New Roman" w:hAnsi="Times New Roman" w:cs="Times New Roman"/>
          <w:sz w:val="24"/>
          <w:szCs w:val="24"/>
          <w:lang w:eastAsia="lt-LT"/>
        </w:rPr>
        <w:t xml:space="preserve"> </w:t>
      </w:r>
      <w:r w:rsidR="00BD2F0C" w:rsidRPr="00892080">
        <w:rPr>
          <w:rFonts w:ascii="Times New Roman" w:eastAsia="Times New Roman" w:hAnsi="Times New Roman" w:cs="Times New Roman"/>
          <w:sz w:val="24"/>
          <w:szCs w:val="24"/>
          <w:lang w:eastAsia="lt-LT"/>
        </w:rPr>
        <w:t>Juodkrantės filialo patalpų remontas</w:t>
      </w:r>
      <w:r w:rsidRPr="00892080">
        <w:rPr>
          <w:rFonts w:ascii="Times New Roman" w:eastAsia="Times New Roman" w:hAnsi="Times New Roman" w:cs="Times New Roman"/>
          <w:sz w:val="24"/>
          <w:szCs w:val="24"/>
          <w:lang w:eastAsia="lt-LT"/>
        </w:rPr>
        <w:t xml:space="preserve">. </w:t>
      </w:r>
      <w:r w:rsidR="005C28BA" w:rsidRPr="00892080">
        <w:rPr>
          <w:rFonts w:ascii="Times New Roman" w:hAnsi="Times New Roman" w:cs="Times New Roman"/>
          <w:sz w:val="24"/>
          <w:szCs w:val="24"/>
        </w:rPr>
        <w:t xml:space="preserve">Suremontuotos grindys, pakeisti radiatoriai, perdažytos sienos, pakeistas apšvietimas, atlikti santechnikos darbai, pakeistos dvejos vidinės durys, pakeista elektros instaliacija. </w:t>
      </w:r>
    </w:p>
    <w:p w14:paraId="0EE79B84" w14:textId="4FFEA9D3" w:rsidR="005C28BA" w:rsidRPr="00892080" w:rsidRDefault="005C28BA" w:rsidP="005C28BA">
      <w:pPr>
        <w:pStyle w:val="Betarp"/>
        <w:jc w:val="both"/>
        <w:rPr>
          <w:rFonts w:ascii="Times New Roman" w:hAnsi="Times New Roman" w:cs="Times New Roman"/>
          <w:sz w:val="24"/>
          <w:szCs w:val="24"/>
        </w:rPr>
      </w:pPr>
      <w:r w:rsidRPr="00892080">
        <w:rPr>
          <w:rFonts w:ascii="Times New Roman" w:hAnsi="Times New Roman" w:cs="Times New Roman"/>
          <w:sz w:val="24"/>
          <w:szCs w:val="24"/>
        </w:rPr>
        <w:t>Atlikt</w:t>
      </w:r>
      <w:r w:rsidR="00BE7E13" w:rsidRPr="00892080">
        <w:rPr>
          <w:rFonts w:ascii="Times New Roman" w:hAnsi="Times New Roman" w:cs="Times New Roman"/>
          <w:sz w:val="24"/>
          <w:szCs w:val="24"/>
        </w:rPr>
        <w:t>i</w:t>
      </w:r>
      <w:r w:rsidRPr="00892080">
        <w:rPr>
          <w:rFonts w:ascii="Times New Roman" w:hAnsi="Times New Roman" w:cs="Times New Roman"/>
          <w:sz w:val="24"/>
          <w:szCs w:val="24"/>
        </w:rPr>
        <w:t xml:space="preserve"> patalpų elektroninės apsaugos </w:t>
      </w:r>
      <w:r w:rsidR="0002779A" w:rsidRPr="00892080">
        <w:rPr>
          <w:rFonts w:ascii="Times New Roman" w:hAnsi="Times New Roman" w:cs="Times New Roman"/>
          <w:sz w:val="24"/>
          <w:szCs w:val="24"/>
        </w:rPr>
        <w:t>–</w:t>
      </w:r>
      <w:r w:rsidRPr="00892080">
        <w:rPr>
          <w:rFonts w:ascii="Times New Roman" w:hAnsi="Times New Roman" w:cs="Times New Roman"/>
          <w:sz w:val="24"/>
          <w:szCs w:val="24"/>
        </w:rPr>
        <w:t xml:space="preserve"> signalizacijos ir priešgaisrinės sistemos atnaujinimo darbai, telefonijos, interneto paslaugos atnaujinimas.</w:t>
      </w:r>
    </w:p>
    <w:p w14:paraId="6645D66A" w14:textId="77777777" w:rsidR="002B3635" w:rsidRPr="00892080" w:rsidRDefault="002B3635">
      <w:pPr>
        <w:pStyle w:val="Betarp"/>
        <w:jc w:val="both"/>
        <w:rPr>
          <w:rFonts w:ascii="Times New Roman" w:eastAsia="Times New Roman" w:hAnsi="Times New Roman" w:cs="Times New Roman"/>
          <w:b/>
          <w:sz w:val="24"/>
          <w:szCs w:val="24"/>
          <w:lang w:eastAsia="lt-LT"/>
        </w:rPr>
      </w:pPr>
    </w:p>
    <w:p w14:paraId="203F9AF1" w14:textId="3092AD3F" w:rsidR="00BD2F0C" w:rsidRPr="00892080" w:rsidRDefault="00BD2F0C">
      <w:pPr>
        <w:pStyle w:val="Betarp"/>
        <w:jc w:val="both"/>
        <w:rPr>
          <w:rFonts w:ascii="Times New Roman" w:hAnsi="Times New Roman" w:cs="Times New Roman"/>
          <w:sz w:val="24"/>
          <w:szCs w:val="24"/>
        </w:rPr>
      </w:pPr>
      <w:r w:rsidRPr="00892080">
        <w:rPr>
          <w:rFonts w:ascii="Times New Roman" w:hAnsi="Times New Roman" w:cs="Times New Roman"/>
          <w:sz w:val="24"/>
          <w:szCs w:val="24"/>
        </w:rPr>
        <w:t xml:space="preserve">Didelio susidomėjimo sulaukė toliau tebevykstanti akcija „Dovanojame knygas“. Prie bibliotekos turėjome vežimėlį, kuris lankytojų dėka nuolat buvo pilnas knygų, </w:t>
      </w:r>
      <w:r w:rsidR="0002779A" w:rsidRPr="00892080">
        <w:rPr>
          <w:rFonts w:ascii="Times New Roman" w:hAnsi="Times New Roman" w:cs="Times New Roman"/>
          <w:sz w:val="24"/>
          <w:szCs w:val="24"/>
        </w:rPr>
        <w:t>o</w:t>
      </w:r>
      <w:r w:rsidRPr="00892080">
        <w:rPr>
          <w:rFonts w:ascii="Times New Roman" w:hAnsi="Times New Roman" w:cs="Times New Roman"/>
          <w:sz w:val="24"/>
          <w:szCs w:val="24"/>
        </w:rPr>
        <w:t xml:space="preserve"> norintieji galėjo jas negrąžintinai pasiimti ir skaityti. Knygas dovanojo ne tik neringiškiai, bet ir nuolatiniai bibliotekos lankytojai iš Vilniaus</w:t>
      </w:r>
      <w:r w:rsidR="002B3635" w:rsidRPr="00892080">
        <w:rPr>
          <w:rFonts w:ascii="Times New Roman" w:hAnsi="Times New Roman" w:cs="Times New Roman"/>
          <w:sz w:val="24"/>
          <w:szCs w:val="24"/>
        </w:rPr>
        <w:t>, Kauno</w:t>
      </w:r>
      <w:r w:rsidRPr="00892080">
        <w:rPr>
          <w:rFonts w:ascii="Times New Roman" w:hAnsi="Times New Roman" w:cs="Times New Roman"/>
          <w:sz w:val="24"/>
          <w:szCs w:val="24"/>
        </w:rPr>
        <w:t xml:space="preserve"> ir kitų Lietuvos miestų.</w:t>
      </w:r>
    </w:p>
    <w:p w14:paraId="4327E1BF" w14:textId="77777777" w:rsidR="00BD2F0C" w:rsidRPr="00892080" w:rsidRDefault="00BD2F0C">
      <w:pPr>
        <w:pStyle w:val="Betarp"/>
        <w:jc w:val="both"/>
        <w:rPr>
          <w:rFonts w:ascii="Times New Roman" w:hAnsi="Times New Roman" w:cs="Times New Roman"/>
          <w:sz w:val="24"/>
          <w:szCs w:val="24"/>
        </w:rPr>
      </w:pPr>
      <w:r w:rsidRPr="00892080">
        <w:rPr>
          <w:rFonts w:ascii="Times New Roman" w:hAnsi="Times New Roman" w:cs="Times New Roman"/>
          <w:sz w:val="24"/>
          <w:szCs w:val="24"/>
        </w:rPr>
        <w:t xml:space="preserve">Svarbiausia – išlikęs poreikis skaityti. Taigi bibliotekos šiame informacinių technologijų amžiuje tebėra reikalingos ir Neringos bendruomenei, ir kurorto svečiams. </w:t>
      </w:r>
    </w:p>
    <w:p w14:paraId="6C0C4030" w14:textId="0F54DA45" w:rsidR="00BD2F0C" w:rsidRPr="00892080" w:rsidRDefault="00BD2F0C">
      <w:pPr>
        <w:pStyle w:val="Betarp"/>
        <w:jc w:val="both"/>
        <w:rPr>
          <w:rFonts w:ascii="Times New Roman" w:eastAsia="Times New Roman" w:hAnsi="Times New Roman" w:cs="Times New Roman"/>
          <w:sz w:val="24"/>
          <w:szCs w:val="24"/>
        </w:rPr>
      </w:pPr>
      <w:r w:rsidRPr="00892080">
        <w:rPr>
          <w:rFonts w:ascii="Times New Roman" w:hAnsi="Times New Roman" w:cs="Times New Roman"/>
          <w:sz w:val="24"/>
          <w:szCs w:val="24"/>
        </w:rPr>
        <w:t xml:space="preserve">Bibliotekos paskirtis – kurti šiuolaikišką, vartotojui patrauklią, informacinę ir kultūrinę erdvę – nepasikeitė,  svarbus jos uždavinys – knygomis ir įvairiomis veiklomis sudominti jaunimą, padėti vaikams pamilti knygą, suburti draugėn ištikimus skaitytojus (įkurti skaitytojų klubą) išlieka, tačiau geri ketinimai, idėjos ir sumanymai lieka neįgyvendinti, nes trūksta ne tik uždarų patalpų pokalbiams ar  ramios vietos, skirtos darbui, kurių vis labiau pasigenda lankytojai, bet nėra galimybės įkurti atskirą vaikų – potencialių skaitytojų </w:t>
      </w:r>
      <w:r w:rsidRPr="00892080">
        <w:rPr>
          <w:rFonts w:ascii="Times New Roman" w:eastAsia="Times New Roman" w:hAnsi="Times New Roman" w:cs="Times New Roman"/>
          <w:sz w:val="24"/>
          <w:szCs w:val="24"/>
          <w:lang w:eastAsia="lt-LT"/>
        </w:rPr>
        <w:t>–</w:t>
      </w:r>
      <w:r w:rsidRPr="00892080">
        <w:rPr>
          <w:rFonts w:ascii="Times New Roman" w:hAnsi="Times New Roman" w:cs="Times New Roman"/>
          <w:sz w:val="24"/>
          <w:szCs w:val="24"/>
        </w:rPr>
        <w:t xml:space="preserve"> skyrių ar nors kampą jų edukacij</w:t>
      </w:r>
      <w:r w:rsidR="0002779A" w:rsidRPr="00892080">
        <w:rPr>
          <w:rFonts w:ascii="Times New Roman" w:hAnsi="Times New Roman" w:cs="Times New Roman"/>
          <w:sz w:val="24"/>
          <w:szCs w:val="24"/>
        </w:rPr>
        <w:t>oms</w:t>
      </w:r>
      <w:r w:rsidRPr="00892080">
        <w:rPr>
          <w:rFonts w:ascii="Times New Roman" w:hAnsi="Times New Roman" w:cs="Times New Roman"/>
          <w:sz w:val="24"/>
          <w:szCs w:val="24"/>
        </w:rPr>
        <w:t>, žaidim</w:t>
      </w:r>
      <w:r w:rsidR="0002779A" w:rsidRPr="00892080">
        <w:rPr>
          <w:rFonts w:ascii="Times New Roman" w:hAnsi="Times New Roman" w:cs="Times New Roman"/>
          <w:sz w:val="24"/>
          <w:szCs w:val="24"/>
        </w:rPr>
        <w:t>ams</w:t>
      </w:r>
      <w:r w:rsidRPr="00892080">
        <w:rPr>
          <w:rFonts w:ascii="Times New Roman" w:hAnsi="Times New Roman" w:cs="Times New Roman"/>
          <w:sz w:val="24"/>
          <w:szCs w:val="24"/>
        </w:rPr>
        <w:t>, kūrybin</w:t>
      </w:r>
      <w:r w:rsidR="0002779A" w:rsidRPr="00892080">
        <w:rPr>
          <w:rFonts w:ascii="Times New Roman" w:hAnsi="Times New Roman" w:cs="Times New Roman"/>
          <w:sz w:val="24"/>
          <w:szCs w:val="24"/>
        </w:rPr>
        <w:t>ėms</w:t>
      </w:r>
      <w:r w:rsidRPr="00892080">
        <w:rPr>
          <w:rFonts w:ascii="Times New Roman" w:hAnsi="Times New Roman" w:cs="Times New Roman"/>
          <w:sz w:val="24"/>
          <w:szCs w:val="24"/>
        </w:rPr>
        <w:t xml:space="preserve"> dirbtuv</w:t>
      </w:r>
      <w:r w:rsidR="0002779A" w:rsidRPr="00892080">
        <w:rPr>
          <w:rFonts w:ascii="Times New Roman" w:hAnsi="Times New Roman" w:cs="Times New Roman"/>
          <w:sz w:val="24"/>
          <w:szCs w:val="24"/>
        </w:rPr>
        <w:t>ėms</w:t>
      </w:r>
      <w:r w:rsidRPr="00892080">
        <w:rPr>
          <w:rFonts w:ascii="Times New Roman" w:hAnsi="Times New Roman" w:cs="Times New Roman"/>
          <w:sz w:val="24"/>
          <w:szCs w:val="24"/>
        </w:rPr>
        <w:t xml:space="preserve">  organiz</w:t>
      </w:r>
      <w:r w:rsidR="0002779A" w:rsidRPr="00892080">
        <w:rPr>
          <w:rFonts w:ascii="Times New Roman" w:hAnsi="Times New Roman" w:cs="Times New Roman"/>
          <w:sz w:val="24"/>
          <w:szCs w:val="24"/>
        </w:rPr>
        <w:t>uot</w:t>
      </w:r>
      <w:r w:rsidRPr="00892080">
        <w:rPr>
          <w:rFonts w:ascii="Times New Roman" w:hAnsi="Times New Roman" w:cs="Times New Roman"/>
          <w:sz w:val="24"/>
          <w:szCs w:val="24"/>
        </w:rPr>
        <w:t xml:space="preserve">i. Nepatogu ir abonemento lankytojams – ne tik sunku rasti norimą knygą, nes ir </w:t>
      </w:r>
      <w:r w:rsidR="0002779A" w:rsidRPr="00892080">
        <w:rPr>
          <w:rFonts w:ascii="Times New Roman" w:hAnsi="Times New Roman" w:cs="Times New Roman"/>
          <w:sz w:val="24"/>
          <w:szCs w:val="24"/>
        </w:rPr>
        <w:t>erdvės</w:t>
      </w:r>
      <w:r w:rsidRPr="00892080">
        <w:rPr>
          <w:rFonts w:ascii="Times New Roman" w:hAnsi="Times New Roman" w:cs="Times New Roman"/>
          <w:sz w:val="24"/>
          <w:szCs w:val="24"/>
        </w:rPr>
        <w:t xml:space="preserve"> tarp lentynų labai maži, ir knygos jose labai suspaustos, nėra vietos </w:t>
      </w:r>
      <w:r w:rsidR="0098105A" w:rsidRPr="00892080">
        <w:rPr>
          <w:rFonts w:ascii="Times New Roman" w:hAnsi="Times New Roman" w:cs="Times New Roman"/>
          <w:sz w:val="24"/>
          <w:szCs w:val="24"/>
        </w:rPr>
        <w:t>ja</w:t>
      </w:r>
      <w:r w:rsidR="0002779A" w:rsidRPr="00892080">
        <w:rPr>
          <w:rFonts w:ascii="Times New Roman" w:hAnsi="Times New Roman" w:cs="Times New Roman"/>
          <w:sz w:val="24"/>
          <w:szCs w:val="24"/>
        </w:rPr>
        <w:t>s</w:t>
      </w:r>
      <w:r w:rsidRPr="00892080">
        <w:rPr>
          <w:rFonts w:ascii="Times New Roman" w:hAnsi="Times New Roman" w:cs="Times New Roman"/>
          <w:sz w:val="24"/>
          <w:szCs w:val="24"/>
        </w:rPr>
        <w:t xml:space="preserve"> pavartyti, neretai skaitytojai sėdi tiesiog ant grindų.</w:t>
      </w:r>
    </w:p>
    <w:p w14:paraId="2D076F8B" w14:textId="77777777" w:rsidR="00BD2F0C" w:rsidRPr="00892080" w:rsidRDefault="00BD2F0C">
      <w:pPr>
        <w:pStyle w:val="Betarp"/>
        <w:rPr>
          <w:rFonts w:ascii="Times New Roman" w:eastAsia="Times New Roman" w:hAnsi="Times New Roman" w:cs="Times New Roman"/>
          <w:sz w:val="24"/>
          <w:szCs w:val="24"/>
        </w:rPr>
      </w:pPr>
    </w:p>
    <w:p w14:paraId="114EF5F3" w14:textId="77777777" w:rsidR="002B3635" w:rsidRPr="00892080" w:rsidRDefault="002B3635">
      <w:pPr>
        <w:pStyle w:val="Betarp"/>
        <w:rPr>
          <w:rFonts w:ascii="Times New Roman" w:eastAsia="Times New Roman" w:hAnsi="Times New Roman" w:cs="Times New Roman"/>
          <w:sz w:val="24"/>
          <w:szCs w:val="24"/>
        </w:rPr>
      </w:pPr>
    </w:p>
    <w:p w14:paraId="1D3E2593" w14:textId="77777777" w:rsidR="002B3635" w:rsidRPr="00892080" w:rsidRDefault="002B3635">
      <w:pPr>
        <w:pStyle w:val="Betarp"/>
        <w:rPr>
          <w:rFonts w:ascii="Times New Roman" w:eastAsia="Times New Roman" w:hAnsi="Times New Roman" w:cs="Times New Roman"/>
          <w:sz w:val="24"/>
          <w:szCs w:val="24"/>
        </w:rPr>
      </w:pPr>
    </w:p>
    <w:p w14:paraId="74343803" w14:textId="77777777" w:rsidR="00BD2F0C" w:rsidRPr="00892080" w:rsidRDefault="002B3635" w:rsidP="002B3635">
      <w:pPr>
        <w:pStyle w:val="Betarp"/>
        <w:jc w:val="center"/>
        <w:rPr>
          <w:rFonts w:ascii="Times New Roman" w:eastAsia="Times New Roman" w:hAnsi="Times New Roman" w:cs="Times New Roman"/>
          <w:sz w:val="24"/>
          <w:szCs w:val="24"/>
        </w:rPr>
      </w:pPr>
      <w:r w:rsidRPr="00892080">
        <w:rPr>
          <w:rFonts w:ascii="Times New Roman" w:eastAsia="Times New Roman" w:hAnsi="Times New Roman" w:cs="Times New Roman"/>
          <w:sz w:val="24"/>
          <w:szCs w:val="24"/>
        </w:rPr>
        <w:t>______________________________________</w:t>
      </w:r>
    </w:p>
    <w:p w14:paraId="1255D376" w14:textId="77777777" w:rsidR="00BD2F0C" w:rsidRPr="00892080" w:rsidRDefault="00BD2F0C">
      <w:pPr>
        <w:pStyle w:val="Betarp"/>
        <w:jc w:val="center"/>
      </w:pPr>
    </w:p>
    <w:sectPr w:rsidR="00BD2F0C" w:rsidRPr="00892080" w:rsidSect="00EB70F3">
      <w:headerReference w:type="even" r:id="rId8"/>
      <w:headerReference w:type="default" r:id="rId9"/>
      <w:footerReference w:type="even" r:id="rId10"/>
      <w:footerReference w:type="default" r:id="rId11"/>
      <w:headerReference w:type="first" r:id="rId12"/>
      <w:footerReference w:type="first" r:id="rId13"/>
      <w:pgSz w:w="11906" w:h="16838"/>
      <w:pgMar w:top="1135"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DD4BC" w14:textId="77777777" w:rsidR="007939E2" w:rsidRPr="00C6761A" w:rsidRDefault="007939E2">
      <w:pPr>
        <w:spacing w:after="0" w:line="240" w:lineRule="auto"/>
      </w:pPr>
      <w:r w:rsidRPr="00C6761A">
        <w:separator/>
      </w:r>
    </w:p>
  </w:endnote>
  <w:endnote w:type="continuationSeparator" w:id="0">
    <w:p w14:paraId="530F30D5" w14:textId="77777777" w:rsidR="007939E2" w:rsidRPr="00C6761A" w:rsidRDefault="007939E2">
      <w:pPr>
        <w:spacing w:after="0" w:line="240" w:lineRule="auto"/>
      </w:pPr>
      <w:r w:rsidRPr="00C676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mbria"/>
    <w:charset w:val="00"/>
    <w:family w:val="auto"/>
    <w:pitch w:val="default"/>
  </w:font>
  <w:font w:name="Segoe UI">
    <w:panose1 w:val="020B0502040204020203"/>
    <w:charset w:val="BA"/>
    <w:family w:val="swiss"/>
    <w:pitch w:val="variable"/>
    <w:sig w:usb0="E4002EFF" w:usb1="C000E47F" w:usb2="00000009" w:usb3="00000000" w:csb0="000001FF" w:csb1="00000000"/>
  </w:font>
  <w:font w:name="OpenSymbol">
    <w:altName w:val="Arial Unicode MS"/>
    <w:charset w:val="02"/>
    <w:family w:val="auto"/>
    <w:pitch w:val="default"/>
  </w:font>
  <w:font w:name="Lucida Sans">
    <w:charset w:val="00"/>
    <w:family w:val="swiss"/>
    <w:pitch w:val="variable"/>
    <w:sig w:usb0="00000003" w:usb1="00000000" w:usb2="00000000" w:usb3="00000000" w:csb0="00000001"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4D6B5" w14:textId="77777777" w:rsidR="005303B0" w:rsidRDefault="005303B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D8FB" w14:textId="77777777" w:rsidR="00BD2F0C" w:rsidRPr="00C6761A" w:rsidRDefault="00BD2F0C">
    <w:pPr>
      <w:pStyle w:val="Porat"/>
      <w:jc w:val="right"/>
    </w:pPr>
    <w:r w:rsidRPr="00C6761A">
      <w:fldChar w:fldCharType="begin"/>
    </w:r>
    <w:r w:rsidRPr="00C6761A">
      <w:instrText xml:space="preserve"> PAGE </w:instrText>
    </w:r>
    <w:r w:rsidRPr="00C6761A">
      <w:fldChar w:fldCharType="separate"/>
    </w:r>
    <w:r w:rsidRPr="00C6761A">
      <w:t>7</w:t>
    </w:r>
    <w:r w:rsidRPr="00C6761A">
      <w:fldChar w:fldCharType="end"/>
    </w:r>
  </w:p>
  <w:p w14:paraId="6457104A" w14:textId="77777777" w:rsidR="00BD2F0C" w:rsidRPr="00C6761A" w:rsidRDefault="00BD2F0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0137" w14:textId="77777777" w:rsidR="005303B0" w:rsidRDefault="005303B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A4776" w14:textId="77777777" w:rsidR="007939E2" w:rsidRPr="00C6761A" w:rsidRDefault="007939E2">
      <w:pPr>
        <w:spacing w:after="0" w:line="240" w:lineRule="auto"/>
      </w:pPr>
      <w:r w:rsidRPr="00C6761A">
        <w:separator/>
      </w:r>
    </w:p>
  </w:footnote>
  <w:footnote w:type="continuationSeparator" w:id="0">
    <w:p w14:paraId="444B0F1D" w14:textId="77777777" w:rsidR="007939E2" w:rsidRPr="00C6761A" w:rsidRDefault="007939E2">
      <w:pPr>
        <w:spacing w:after="0" w:line="240" w:lineRule="auto"/>
      </w:pPr>
      <w:r w:rsidRPr="00C676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DFDB1" w14:textId="77777777" w:rsidR="005303B0" w:rsidRDefault="005303B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306" w14:textId="77777777" w:rsidR="00BD2F0C" w:rsidRPr="00C6761A" w:rsidRDefault="00BD2F0C">
    <w:pPr>
      <w:pStyle w:val="Antrats"/>
      <w:tabs>
        <w:tab w:val="left" w:pos="5670"/>
      </w:tabs>
      <w:jc w:val="both"/>
      <w:rPr>
        <w:rFonts w:ascii="Times New Roman" w:hAnsi="Times New Roman" w:cs="Times New Roman"/>
        <w:sz w:val="24"/>
        <w:szCs w:val="24"/>
        <w:lang w:eastAsia="lt-LT"/>
      </w:rPr>
    </w:pPr>
  </w:p>
  <w:p w14:paraId="2C5B799A" w14:textId="77777777" w:rsidR="00BD2F0C" w:rsidRPr="00C6761A" w:rsidRDefault="00BD2F0C">
    <w:pPr>
      <w:pStyle w:val="Antrats"/>
      <w:rPr>
        <w:rFonts w:ascii="Times New Roman" w:hAnsi="Times New Roman" w:cs="Times New Roman"/>
        <w:sz w:val="24"/>
        <w:szCs w:val="24"/>
        <w:lang w:eastAsia="lt-LT"/>
      </w:rPr>
    </w:pPr>
  </w:p>
  <w:p w14:paraId="4C54DC6A" w14:textId="77777777" w:rsidR="00BD2F0C" w:rsidRPr="00C6761A" w:rsidRDefault="00BD2F0C">
    <w:pPr>
      <w:pStyle w:val="Antrats"/>
      <w:rPr>
        <w:rFonts w:ascii="Times New Roman" w:hAnsi="Times New Roman" w:cs="Times New Roman"/>
        <w:sz w:val="24"/>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2DEA" w14:textId="7206A50B" w:rsidR="00BD2F0C" w:rsidRPr="00C6761A" w:rsidRDefault="00BD2F0C" w:rsidP="005303B0">
    <w:pPr>
      <w:pStyle w:val="Antrats"/>
      <w:tabs>
        <w:tab w:val="left" w:pos="5387"/>
      </w:tabs>
      <w:jc w:val="both"/>
      <w:rPr>
        <w:rFonts w:ascii="Times New Roman" w:hAnsi="Times New Roman" w:cs="Times New Roman"/>
        <w:sz w:val="24"/>
        <w:szCs w:val="24"/>
      </w:rPr>
    </w:pPr>
    <w:r w:rsidRPr="00C6761A">
      <w:rPr>
        <w:rFonts w:ascii="Times New Roman" w:eastAsia="Times New Roman" w:hAnsi="Times New Roman" w:cs="Times New Roman"/>
        <w:sz w:val="24"/>
        <w:szCs w:val="24"/>
      </w:rPr>
      <w:t xml:space="preserve">                                                                                          </w:t>
    </w:r>
    <w:r w:rsidRPr="00C6761A">
      <w:rPr>
        <w:rFonts w:ascii="Times New Roman" w:hAnsi="Times New Roman" w:cs="Times New Roman"/>
        <w:sz w:val="24"/>
        <w:szCs w:val="24"/>
      </w:rPr>
      <w:t>P</w:t>
    </w:r>
    <w:r w:rsidR="00B6068C">
      <w:rPr>
        <w:rFonts w:ascii="Times New Roman" w:hAnsi="Times New Roman" w:cs="Times New Roman"/>
        <w:sz w:val="24"/>
        <w:szCs w:val="24"/>
      </w:rPr>
      <w:t>ATVIRTINTA</w:t>
    </w:r>
  </w:p>
  <w:p w14:paraId="27301ACA" w14:textId="77777777" w:rsidR="00BD2F0C" w:rsidRPr="00C6761A" w:rsidRDefault="00BD2F0C" w:rsidP="005303B0">
    <w:pPr>
      <w:pStyle w:val="Antrats"/>
      <w:tabs>
        <w:tab w:val="left" w:pos="5387"/>
      </w:tabs>
      <w:jc w:val="both"/>
      <w:rPr>
        <w:rFonts w:ascii="Times New Roman" w:hAnsi="Times New Roman" w:cs="Times New Roman"/>
        <w:sz w:val="24"/>
        <w:szCs w:val="24"/>
      </w:rPr>
    </w:pPr>
    <w:r w:rsidRPr="00C6761A">
      <w:rPr>
        <w:rFonts w:ascii="Times New Roman" w:hAnsi="Times New Roman" w:cs="Times New Roman"/>
        <w:sz w:val="24"/>
        <w:szCs w:val="24"/>
      </w:rPr>
      <w:tab/>
      <w:t>Neringos savivaldybės tarybos</w:t>
    </w:r>
  </w:p>
  <w:p w14:paraId="7B807460" w14:textId="5C11B774" w:rsidR="00BD2F0C" w:rsidRPr="00C6761A" w:rsidRDefault="00BD2F0C" w:rsidP="005303B0">
    <w:pPr>
      <w:pStyle w:val="Antrats"/>
      <w:tabs>
        <w:tab w:val="left" w:pos="5387"/>
      </w:tabs>
      <w:jc w:val="both"/>
      <w:rPr>
        <w:rFonts w:ascii="Times New Roman" w:hAnsi="Times New Roman" w:cs="Times New Roman"/>
        <w:sz w:val="24"/>
        <w:szCs w:val="24"/>
      </w:rPr>
    </w:pPr>
    <w:r w:rsidRPr="00C6761A">
      <w:rPr>
        <w:rFonts w:ascii="Times New Roman" w:hAnsi="Times New Roman" w:cs="Times New Roman"/>
        <w:sz w:val="24"/>
        <w:szCs w:val="24"/>
      </w:rPr>
      <w:tab/>
      <w:t xml:space="preserve">2025 m. </w:t>
    </w:r>
    <w:r w:rsidR="005303B0">
      <w:rPr>
        <w:rFonts w:ascii="Times New Roman" w:hAnsi="Times New Roman" w:cs="Times New Roman"/>
        <w:sz w:val="24"/>
        <w:szCs w:val="24"/>
      </w:rPr>
      <w:t xml:space="preserve">balandžio 24 </w:t>
    </w:r>
    <w:r w:rsidRPr="00C6761A">
      <w:rPr>
        <w:rFonts w:ascii="Times New Roman" w:hAnsi="Times New Roman" w:cs="Times New Roman"/>
        <w:sz w:val="24"/>
        <w:szCs w:val="24"/>
      </w:rPr>
      <w:t>d. sprendimu Nr. T1-</w:t>
    </w:r>
    <w:r w:rsidR="005303B0">
      <w:rPr>
        <w:rFonts w:ascii="Times New Roman" w:hAnsi="Times New Roman" w:cs="Times New Roman"/>
        <w:sz w:val="24"/>
        <w:szCs w:val="24"/>
      </w:rPr>
      <w:t>92</w:t>
    </w:r>
  </w:p>
  <w:p w14:paraId="09FD722D" w14:textId="77777777" w:rsidR="00BD2F0C" w:rsidRPr="00C6761A" w:rsidRDefault="00BD2F0C">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33BC2F5E"/>
    <w:name w:val="WW8Num2"/>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hint="default"/>
      </w:rPr>
    </w:lvl>
  </w:abstractNum>
  <w:num w:numId="1" w16cid:durableId="628049991">
    <w:abstractNumId w:val="0"/>
  </w:num>
  <w:num w:numId="2" w16cid:durableId="2141068607">
    <w:abstractNumId w:val="1"/>
  </w:num>
  <w:num w:numId="3" w16cid:durableId="1065646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072"/>
    <w:rsid w:val="0002779A"/>
    <w:rsid w:val="00090EB5"/>
    <w:rsid w:val="000A043D"/>
    <w:rsid w:val="000E7573"/>
    <w:rsid w:val="00104B8D"/>
    <w:rsid w:val="00131A35"/>
    <w:rsid w:val="001D31E5"/>
    <w:rsid w:val="001F46D9"/>
    <w:rsid w:val="002B3635"/>
    <w:rsid w:val="00364567"/>
    <w:rsid w:val="003B2CD2"/>
    <w:rsid w:val="003D05BC"/>
    <w:rsid w:val="00470D44"/>
    <w:rsid w:val="004A4B8C"/>
    <w:rsid w:val="005303B0"/>
    <w:rsid w:val="005C28BA"/>
    <w:rsid w:val="00651A83"/>
    <w:rsid w:val="006C6B9F"/>
    <w:rsid w:val="007939E2"/>
    <w:rsid w:val="00823AF0"/>
    <w:rsid w:val="008704A1"/>
    <w:rsid w:val="008808C4"/>
    <w:rsid w:val="00892080"/>
    <w:rsid w:val="0098105A"/>
    <w:rsid w:val="00A4736F"/>
    <w:rsid w:val="00B37BEB"/>
    <w:rsid w:val="00B6068C"/>
    <w:rsid w:val="00BD2F0C"/>
    <w:rsid w:val="00BE7E13"/>
    <w:rsid w:val="00C6761A"/>
    <w:rsid w:val="00CA027B"/>
    <w:rsid w:val="00CB6072"/>
    <w:rsid w:val="00D8683E"/>
    <w:rsid w:val="00EB70F3"/>
    <w:rsid w:val="00F14ADE"/>
    <w:rsid w:val="00F633B0"/>
    <w:rsid w:val="00FD41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D1C0E1C"/>
  <w15:chartTrackingRefBased/>
  <w15:docId w15:val="{82F718E1-D94E-48C7-932D-DEBDE4DA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ascii="Calibri" w:eastAsia="Calibri" w:hAnsi="Calibri" w:cs="Calibri"/>
      <w:sz w:val="22"/>
      <w:szCs w:val="22"/>
      <w:lang w:eastAsia="zh-CN"/>
    </w:rPr>
  </w:style>
  <w:style w:type="paragraph" w:styleId="Antrat2">
    <w:name w:val="heading 2"/>
    <w:basedOn w:val="prastasis"/>
    <w:next w:val="prastasis"/>
    <w:qFormat/>
    <w:pPr>
      <w:keepNext/>
      <w:spacing w:before="240" w:after="60"/>
      <w:outlineLvl w:val="1"/>
    </w:pPr>
    <w:rPr>
      <w:rFonts w:ascii="Calibri Light" w:eastAsia="Times New Roman" w:hAnsi="Calibri Light" w:cs="Times New Roman"/>
      <w:b/>
      <w:bCs/>
      <w:i/>
      <w:iCs/>
      <w:sz w:val="28"/>
      <w:szCs w:val="28"/>
    </w:rPr>
  </w:style>
  <w:style w:type="paragraph" w:styleId="Antrat4">
    <w:name w:val="heading 4"/>
    <w:basedOn w:val="prastasis"/>
    <w:next w:val="Pagrindinistekstas"/>
    <w:qFormat/>
    <w:pPr>
      <w:numPr>
        <w:ilvl w:val="3"/>
        <w:numId w:val="1"/>
      </w:numPr>
      <w:spacing w:before="280" w:after="280" w:line="240" w:lineRule="auto"/>
      <w:outlineLvl w:val="3"/>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1z0">
    <w:name w:val="WW8Num1z0"/>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4z0">
    <w:name w:val="WW8Num4z0"/>
    <w:rPr>
      <w:rFonts w:ascii="Wingdings" w:hAnsi="Wingdings" w:cs="Wingdings" w:hint="default"/>
    </w:rPr>
  </w:style>
  <w:style w:type="character" w:customStyle="1" w:styleId="WW8Num4z1">
    <w:name w:val="WW8Num4z1"/>
    <w:rPr>
      <w:rFonts w:ascii="Courier New" w:hAnsi="Courier New" w:cs="Courier New" w:hint="default"/>
    </w:rPr>
  </w:style>
  <w:style w:type="character" w:customStyle="1" w:styleId="WW8Num4z3">
    <w:name w:val="WW8Num4z3"/>
    <w:rPr>
      <w:rFonts w:ascii="Symbol" w:hAnsi="Symbol" w:cs="Symbol" w:hint="default"/>
    </w:rPr>
  </w:style>
  <w:style w:type="character" w:customStyle="1" w:styleId="WW8Num5z0">
    <w:name w:val="WW8Num5z0"/>
    <w:rPr>
      <w:rFont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Wingdings" w:hAnsi="Wingdings" w:cs="Wingdings" w:hint="default"/>
    </w:rPr>
  </w:style>
  <w:style w:type="character" w:customStyle="1" w:styleId="WW8Num8z1">
    <w:name w:val="WW8Num8z1"/>
    <w:rPr>
      <w:rFonts w:ascii="Courier New" w:hAnsi="Courier New" w:cs="Courier New" w:hint="default"/>
    </w:rPr>
  </w:style>
  <w:style w:type="character" w:customStyle="1" w:styleId="WW8Num8z3">
    <w:name w:val="WW8Num8z3"/>
    <w:rPr>
      <w:rFonts w:ascii="Symbol" w:hAnsi="Symbol" w:cs="Symbol" w:hint="default"/>
    </w:rPr>
  </w:style>
  <w:style w:type="character" w:customStyle="1" w:styleId="Numatytasispastraiposriftas1">
    <w:name w:val="Numatytasis pastraipos šriftas1"/>
  </w:style>
  <w:style w:type="character" w:customStyle="1" w:styleId="WW8Num2z1">
    <w:name w:val="WW8Num2z1"/>
    <w:rPr>
      <w:u w:val="single"/>
    </w:rPr>
  </w:style>
  <w:style w:type="character" w:customStyle="1" w:styleId="WW8Num3z1">
    <w:name w:val="WW8Num3z1"/>
    <w:rPr>
      <w:rFonts w:ascii="Courier New" w:hAnsi="Courier New" w:cs="Courier New"/>
    </w:rPr>
  </w:style>
  <w:style w:type="character" w:customStyle="1" w:styleId="WW8Num3z3">
    <w:name w:val="WW8Num3z3"/>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Wingdings" w:hAnsi="Wingdings" w:cs="Wingdings"/>
      <w:color w:val="00000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style>
  <w:style w:type="character" w:customStyle="1" w:styleId="WW8Num12z0">
    <w:name w:val="WW8Num12z0"/>
  </w:style>
  <w:style w:type="character" w:customStyle="1" w:styleId="WW8Num13z0">
    <w:name w:val="WW8Num13z0"/>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Noto Sans Symbols" w:hAnsi="Noto Sans Symbols" w:cs="Noto Sans Symbols"/>
    </w:rPr>
  </w:style>
  <w:style w:type="character" w:customStyle="1" w:styleId="WW8Num16z0">
    <w:name w:val="WW8Num16z0"/>
    <w:rPr>
      <w:color w:val="000000"/>
    </w:rPr>
  </w:style>
  <w:style w:type="character" w:customStyle="1" w:styleId="WW8Num17z0">
    <w:name w:val="WW8Num17z0"/>
    <w:rPr>
      <w:rFonts w:ascii="Wingdings" w:hAnsi="Wingdings" w:cs="Wingdings"/>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cs="Symbol"/>
    </w:rPr>
  </w:style>
  <w:style w:type="character" w:customStyle="1" w:styleId="WW8Num18z0">
    <w:name w:val="WW8Num18z0"/>
  </w:style>
  <w:style w:type="character" w:customStyle="1" w:styleId="WW8Num19z0">
    <w:name w:val="WW8Num19z0"/>
    <w:rPr>
      <w:rFonts w:ascii="Wingdings" w:hAnsi="Wingdings" w:cs="Wingdings"/>
    </w:rPr>
  </w:style>
  <w:style w:type="character" w:customStyle="1" w:styleId="WW8Num19z1">
    <w:name w:val="WW8Num19z1"/>
    <w:rPr>
      <w:rFonts w:ascii="Courier New" w:hAnsi="Courier New" w:cs="Courier New"/>
    </w:rPr>
  </w:style>
  <w:style w:type="character" w:customStyle="1" w:styleId="WW8Num19z3">
    <w:name w:val="WW8Num19z3"/>
    <w:rPr>
      <w:rFonts w:ascii="Symbol" w:hAnsi="Symbol" w:cs="Symbol"/>
    </w:rPr>
  </w:style>
  <w:style w:type="character" w:styleId="Grietas">
    <w:name w:val="Strong"/>
    <w:qFormat/>
    <w:rPr>
      <w:b/>
      <w:bCs/>
    </w:rPr>
  </w:style>
  <w:style w:type="character" w:customStyle="1" w:styleId="DebesliotekstasDiagrama">
    <w:name w:val="Debesėlio tekstas Diagrama"/>
    <w:rPr>
      <w:rFonts w:ascii="Segoe UI" w:hAnsi="Segoe UI" w:cs="Segoe UI"/>
      <w:sz w:val="18"/>
      <w:szCs w:val="18"/>
    </w:rPr>
  </w:style>
  <w:style w:type="character" w:styleId="Hipersaitas">
    <w:name w:val="Hyperlink"/>
    <w:rPr>
      <w:color w:val="0000FF"/>
      <w:u w:val="single"/>
    </w:rPr>
  </w:style>
  <w:style w:type="character" w:customStyle="1" w:styleId="AntratsDiagrama">
    <w:name w:val="Antraštės Diagrama"/>
    <w:rPr>
      <w:sz w:val="22"/>
      <w:szCs w:val="22"/>
    </w:rPr>
  </w:style>
  <w:style w:type="character" w:customStyle="1" w:styleId="PoratDiagrama">
    <w:name w:val="Poraštė Diagrama"/>
    <w:rPr>
      <w:sz w:val="22"/>
      <w:szCs w:val="22"/>
    </w:rPr>
  </w:style>
  <w:style w:type="character" w:customStyle="1" w:styleId="PagrindinistekstasDiagrama">
    <w:name w:val="Pagrindinis tekstas Diagrama"/>
    <w:rPr>
      <w:rFonts w:ascii="Times New Roman" w:eastAsia="Times New Roman" w:hAnsi="Times New Roman" w:cs="Times New Roman"/>
      <w:sz w:val="24"/>
      <w:szCs w:val="24"/>
    </w:rPr>
  </w:style>
  <w:style w:type="character" w:customStyle="1" w:styleId="markedcontent">
    <w:name w:val="markedcontent"/>
  </w:style>
  <w:style w:type="character" w:customStyle="1" w:styleId="PaantratDiagrama">
    <w:name w:val="Paantraštė Diagrama"/>
    <w:rPr>
      <w:rFonts w:ascii="Calibri Light" w:eastAsia="Times New Roman" w:hAnsi="Calibri Light" w:cs="Times New Roman"/>
      <w:sz w:val="24"/>
      <w:szCs w:val="24"/>
    </w:rPr>
  </w:style>
  <w:style w:type="character" w:customStyle="1" w:styleId="Antrat4Diagrama">
    <w:name w:val="Antraštė 4 Diagrama"/>
    <w:rPr>
      <w:rFonts w:ascii="Times New Roman" w:eastAsia="Times New Roman" w:hAnsi="Times New Roman" w:cs="Times New Roman"/>
      <w:b/>
      <w:bCs/>
      <w:sz w:val="24"/>
      <w:szCs w:val="24"/>
    </w:rPr>
  </w:style>
  <w:style w:type="character" w:styleId="Emfaz">
    <w:name w:val="Emphasis"/>
    <w:qFormat/>
    <w:rPr>
      <w:i/>
      <w:iCs/>
    </w:rPr>
  </w:style>
  <w:style w:type="character" w:customStyle="1" w:styleId="Antrat2Diagrama">
    <w:name w:val="Antraštė 2 Diagrama"/>
    <w:rPr>
      <w:rFonts w:ascii="Calibri Light" w:eastAsia="Times New Roman" w:hAnsi="Calibri Light" w:cs="Times New Roman"/>
      <w:b/>
      <w:bCs/>
      <w:i/>
      <w:iCs/>
      <w:sz w:val="28"/>
      <w:szCs w:val="28"/>
      <w:lang w:eastAsia="zh-CN"/>
    </w:rPr>
  </w:style>
  <w:style w:type="character" w:customStyle="1" w:styleId="Bullets">
    <w:name w:val="Bullets"/>
    <w:rPr>
      <w:rFonts w:ascii="OpenSymbol" w:eastAsia="OpenSymbol" w:hAnsi="OpenSymbol" w:cs="OpenSymbol"/>
    </w:rPr>
  </w:style>
  <w:style w:type="paragraph" w:customStyle="1" w:styleId="Antrat1">
    <w:name w:val="Antraštė1"/>
    <w:basedOn w:val="prastasis"/>
    <w:next w:val="Pagrindinistekstas"/>
    <w:pPr>
      <w:suppressLineNumbers/>
      <w:spacing w:before="120" w:after="120"/>
    </w:pPr>
    <w:rPr>
      <w:rFonts w:cs="Lucida Sans"/>
      <w:i/>
      <w:iCs/>
      <w:sz w:val="24"/>
      <w:szCs w:val="24"/>
    </w:rPr>
  </w:style>
  <w:style w:type="paragraph" w:styleId="Pagrindinistekstas">
    <w:name w:val="Body Text"/>
    <w:basedOn w:val="prastasis"/>
    <w:pPr>
      <w:spacing w:after="0" w:line="240" w:lineRule="auto"/>
      <w:jc w:val="both"/>
    </w:pPr>
    <w:rPr>
      <w:rFonts w:ascii="Times New Roman" w:eastAsia="Times New Roman" w:hAnsi="Times New Roman" w:cs="Times New Roman"/>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Rodykl">
    <w:name w:val="Rodyklė"/>
    <w:basedOn w:val="prastasis"/>
    <w:pPr>
      <w:suppressLineNumbers/>
    </w:pPr>
    <w:rPr>
      <w:rFonts w:cs="Lucida Sans"/>
    </w:rPr>
  </w:style>
  <w:style w:type="paragraph" w:customStyle="1" w:styleId="Caption1">
    <w:name w:val="Caption1"/>
    <w:basedOn w:val="prastasis"/>
    <w:pPr>
      <w:suppressLineNumbers/>
      <w:spacing w:before="120" w:after="120"/>
    </w:pPr>
    <w:rPr>
      <w:rFonts w:cs="Lucida Sans"/>
      <w:i/>
      <w:iCs/>
      <w:sz w:val="24"/>
      <w:szCs w:val="24"/>
    </w:rPr>
  </w:style>
  <w:style w:type="paragraph" w:customStyle="1" w:styleId="Caption11">
    <w:name w:val="Caption11"/>
    <w:basedOn w:val="prastasis"/>
    <w:pPr>
      <w:suppressLineNumbers/>
      <w:spacing w:before="120" w:after="120"/>
    </w:pPr>
    <w:rPr>
      <w:rFonts w:cs="Lucida Sans"/>
      <w:i/>
      <w:iCs/>
      <w:sz w:val="24"/>
      <w:szCs w:val="24"/>
    </w:rPr>
  </w:style>
  <w:style w:type="paragraph" w:styleId="Betarp">
    <w:name w:val="No Spacing"/>
    <w:uiPriority w:val="1"/>
    <w:qFormat/>
    <w:pPr>
      <w:suppressAutoHyphens/>
    </w:pPr>
    <w:rPr>
      <w:rFonts w:ascii="Calibri" w:eastAsia="Calibri" w:hAnsi="Calibri" w:cs="Calibri"/>
      <w:sz w:val="22"/>
      <w:szCs w:val="22"/>
      <w:lang w:eastAsia="zh-CN"/>
    </w:rPr>
  </w:style>
  <w:style w:type="paragraph" w:styleId="prastasiniatinklio">
    <w:name w:val="Normal (Web)"/>
    <w:basedOn w:val="prastasis"/>
    <w:pPr>
      <w:spacing w:before="280" w:after="280" w:line="240" w:lineRule="auto"/>
    </w:pPr>
    <w:rPr>
      <w:rFonts w:ascii="Times New Roman" w:eastAsia="Times New Roman" w:hAnsi="Times New Roman" w:cs="Times New Roman"/>
      <w:sz w:val="24"/>
      <w:szCs w:val="24"/>
    </w:rPr>
  </w:style>
  <w:style w:type="paragraph" w:styleId="Debesliotekstas">
    <w:name w:val="Balloon Text"/>
    <w:basedOn w:val="prastasis"/>
    <w:pPr>
      <w:spacing w:after="0" w:line="240" w:lineRule="auto"/>
    </w:pPr>
    <w:rPr>
      <w:rFonts w:ascii="Segoe UI" w:hAnsi="Segoe UI" w:cs="Segoe UI"/>
      <w:sz w:val="18"/>
      <w:szCs w:val="18"/>
    </w:rPr>
  </w:style>
  <w:style w:type="paragraph" w:styleId="Sraopastraipa">
    <w:name w:val="List Paragraph"/>
    <w:basedOn w:val="prastasis"/>
    <w:qFormat/>
    <w:pPr>
      <w:spacing w:after="160" w:line="252" w:lineRule="auto"/>
      <w:ind w:left="720"/>
      <w:contextualSpacing/>
    </w:pPr>
  </w:style>
  <w:style w:type="paragraph" w:customStyle="1" w:styleId="Puslapinantratirporat">
    <w:name w:val="Puslapinė antraštė ir poraštė"/>
    <w:basedOn w:val="prastasis"/>
    <w:pPr>
      <w:suppressLineNumbers/>
    </w:pPr>
  </w:style>
  <w:style w:type="paragraph" w:styleId="Antrats">
    <w:name w:val="header"/>
    <w:basedOn w:val="prastasis"/>
    <w:pPr>
      <w:spacing w:after="0" w:line="240" w:lineRule="auto"/>
    </w:pPr>
  </w:style>
  <w:style w:type="paragraph" w:styleId="Porat">
    <w:name w:val="footer"/>
    <w:basedOn w:val="prastasis"/>
    <w:pPr>
      <w:spacing w:after="0" w:line="240" w:lineRule="auto"/>
    </w:pPr>
  </w:style>
  <w:style w:type="paragraph" w:styleId="Paantrat">
    <w:name w:val="Subtitle"/>
    <w:basedOn w:val="prastasis"/>
    <w:next w:val="prastasis"/>
    <w:qFormat/>
    <w:pPr>
      <w:spacing w:after="60"/>
      <w:jc w:val="center"/>
      <w:outlineLvl w:val="1"/>
    </w:pPr>
    <w:rPr>
      <w:rFonts w:ascii="Calibri Light" w:eastAsia="Times New Roman" w:hAnsi="Calibri Light" w:cs="Times New Roman"/>
      <w:sz w:val="24"/>
      <w:szCs w:val="24"/>
    </w:rPr>
  </w:style>
  <w:style w:type="paragraph" w:styleId="Pataisymai">
    <w:name w:val="Revision"/>
    <w:pPr>
      <w:suppressAutoHyphens/>
    </w:pPr>
    <w:rPr>
      <w:rFonts w:ascii="Calibri" w:eastAsia="Calibri" w:hAnsi="Calibri" w:cs="Calibri"/>
      <w:sz w:val="22"/>
      <w:szCs w:val="22"/>
      <w:lang w:eastAsia="zh-CN"/>
    </w:rPr>
  </w:style>
  <w:style w:type="paragraph" w:customStyle="1" w:styleId="Lentelsturinys">
    <w:name w:val="Lentelės turinys"/>
    <w:basedOn w:val="prastasis"/>
    <w:pPr>
      <w:widowControl w:val="0"/>
      <w:suppressLineNumbers/>
    </w:pPr>
  </w:style>
  <w:style w:type="paragraph" w:customStyle="1" w:styleId="Lentelsantrat">
    <w:name w:val="Lentelės antraštė"/>
    <w:basedOn w:val="Lentelsturinys"/>
    <w:pPr>
      <w:jc w:val="center"/>
    </w:pPr>
    <w:rPr>
      <w:b/>
      <w:bCs/>
    </w:rPr>
  </w:style>
  <w:style w:type="paragraph" w:customStyle="1" w:styleId="Standard">
    <w:name w:val="Standard"/>
    <w:pPr>
      <w:widowControl w:val="0"/>
      <w:suppressAutoHyphens/>
      <w:textAlignment w:val="baseline"/>
    </w:pPr>
    <w:rPr>
      <w:rFonts w:ascii="Liberation Serif" w:eastAsia="SimSun" w:hAnsi="Liberation Serif" w:cs="Lucida San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eringosvb.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pid-16488\BIBLIOTEKOS%20veiklos%202023%20m.ataskaita%20tarybai.(aj%2003.05).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BIBLIOTEKOS veiklos 2023 m.ataskaita tarybai.(aj 03.05)</Template>
  <TotalTime>1</TotalTime>
  <Pages>7</Pages>
  <Words>13541</Words>
  <Characters>7719</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Sukurta bibliotekoje</Company>
  <LinksUpToDate>false</LinksUpToDate>
  <CharactersWithSpaces>21218</CharactersWithSpaces>
  <SharedDoc>false</SharedDoc>
  <HLinks>
    <vt:vector size="6" baseType="variant">
      <vt:variant>
        <vt:i4>1704006</vt:i4>
      </vt:variant>
      <vt:variant>
        <vt:i4>0</vt:i4>
      </vt:variant>
      <vt:variant>
        <vt:i4>0</vt:i4>
      </vt:variant>
      <vt:variant>
        <vt:i4>5</vt:i4>
      </vt:variant>
      <vt:variant>
        <vt:lpwstr>http://www.neringosvb.lt/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Administratorius</dc:creator>
  <cp:keywords/>
  <cp:lastModifiedBy>Asta Baskeviciene</cp:lastModifiedBy>
  <cp:revision>2</cp:revision>
  <cp:lastPrinted>2025-03-19T13:23:00Z</cp:lastPrinted>
  <dcterms:created xsi:type="dcterms:W3CDTF">2026-05-19T17:53:00Z</dcterms:created>
  <dcterms:modified xsi:type="dcterms:W3CDTF">2026-05-19T17:53:00Z</dcterms:modified>
</cp:coreProperties>
</file>