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434DB7" w:rsidRDefault="00686A3F" w:rsidP="00C16257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B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4DB7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34DB7" w:rsidRDefault="009A36DA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34DB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B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BC528D2" w:rsidR="00686A3F" w:rsidRPr="00434DB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B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4044B6">
        <w:rPr>
          <w:rFonts w:ascii="Times New Roman" w:hAnsi="Times New Roman" w:cs="Times New Roman"/>
          <w:b/>
          <w:sz w:val="24"/>
          <w:szCs w:val="24"/>
        </w:rPr>
        <w:t>4</w:t>
      </w:r>
      <w:r w:rsidR="009E6F9B" w:rsidRPr="0043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34DB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34DB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737BD" w14:textId="1069C4BA" w:rsidR="00686A3F" w:rsidRPr="00434DB7" w:rsidRDefault="0099765E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z w:val="24"/>
          <w:szCs w:val="24"/>
        </w:rPr>
        <w:t>202</w:t>
      </w:r>
      <w:r w:rsidR="00957E38" w:rsidRPr="00434DB7">
        <w:rPr>
          <w:rFonts w:ascii="Times New Roman" w:hAnsi="Times New Roman" w:cs="Times New Roman"/>
          <w:sz w:val="24"/>
          <w:szCs w:val="24"/>
        </w:rPr>
        <w:t>6</w:t>
      </w:r>
      <w:r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34DB7">
        <w:rPr>
          <w:rFonts w:ascii="Times New Roman" w:hAnsi="Times New Roman" w:cs="Times New Roman"/>
          <w:sz w:val="24"/>
          <w:szCs w:val="24"/>
        </w:rPr>
        <w:t>m</w:t>
      </w:r>
      <w:r w:rsidR="00832337" w:rsidRPr="00434DB7">
        <w:rPr>
          <w:rFonts w:ascii="Times New Roman" w:hAnsi="Times New Roman" w:cs="Times New Roman"/>
          <w:sz w:val="24"/>
          <w:szCs w:val="24"/>
        </w:rPr>
        <w:t>.</w:t>
      </w:r>
      <w:r w:rsidR="00334345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4044B6">
        <w:rPr>
          <w:rFonts w:ascii="Times New Roman" w:hAnsi="Times New Roman" w:cs="Times New Roman"/>
          <w:sz w:val="24"/>
          <w:szCs w:val="24"/>
        </w:rPr>
        <w:t>balandžio 23</w:t>
      </w:r>
      <w:r w:rsidR="00957E38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34DB7">
        <w:rPr>
          <w:rFonts w:ascii="Times New Roman" w:hAnsi="Times New Roman" w:cs="Times New Roman"/>
          <w:sz w:val="24"/>
          <w:szCs w:val="24"/>
        </w:rPr>
        <w:t>d. Nr. V10-</w:t>
      </w:r>
      <w:r w:rsidR="00174EC5">
        <w:rPr>
          <w:rFonts w:ascii="Times New Roman" w:hAnsi="Times New Roman" w:cs="Times New Roman"/>
          <w:sz w:val="24"/>
          <w:szCs w:val="24"/>
        </w:rPr>
        <w:t>74</w:t>
      </w:r>
    </w:p>
    <w:p w14:paraId="513E7940" w14:textId="77777777" w:rsidR="00987CC6" w:rsidRPr="00434DB7" w:rsidRDefault="00987CC6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434DB7" w:rsidRDefault="00D62BE5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434DB7" w:rsidRDefault="00CE07C0" w:rsidP="00C16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34DB7">
        <w:rPr>
          <w:rFonts w:ascii="Times New Roman" w:hAnsi="Times New Roman" w:cs="Times New Roman"/>
          <w:sz w:val="24"/>
          <w:szCs w:val="24"/>
        </w:rPr>
        <w:t>7</w:t>
      </w:r>
      <w:r w:rsidRPr="00434DB7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34DB7">
        <w:rPr>
          <w:rFonts w:ascii="Times New Roman" w:hAnsi="Times New Roman" w:cs="Times New Roman"/>
          <w:sz w:val="24"/>
          <w:szCs w:val="24"/>
        </w:rPr>
        <w:t>2 dalies</w:t>
      </w:r>
      <w:r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34DB7">
        <w:rPr>
          <w:rFonts w:ascii="Times New Roman" w:hAnsi="Times New Roman" w:cs="Times New Roman"/>
          <w:sz w:val="24"/>
          <w:szCs w:val="24"/>
        </w:rPr>
        <w:t>4</w:t>
      </w:r>
      <w:r w:rsidR="008868EE" w:rsidRPr="00434DB7">
        <w:rPr>
          <w:rFonts w:ascii="Times New Roman" w:hAnsi="Times New Roman" w:cs="Times New Roman"/>
          <w:sz w:val="24"/>
          <w:szCs w:val="24"/>
        </w:rPr>
        <w:t> </w:t>
      </w:r>
      <w:r w:rsidR="00987CC6" w:rsidRPr="00434DB7">
        <w:rPr>
          <w:rFonts w:ascii="Times New Roman" w:hAnsi="Times New Roman" w:cs="Times New Roman"/>
          <w:sz w:val="24"/>
          <w:szCs w:val="24"/>
        </w:rPr>
        <w:t>punktu</w:t>
      </w:r>
      <w:r w:rsidR="009D2D3E" w:rsidRPr="00434DB7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434DB7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434DB7">
        <w:rPr>
          <w:rFonts w:ascii="Times New Roman" w:hAnsi="Times New Roman" w:cs="Times New Roman"/>
          <w:sz w:val="24"/>
          <w:szCs w:val="24"/>
        </w:rPr>
        <w:t>50.1</w:t>
      </w:r>
      <w:r w:rsidR="009D2D3E" w:rsidRPr="00434DB7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34DB7">
        <w:rPr>
          <w:rFonts w:ascii="Times New Roman" w:hAnsi="Times New Roman" w:cs="Times New Roman"/>
          <w:sz w:val="24"/>
          <w:szCs w:val="24"/>
        </w:rPr>
        <w:t>ais</w:t>
      </w:r>
      <w:r w:rsidR="00987CC6" w:rsidRPr="00434DB7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43D7DD3F" w:rsidR="00DE7BEC" w:rsidRPr="00434DB7" w:rsidRDefault="00686A3F" w:rsidP="00C16257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34DB7">
        <w:rPr>
          <w:rFonts w:ascii="Times New Roman" w:hAnsi="Times New Roman" w:cs="Times New Roman"/>
          <w:sz w:val="24"/>
          <w:szCs w:val="24"/>
        </w:rPr>
        <w:t>202</w:t>
      </w:r>
      <w:r w:rsidR="00957E38" w:rsidRPr="00434DB7">
        <w:rPr>
          <w:rFonts w:ascii="Times New Roman" w:hAnsi="Times New Roman" w:cs="Times New Roman"/>
          <w:sz w:val="24"/>
          <w:szCs w:val="24"/>
        </w:rPr>
        <w:t>6</w:t>
      </w:r>
      <w:r w:rsidR="00CA4156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sz w:val="24"/>
          <w:szCs w:val="24"/>
        </w:rPr>
        <w:t>m</w:t>
      </w:r>
      <w:r w:rsidR="000E0955" w:rsidRPr="00434DB7">
        <w:rPr>
          <w:rFonts w:ascii="Times New Roman" w:hAnsi="Times New Roman" w:cs="Times New Roman"/>
          <w:sz w:val="24"/>
          <w:szCs w:val="24"/>
        </w:rPr>
        <w:t xml:space="preserve">. </w:t>
      </w:r>
      <w:r w:rsidR="004044B6">
        <w:rPr>
          <w:rFonts w:ascii="Times New Roman" w:hAnsi="Times New Roman" w:cs="Times New Roman"/>
          <w:sz w:val="24"/>
          <w:szCs w:val="24"/>
        </w:rPr>
        <w:t>balandžio 30</w:t>
      </w:r>
      <w:r w:rsidR="00307D4E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sz w:val="24"/>
          <w:szCs w:val="24"/>
        </w:rPr>
        <w:t>d.</w:t>
      </w:r>
      <w:r w:rsidR="002214AA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34DB7">
        <w:rPr>
          <w:rFonts w:ascii="Times New Roman" w:hAnsi="Times New Roman" w:cs="Times New Roman"/>
          <w:sz w:val="24"/>
          <w:szCs w:val="24"/>
        </w:rPr>
        <w:t>1</w:t>
      </w:r>
      <w:r w:rsidR="009F10CC" w:rsidRPr="00434DB7">
        <w:rPr>
          <w:rFonts w:ascii="Times New Roman" w:hAnsi="Times New Roman" w:cs="Times New Roman"/>
          <w:sz w:val="24"/>
          <w:szCs w:val="24"/>
        </w:rPr>
        <w:t>0</w:t>
      </w:r>
      <w:r w:rsidRPr="00434DB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4044B6">
        <w:rPr>
          <w:rFonts w:ascii="Times New Roman" w:hAnsi="Times New Roman" w:cs="Times New Roman"/>
          <w:sz w:val="24"/>
          <w:szCs w:val="24"/>
        </w:rPr>
        <w:t>4</w:t>
      </w:r>
      <w:r w:rsidR="00BB7ED7" w:rsidRPr="00434DB7">
        <w:rPr>
          <w:rFonts w:ascii="Times New Roman" w:hAnsi="Times New Roman" w:cs="Times New Roman"/>
          <w:sz w:val="24"/>
          <w:szCs w:val="24"/>
        </w:rPr>
        <w:t>.</w:t>
      </w:r>
      <w:r w:rsidR="00DE4872" w:rsidRPr="00434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7ABE9A78" w:rsidR="003F6BCB" w:rsidRPr="00434DB7" w:rsidRDefault="00686A3F" w:rsidP="00C16257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434DB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34DB7">
        <w:rPr>
          <w:rFonts w:ascii="Times New Roman" w:hAnsi="Times New Roman" w:cs="Times New Roman"/>
          <w:bCs/>
          <w:sz w:val="24"/>
          <w:szCs w:val="24"/>
        </w:rPr>
        <w:t>202</w:t>
      </w:r>
      <w:r w:rsidR="00957E38" w:rsidRPr="00434DB7">
        <w:rPr>
          <w:rFonts w:ascii="Times New Roman" w:hAnsi="Times New Roman" w:cs="Times New Roman"/>
          <w:bCs/>
          <w:sz w:val="24"/>
          <w:szCs w:val="24"/>
        </w:rPr>
        <w:t>6</w:t>
      </w:r>
      <w:r w:rsidR="00A25F17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34DB7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4044B6">
        <w:rPr>
          <w:rFonts w:ascii="Times New Roman" w:hAnsi="Times New Roman" w:cs="Times New Roman"/>
          <w:sz w:val="24"/>
          <w:szCs w:val="24"/>
        </w:rPr>
        <w:t>balandžio</w:t>
      </w:r>
      <w:r w:rsidR="00A4569A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4044B6">
        <w:rPr>
          <w:rFonts w:ascii="Times New Roman" w:hAnsi="Times New Roman" w:cs="Times New Roman"/>
          <w:sz w:val="24"/>
          <w:szCs w:val="24"/>
        </w:rPr>
        <w:t>30</w:t>
      </w:r>
      <w:r w:rsidR="00957E38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434DB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34DB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434DB7">
        <w:rPr>
          <w:rFonts w:ascii="Times New Roman" w:hAnsi="Times New Roman" w:cs="Times New Roman"/>
          <w:sz w:val="24"/>
          <w:szCs w:val="24"/>
        </w:rPr>
        <w:t>:</w:t>
      </w:r>
    </w:p>
    <w:p w14:paraId="15E59450" w14:textId="072DB4E1" w:rsidR="0068073F" w:rsidRPr="0068073F" w:rsidRDefault="00B46AD3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202</w:t>
      </w:r>
      <w:r w:rsidR="00957E38" w:rsidRPr="00434DB7">
        <w:rPr>
          <w:rFonts w:ascii="Times New Roman" w:hAnsi="Times New Roman" w:cs="Times New Roman"/>
          <w:bCs/>
          <w:sz w:val="24"/>
          <w:szCs w:val="24"/>
        </w:rPr>
        <w:t>6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4044B6">
        <w:rPr>
          <w:rFonts w:ascii="Times New Roman" w:hAnsi="Times New Roman" w:cs="Times New Roman"/>
          <w:bCs/>
          <w:sz w:val="24"/>
          <w:szCs w:val="24"/>
        </w:rPr>
        <w:t>balandžio</w:t>
      </w:r>
      <w:r w:rsidR="009F10CC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4B6">
        <w:rPr>
          <w:rFonts w:ascii="Times New Roman" w:hAnsi="Times New Roman" w:cs="Times New Roman"/>
          <w:bCs/>
          <w:sz w:val="24"/>
          <w:szCs w:val="24"/>
        </w:rPr>
        <w:t>30</w:t>
      </w:r>
      <w:r w:rsidR="00A4569A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4044B6">
        <w:rPr>
          <w:rFonts w:ascii="Times New Roman" w:hAnsi="Times New Roman" w:cs="Times New Roman"/>
          <w:bCs/>
          <w:sz w:val="24"/>
          <w:szCs w:val="24"/>
        </w:rPr>
        <w:t>4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</w:p>
    <w:p w14:paraId="23778DB7" w14:textId="20161BA0" w:rsid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socialinių paslaugų centro 2025 metų metinių ataskaitų rinkinio patvirtinimo (</w:t>
      </w:r>
      <w:r w:rsidR="00B75FD3" w:rsidRPr="00B75FD3">
        <w:rPr>
          <w:rFonts w:ascii="Times New Roman" w:hAnsi="Times New Roman" w:cs="Times New Roman"/>
          <w:bCs/>
          <w:sz w:val="24"/>
          <w:szCs w:val="24"/>
        </w:rPr>
        <w:t>Edita Vaitkutė-Zinkė</w:t>
      </w:r>
      <w:r w:rsidRPr="0068073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6C5FCD59" w14:textId="06EBE518" w:rsidR="00B75FD3" w:rsidRDefault="00B75FD3" w:rsidP="00B75FD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FD3">
        <w:rPr>
          <w:rFonts w:ascii="Times New Roman" w:hAnsi="Times New Roman" w:cs="Times New Roman"/>
          <w:bCs/>
          <w:sz w:val="24"/>
          <w:szCs w:val="24"/>
        </w:rPr>
        <w:t>Dėl Neringos savivaldybės garbės ambasadoriaus vardo suteikimo nuostatų patvirtinimo (Edita Vaitkutė-Zinkė);</w:t>
      </w:r>
    </w:p>
    <w:p w14:paraId="3C84785A" w14:textId="40786025" w:rsidR="0068073F" w:rsidRPr="00B75FD3" w:rsidRDefault="0068073F" w:rsidP="00B75FD3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FD3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DD1D62">
        <w:rPr>
          <w:rFonts w:ascii="Times New Roman" w:hAnsi="Times New Roman" w:cs="Times New Roman"/>
          <w:bCs/>
          <w:sz w:val="24"/>
          <w:szCs w:val="24"/>
        </w:rPr>
        <w:t>B</w:t>
      </w:r>
      <w:r w:rsidRPr="00B75FD3">
        <w:rPr>
          <w:rFonts w:ascii="Times New Roman" w:hAnsi="Times New Roman" w:cs="Times New Roman"/>
          <w:bCs/>
          <w:sz w:val="24"/>
          <w:szCs w:val="24"/>
        </w:rPr>
        <w:t>iudžetinės įstaigos „Paslaugos Neringai“ 2025 metų metinių veiklos ataskaitų rinkinio patvirtinimo (Rima Kasparavičiūtė);</w:t>
      </w:r>
    </w:p>
    <w:p w14:paraId="4109EA7D" w14:textId="7F3EDC6B" w:rsidR="0068073F" w:rsidRPr="003F61DD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1DD">
        <w:rPr>
          <w:rFonts w:ascii="Times New Roman" w:hAnsi="Times New Roman" w:cs="Times New Roman"/>
          <w:bCs/>
          <w:sz w:val="24"/>
          <w:szCs w:val="24"/>
        </w:rPr>
        <w:t>Dėl vietinės rinkliavos už naudojimąsi Neringos savivaldybės tarybos nustatytomis vietomis vidaus vandenų transporto priemonėms švartuoti ar stovėti lengvatos suteikimo</w:t>
      </w:r>
      <w:r w:rsidR="00DD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61DD">
        <w:rPr>
          <w:rFonts w:ascii="Times New Roman" w:hAnsi="Times New Roman" w:cs="Times New Roman"/>
          <w:bCs/>
          <w:sz w:val="24"/>
          <w:szCs w:val="24"/>
        </w:rPr>
        <w:t>/</w:t>
      </w:r>
      <w:r w:rsidR="00DD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61DD">
        <w:rPr>
          <w:rFonts w:ascii="Times New Roman" w:hAnsi="Times New Roman" w:cs="Times New Roman"/>
          <w:bCs/>
          <w:sz w:val="24"/>
          <w:szCs w:val="24"/>
        </w:rPr>
        <w:t xml:space="preserve">nesuteikimo valstybinės sienos apsaugos tarnybos prie Lietuvos Respublikos vidaus reikalų ministerijos </w:t>
      </w:r>
      <w:r w:rsidR="003F61DD" w:rsidRPr="003F61DD">
        <w:rPr>
          <w:rFonts w:ascii="Times New Roman" w:hAnsi="Times New Roman" w:cs="Times New Roman"/>
          <w:bCs/>
          <w:sz w:val="24"/>
          <w:szCs w:val="24"/>
        </w:rPr>
        <w:t xml:space="preserve">Pakrančių apsaugos pasienio rinktinei </w:t>
      </w:r>
      <w:r w:rsidRPr="003F61DD">
        <w:rPr>
          <w:rFonts w:ascii="Times New Roman" w:hAnsi="Times New Roman" w:cs="Times New Roman"/>
          <w:bCs/>
          <w:sz w:val="24"/>
          <w:szCs w:val="24"/>
        </w:rPr>
        <w:t>Neringos pasienio užkardai (Rima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3F61DD">
        <w:rPr>
          <w:rFonts w:ascii="Times New Roman" w:hAnsi="Times New Roman" w:cs="Times New Roman"/>
          <w:bCs/>
          <w:sz w:val="24"/>
          <w:szCs w:val="24"/>
        </w:rPr>
        <w:t>Kasparavičiūtė);</w:t>
      </w:r>
    </w:p>
    <w:p w14:paraId="3475966D" w14:textId="1348C46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Viktoro Miliūno viešosios bibliotekos 2025 metų metinių ataskaitų rinkinio patvirtinimo (Edita Radzevičienė);</w:t>
      </w:r>
    </w:p>
    <w:p w14:paraId="1E18A559" w14:textId="69A2F449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 xml:space="preserve"> Dėl Liudviko Rėzos kultūros centro 2025 metų metinių ataskaitų rinkinio patvirtinimo (Edita Radzevičienė); </w:t>
      </w:r>
    </w:p>
    <w:p w14:paraId="328C0154" w14:textId="2B828B0F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Nidos kultūros ir turizmo informacijos centro ,,Agila“ 2025 metų metinių ataskaitų rinkinio patvirtinimo (Edita Radzevičienė);</w:t>
      </w:r>
    </w:p>
    <w:p w14:paraId="401BBD9F" w14:textId="3703BF4F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muziejų 2025 metų metinių ataskaitų rinkinio patvirtinimo (Edita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68073F">
        <w:rPr>
          <w:rFonts w:ascii="Times New Roman" w:hAnsi="Times New Roman" w:cs="Times New Roman"/>
          <w:bCs/>
          <w:sz w:val="24"/>
          <w:szCs w:val="24"/>
        </w:rPr>
        <w:t>Radzevičienė);</w:t>
      </w:r>
    </w:p>
    <w:p w14:paraId="034648E5" w14:textId="68B38B3B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muziejų nuostatų patvirtinimo (Karolis Vintilas);</w:t>
      </w:r>
    </w:p>
    <w:p w14:paraId="3A671B49" w14:textId="4AF1410E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 xml:space="preserve">Dėl Nidos lopšelio-darželio „Ąžuoliukas“ 2025 metų metinių ataskaitų rinkinio tvirtinimo (Asta Baškevičienė); </w:t>
      </w:r>
    </w:p>
    <w:p w14:paraId="208E8BCD" w14:textId="114AA80B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gimnazijos 2025 metų metinių ataskaitų rinkinio tvirtinimo (Asta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68073F">
        <w:rPr>
          <w:rFonts w:ascii="Times New Roman" w:hAnsi="Times New Roman" w:cs="Times New Roman"/>
          <w:bCs/>
          <w:sz w:val="24"/>
          <w:szCs w:val="24"/>
        </w:rPr>
        <w:t>Baškevičienė);</w:t>
      </w:r>
    </w:p>
    <w:p w14:paraId="1795FE82" w14:textId="1D9DE930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meno mokyklos 2025 metų metinių ataskaitų rinkinio tvirtinimo (Asta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68073F">
        <w:rPr>
          <w:rFonts w:ascii="Times New Roman" w:hAnsi="Times New Roman" w:cs="Times New Roman"/>
          <w:bCs/>
          <w:sz w:val="24"/>
          <w:szCs w:val="24"/>
        </w:rPr>
        <w:t>Baškevičienė);</w:t>
      </w:r>
    </w:p>
    <w:p w14:paraId="70517C31" w14:textId="139018AE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sporto mokyklos 2025 metų metinių ataskaitų rinkinio tvirtinimo (Asta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68073F">
        <w:rPr>
          <w:rFonts w:ascii="Times New Roman" w:hAnsi="Times New Roman" w:cs="Times New Roman"/>
          <w:bCs/>
          <w:sz w:val="24"/>
          <w:szCs w:val="24"/>
        </w:rPr>
        <w:t>Baškevičienė);</w:t>
      </w:r>
    </w:p>
    <w:p w14:paraId="01166222" w14:textId="65D2FBE0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Klasių ir priešmokyklinio ugdymo grupių skaičiaus bei mokinių skaičiaus jose </w:t>
      </w:r>
      <w:r w:rsidR="00DD1D62">
        <w:rPr>
          <w:rFonts w:ascii="Times New Roman" w:hAnsi="Times New Roman" w:cs="Times New Roman"/>
          <w:bCs/>
          <w:sz w:val="24"/>
          <w:szCs w:val="24"/>
        </w:rPr>
        <w:br/>
      </w:r>
      <w:r w:rsidRPr="0068073F">
        <w:rPr>
          <w:rFonts w:ascii="Times New Roman" w:hAnsi="Times New Roman" w:cs="Times New Roman"/>
          <w:bCs/>
          <w:sz w:val="24"/>
          <w:szCs w:val="24"/>
        </w:rPr>
        <w:t>2026–2027 mokslo metais Neringos savivaldybės švietimo įstaigose nustatymo ir papildomų lėšų skyrimo (Asta Baškevičienė);</w:t>
      </w:r>
    </w:p>
    <w:p w14:paraId="52BF6F6B" w14:textId="031FC1AF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2018 m. gruodžio 20 d. sprendimo Nr. T1-212 „Dėl Neringos gimnazijos teikiamų atlygintinų paslaugų kainų nustatymo“ pakeitimo (Asta Baškevičienė);</w:t>
      </w:r>
    </w:p>
    <w:p w14:paraId="15223723" w14:textId="74560BEC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2019 m. birželio 27 d. sprendimo Nr. T1-119 „Dėl Atlyginimo už vaikų išlaikymą Neringos savivaldybės švietimo įstaigose nustatymo tvarkos aprašo patvirtinimo“ pakeitimo (Asta Baškevičienė);</w:t>
      </w:r>
    </w:p>
    <w:p w14:paraId="5CAA01CB" w14:textId="1900CBCA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2026 m. vasario 26 d. sprendimo Nr. T1-41 „Dėl Neringos savivaldybės 2026</w:t>
      </w:r>
      <w:r w:rsidR="00DD1D62">
        <w:rPr>
          <w:rFonts w:ascii="Times New Roman" w:hAnsi="Times New Roman" w:cs="Times New Roman"/>
          <w:bCs/>
          <w:sz w:val="24"/>
          <w:szCs w:val="24"/>
        </w:rPr>
        <w:t>–</w:t>
      </w:r>
      <w:r w:rsidRPr="0068073F">
        <w:rPr>
          <w:rFonts w:ascii="Times New Roman" w:hAnsi="Times New Roman" w:cs="Times New Roman"/>
          <w:bCs/>
          <w:sz w:val="24"/>
          <w:szCs w:val="24"/>
        </w:rPr>
        <w:t>2028 metų biudžeto patvirtinimo</w:t>
      </w:r>
      <w:r w:rsidR="00DD1D62">
        <w:rPr>
          <w:rFonts w:ascii="Times New Roman" w:hAnsi="Times New Roman" w:cs="Times New Roman"/>
          <w:bCs/>
          <w:sz w:val="24"/>
          <w:szCs w:val="24"/>
        </w:rPr>
        <w:t>“</w:t>
      </w:r>
      <w:r w:rsidRPr="0068073F">
        <w:rPr>
          <w:rFonts w:ascii="Times New Roman" w:hAnsi="Times New Roman" w:cs="Times New Roman"/>
          <w:bCs/>
          <w:sz w:val="24"/>
          <w:szCs w:val="24"/>
        </w:rPr>
        <w:t xml:space="preserve"> pakeitimo (Janina Kobozeva);</w:t>
      </w:r>
    </w:p>
    <w:p w14:paraId="0113BEEA" w14:textId="24C4EC5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sutikimo perimti turtą savivaldybės nuosavybėn (Aina Kisielienė);</w:t>
      </w:r>
    </w:p>
    <w:p w14:paraId="6D8FB547" w14:textId="31AB159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nekilnojamojo turto panaudos sutarties pratęsimo (Aina Kisielienė);</w:t>
      </w:r>
    </w:p>
    <w:p w14:paraId="3D2A4D52" w14:textId="0B67980D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turto perdavimo pagal panaudos sutartį Viešajai įstaigai Greitosios medicinos pagalbos tarnybai (Aina Kisielienė);</w:t>
      </w:r>
    </w:p>
    <w:p w14:paraId="1AE510CB" w14:textId="3861785A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pritarimo projekto „Dviračių tako atkarpos įrengimas nuo privažiuojamojo rajoninio kelio Nr. 2210 iki Preilos g. 10a“ įgyvendinimui (Aurelija Damarodienė);</w:t>
      </w:r>
    </w:p>
    <w:p w14:paraId="60C1F298" w14:textId="0E52E339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2023 m. birželio 29 d. sprendimo Nr. T1-168 „Dėl Neringos savivaldybės istorinės atminties ir įvaizdžio formavimo komisijos sudarymo“ pakeitimo (Laimonas Bogušas);</w:t>
      </w:r>
    </w:p>
    <w:p w14:paraId="0B848990" w14:textId="1114CB96" w:rsid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įgaliojimo pasirašyti valstybinės žemės perdavimo</w:t>
      </w:r>
      <w:r w:rsidR="00DD1D62">
        <w:rPr>
          <w:rFonts w:ascii="Times New Roman" w:hAnsi="Times New Roman" w:cs="Times New Roman"/>
          <w:bCs/>
          <w:sz w:val="24"/>
          <w:szCs w:val="24"/>
        </w:rPr>
        <w:t>–</w:t>
      </w:r>
      <w:r w:rsidRPr="0068073F">
        <w:rPr>
          <w:rFonts w:ascii="Times New Roman" w:hAnsi="Times New Roman" w:cs="Times New Roman"/>
          <w:bCs/>
          <w:sz w:val="24"/>
          <w:szCs w:val="24"/>
        </w:rPr>
        <w:t>priėmimo aktus suteikimo (Lina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68073F">
        <w:rPr>
          <w:rFonts w:ascii="Times New Roman" w:hAnsi="Times New Roman" w:cs="Times New Roman"/>
          <w:bCs/>
          <w:sz w:val="24"/>
          <w:szCs w:val="24"/>
        </w:rPr>
        <w:t xml:space="preserve">Lukauskaitė); </w:t>
      </w:r>
    </w:p>
    <w:p w14:paraId="7590A3E5" w14:textId="43DDCDF5" w:rsidR="00BA04EF" w:rsidRPr="00BA04EF" w:rsidRDefault="00BA04EF" w:rsidP="00BA04E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4EF">
        <w:rPr>
          <w:rFonts w:ascii="Times New Roman" w:hAnsi="Times New Roman" w:cs="Times New Roman"/>
          <w:bCs/>
          <w:sz w:val="24"/>
          <w:szCs w:val="24"/>
        </w:rPr>
        <w:t>Dėl Neringos savivaldybės tarybos 2021 m. balandžio 29 d. sprendimo T1-61 „Dėl Neringos savivaldybės infrastruktūros plėtros įmokos tarifo nustatymo ir Neringos savivaldybės infrastruktūros plėtros įmokos mokėjimo ir atleidimo nuo jos mokėjimo tvarkos aprašo patvirtinimo“ pakeitimo (Juozas Jostas);</w:t>
      </w:r>
    </w:p>
    <w:p w14:paraId="294088D7" w14:textId="4B4014C7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2025 m. kovo 14 d. sprendimo Nr. T1-61 „Dėl Neringos savivaldybės infrastruktūros plėtros rėmimo programos lėšų panaudojimo 2024 metų ataskaitos, Neringos savivaldybės infrastruktūros plėtros priemonių 2025</w:t>
      </w:r>
      <w:r w:rsidR="00DD1D62">
        <w:rPr>
          <w:rFonts w:ascii="Times New Roman" w:hAnsi="Times New Roman" w:cs="Times New Roman"/>
          <w:bCs/>
          <w:sz w:val="24"/>
          <w:szCs w:val="24"/>
        </w:rPr>
        <w:t>–</w:t>
      </w:r>
      <w:r w:rsidRPr="0068073F">
        <w:rPr>
          <w:rFonts w:ascii="Times New Roman" w:hAnsi="Times New Roman" w:cs="Times New Roman"/>
          <w:bCs/>
          <w:sz w:val="24"/>
          <w:szCs w:val="24"/>
        </w:rPr>
        <w:t>2027 metų plano (sąrašo) ir Neringos savivaldybės infrastruktūros plėtros rėmimo programos lėšų panaudojimo 2025 metų plano patvirtinimo“ pakeitimo (Juozas Jostas);</w:t>
      </w:r>
    </w:p>
    <w:p w14:paraId="2BCE66EA" w14:textId="7D0E9DA8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infrastruktūros plėtros rėmimo programos lėšų panaudojimo 2025 metų ataskaitos patvirtinimo (Juozas Jostas);</w:t>
      </w:r>
    </w:p>
    <w:p w14:paraId="284EEB70" w14:textId="1F5C17F5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2021 m. gruodžio 23 d. sprendimo Nr. T1-237 „Dėl Neringos savivaldybės želdynų ir želdinių apsaugos taisyklių patvirtinimo“ pakeitimo (Renata</w:t>
      </w:r>
      <w:r w:rsidR="00DD1D62">
        <w:rPr>
          <w:rFonts w:ascii="Times New Roman" w:hAnsi="Times New Roman" w:cs="Times New Roman"/>
          <w:bCs/>
          <w:sz w:val="24"/>
          <w:szCs w:val="24"/>
        </w:rPr>
        <w:t> </w:t>
      </w:r>
      <w:r w:rsidRPr="0068073F">
        <w:rPr>
          <w:rFonts w:ascii="Times New Roman" w:hAnsi="Times New Roman" w:cs="Times New Roman"/>
          <w:bCs/>
          <w:sz w:val="24"/>
          <w:szCs w:val="24"/>
        </w:rPr>
        <w:t>Jakienė);</w:t>
      </w:r>
    </w:p>
    <w:p w14:paraId="76AAE5A6" w14:textId="3D1BEEF7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tarybos 2019 m. sausio 31 d. sprendimo Nr. T1-15 „Dėl Neringos savivaldybės vietinės reikšmės kelių sąrašo patvirtinimo“ pakeitimo (Simonas Sakevičius);</w:t>
      </w:r>
    </w:p>
    <w:p w14:paraId="153919D4" w14:textId="73AB4C4C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2026 m. kovo 26 d. sprendimo Nr. T1-62 „Dėl Neringos savivaldybės kelių (gatvių) ar inžinerinių tinklų statybos, rekonstravimo ar remonto trejų 2026–2028 metų prioritetinio sąrašo patvirtinimo“ pakeitimo (Simonas Sakevičius);</w:t>
      </w:r>
    </w:p>
    <w:p w14:paraId="4AA08BB1" w14:textId="0D9B0642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2025 metų visuomenės sveikatos rėmimo specialiosios programos lėšomis finansuojamų priemonių vykdymo ataskaitos patvirtinimo (Kristina Žiliūtė);</w:t>
      </w:r>
    </w:p>
    <w:p w14:paraId="0C1BEF8D" w14:textId="0F4BD531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2026 metų visuomenės sveikatos rėmimo specialiosios programos ir jos sąmatos patvirtinimo (Kristina Žiliūtė);</w:t>
      </w:r>
    </w:p>
    <w:p w14:paraId="26C1BD6E" w14:textId="6B3E69A7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2026 metų Užimtumo didinimo programos patvirtinimo (Žydrūnė Janauskienė);</w:t>
      </w:r>
    </w:p>
    <w:p w14:paraId="718CEA31" w14:textId="546815FE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Neringos savivaldybės 2021 metų balandžio 29 d. sprendimo Nr. T1-86 „Dėl Neringos savivaldybės jaunimo vasaros užimtumo ir integracijos į darbo rinką programos patvirtinimo” pakeitimo (Žydrūnė Janauskienė);</w:t>
      </w:r>
    </w:p>
    <w:p w14:paraId="3BF534F9" w14:textId="38208186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pritarimo Neringos savivaldybės (Lietuvos Respublika), Bojarkos miesto tarybos (Ukraina) ir Koblevės kaimo tarybos (Ukraina) partnerystės ir bendradarbiavimo sutarties projektui (Ignė Kriščiūnaitė);</w:t>
      </w:r>
    </w:p>
    <w:p w14:paraId="48FE15B7" w14:textId="5215B9C3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sklypo, esančio Vėtrungių g. 3, Neringoje, nuomos sutarties nutraukimo (Violeta Šiaudvytienė);</w:t>
      </w:r>
    </w:p>
    <w:p w14:paraId="5693DE7A" w14:textId="26843DA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101, Neringoje, dalies nuomos (Violeta Šiaudvytienė);</w:t>
      </w:r>
    </w:p>
    <w:p w14:paraId="01CAD5BA" w14:textId="3A3D8137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valstybinės žemės sklypo, esančio Žaliasis kel. 3, Neringoje, nuomos sutarties pakeitimo (Violeta Šiaudvytienė);</w:t>
      </w:r>
    </w:p>
    <w:p w14:paraId="5D75E728" w14:textId="6492DD2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12, Neringoje, dalies, kurios plotas 0,1205 ha, dalių nustatymo (Violeta Šiaudvytienė);</w:t>
      </w:r>
    </w:p>
    <w:p w14:paraId="0F31D848" w14:textId="713A96D3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101, Neringoje, dalies nuomos  (Violeta Šiaudvytienė);</w:t>
      </w:r>
    </w:p>
    <w:p w14:paraId="0642F81C" w14:textId="6FB91A4E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39, Neringoje, dalies nuomos (Violeta Šiaudvytienė);</w:t>
      </w:r>
    </w:p>
    <w:p w14:paraId="5234F541" w14:textId="2B3313B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valstybinės žemės sklypo, esančio Pamario g. 18, Neringoje, nuomos sutarties pakeitimo (Violeta Šiaudvytienė);</w:t>
      </w:r>
    </w:p>
    <w:p w14:paraId="54B1A976" w14:textId="6187B37C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valstybinės žemės sklypo, esančio Taikos g. 4C, Neringoje, nuomos sutarties nutraukimo (Violeta Šiaudvytienė);</w:t>
      </w:r>
    </w:p>
    <w:p w14:paraId="3EBEEE75" w14:textId="2DFD86BF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valstybinės žemės sklypo, esančio Vilų g. 36, Neringoje, nuomos sutarties nutraukimo (Violeta Šiaudvytienė);</w:t>
      </w:r>
    </w:p>
    <w:p w14:paraId="3DCEC922" w14:textId="72271A09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Pamario g. 3, Neringoje, kiekvienam atskirai funkcionuojančiam statiniui eksploatuoti plano patvirtinimo ir dalių nustatymo (Violeta Šiaudvytienė);</w:t>
      </w:r>
    </w:p>
    <w:p w14:paraId="4106F3E5" w14:textId="611EC480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12, Neringoje, dalies nuomos (Violeta Šiaudvytienė);</w:t>
      </w:r>
    </w:p>
    <w:p w14:paraId="42C76A2A" w14:textId="76F02E76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29D, Neringoje, dalies, kurios plotas 0,1305 ha, dalių nustatymo  (Violeta Šiaudvytienė)</w:t>
      </w:r>
      <w:r w:rsidR="002333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409C27" w14:textId="77334AC4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valstybinės žemės sklypo, esančio G. D. Kuverto g. 15B, Neringoje, nuomos sutarties nutraukimo (Violeta Šiaudvytienė)</w:t>
      </w:r>
      <w:r w:rsidR="002333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B38EA4" w14:textId="05C8429C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4D, Neringoje, dalies nuomos (Violeta Šiaudvytienė)</w:t>
      </w:r>
      <w:r w:rsidR="002333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3D076" w14:textId="6EB00275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Pamario g. 8, Neringoje, dalies nuomos (Violeta Šiaudvytienė)</w:t>
      </w:r>
      <w:r w:rsidR="002333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11497C" w14:textId="715B2DA6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valstybinės žemės sklypo, esančio E. A. Jonušo g. 9, Neringoje, nuomos sutarties pakeitimo (Violeta Šiaudvytienė)</w:t>
      </w:r>
      <w:r w:rsidR="002333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3CF562" w14:textId="0E0D9BD0" w:rsidR="0068073F" w:rsidRPr="0068073F" w:rsidRDefault="0068073F" w:rsidP="006807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73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246, Neringoje, nuomos (Violeta Šiaudvytienė)</w:t>
      </w:r>
      <w:r w:rsidR="002333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C0C495" w14:textId="77777777" w:rsidR="00CC3D09" w:rsidRPr="00434DB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719BA" w14:textId="77777777" w:rsidR="00CC3D09" w:rsidRPr="00434DB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BD5D9" w14:textId="77777777" w:rsidR="00CC3D09" w:rsidRPr="00434DB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C60E2" w14:textId="652F2DD9" w:rsidR="000D3011" w:rsidRPr="00434DB7" w:rsidRDefault="00E47C0B" w:rsidP="00C1625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B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34DB7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34DB7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34DB7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34DB7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BA8CB9" w14:textId="77777777" w:rsidR="000D3011" w:rsidRPr="00434DB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42527" w14:textId="77777777" w:rsidR="000D3011" w:rsidRPr="00434DB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192AD" w14:textId="77777777" w:rsidR="005E2155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BEA04" w14:textId="77777777" w:rsidR="005E2155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E71DB" w14:textId="77777777" w:rsidR="005E2155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B6B07" w14:textId="77777777" w:rsidR="005E2155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0B3D7" w14:textId="77777777" w:rsidR="005E2155" w:rsidRPr="00434DB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434DB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B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6C051BD2" w:rsidR="00A55681" w:rsidRPr="001E0D09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B7">
        <w:rPr>
          <w:rFonts w:ascii="Times New Roman" w:eastAsia="Calibri" w:hAnsi="Times New Roman" w:cs="Times New Roman"/>
          <w:sz w:val="24"/>
          <w:szCs w:val="24"/>
        </w:rPr>
        <w:t>202</w:t>
      </w:r>
      <w:r w:rsidR="00CC3D09" w:rsidRPr="00434DB7">
        <w:rPr>
          <w:rFonts w:ascii="Times New Roman" w:eastAsia="Calibri" w:hAnsi="Times New Roman" w:cs="Times New Roman"/>
          <w:sz w:val="24"/>
          <w:szCs w:val="24"/>
        </w:rPr>
        <w:t>6</w:t>
      </w:r>
      <w:r w:rsidRPr="00434DB7">
        <w:rPr>
          <w:rFonts w:ascii="Times New Roman" w:eastAsia="Calibri" w:hAnsi="Times New Roman" w:cs="Times New Roman"/>
          <w:sz w:val="24"/>
          <w:szCs w:val="24"/>
        </w:rPr>
        <w:t>-</w:t>
      </w:r>
      <w:r w:rsidR="0053565E" w:rsidRPr="00434DB7">
        <w:rPr>
          <w:rFonts w:ascii="Times New Roman" w:eastAsia="Calibri" w:hAnsi="Times New Roman" w:cs="Times New Roman"/>
          <w:sz w:val="24"/>
          <w:szCs w:val="24"/>
        </w:rPr>
        <w:t>0</w:t>
      </w:r>
      <w:r w:rsidR="0068073F">
        <w:rPr>
          <w:rFonts w:ascii="Times New Roman" w:eastAsia="Calibri" w:hAnsi="Times New Roman" w:cs="Times New Roman"/>
          <w:sz w:val="24"/>
          <w:szCs w:val="24"/>
        </w:rPr>
        <w:t>4</w:t>
      </w:r>
      <w:r w:rsidR="009F034D" w:rsidRPr="00434DB7">
        <w:rPr>
          <w:rFonts w:ascii="Times New Roman" w:eastAsia="Calibri" w:hAnsi="Times New Roman" w:cs="Times New Roman"/>
          <w:sz w:val="24"/>
          <w:szCs w:val="24"/>
        </w:rPr>
        <w:t>-</w:t>
      </w:r>
      <w:r w:rsidR="0068073F">
        <w:rPr>
          <w:rFonts w:ascii="Times New Roman" w:eastAsia="Calibri" w:hAnsi="Times New Roman" w:cs="Times New Roman"/>
          <w:sz w:val="24"/>
          <w:szCs w:val="24"/>
        </w:rPr>
        <w:t>23</w:t>
      </w:r>
    </w:p>
    <w:sectPr w:rsidR="00A55681" w:rsidRPr="001E0D09" w:rsidSect="00DD1D62">
      <w:headerReference w:type="default" r:id="rId9"/>
      <w:pgSz w:w="11906" w:h="16838" w:code="9"/>
      <w:pgMar w:top="1134" w:right="567" w:bottom="1134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46B9" w14:textId="77777777" w:rsidR="00D46D07" w:rsidRPr="00434DB7" w:rsidRDefault="00D46D07" w:rsidP="0081750D">
      <w:pPr>
        <w:spacing w:after="0" w:line="240" w:lineRule="auto"/>
      </w:pPr>
      <w:r w:rsidRPr="00434DB7">
        <w:separator/>
      </w:r>
    </w:p>
  </w:endnote>
  <w:endnote w:type="continuationSeparator" w:id="0">
    <w:p w14:paraId="25FA0ECE" w14:textId="77777777" w:rsidR="00D46D07" w:rsidRPr="00434DB7" w:rsidRDefault="00D46D07" w:rsidP="0081750D">
      <w:pPr>
        <w:spacing w:after="0" w:line="240" w:lineRule="auto"/>
      </w:pPr>
      <w:r w:rsidRPr="00434D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2E4B" w14:textId="77777777" w:rsidR="00D46D07" w:rsidRPr="00434DB7" w:rsidRDefault="00D46D07" w:rsidP="0081750D">
      <w:pPr>
        <w:spacing w:after="0" w:line="240" w:lineRule="auto"/>
      </w:pPr>
      <w:r w:rsidRPr="00434DB7">
        <w:separator/>
      </w:r>
    </w:p>
  </w:footnote>
  <w:footnote w:type="continuationSeparator" w:id="0">
    <w:p w14:paraId="09EE861D" w14:textId="77777777" w:rsidR="00D46D07" w:rsidRPr="00434DB7" w:rsidRDefault="00D46D07" w:rsidP="0081750D">
      <w:pPr>
        <w:spacing w:after="0" w:line="240" w:lineRule="auto"/>
      </w:pPr>
      <w:r w:rsidRPr="00434D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28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B66996" w14:textId="76166EF4" w:rsidR="00DD1D62" w:rsidRPr="00DD1D62" w:rsidRDefault="00DD1D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1D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1D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1D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1D62">
          <w:rPr>
            <w:rFonts w:ascii="Times New Roman" w:hAnsi="Times New Roman" w:cs="Times New Roman"/>
            <w:sz w:val="24"/>
            <w:szCs w:val="24"/>
          </w:rPr>
          <w:t>2</w:t>
        </w:r>
        <w:r w:rsidRPr="00DD1D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Pr="00434DB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96164D"/>
    <w:multiLevelType w:val="hybridMultilevel"/>
    <w:tmpl w:val="63D44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7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35" w15:restartNumberingAfterBreak="0">
    <w:nsid w:val="638D5207"/>
    <w:multiLevelType w:val="hybridMultilevel"/>
    <w:tmpl w:val="25188C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4A578D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7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40"/>
  </w:num>
  <w:num w:numId="11" w16cid:durableId="982394870">
    <w:abstractNumId w:val="23"/>
  </w:num>
  <w:num w:numId="12" w16cid:durableId="17509210">
    <w:abstractNumId w:val="43"/>
  </w:num>
  <w:num w:numId="13" w16cid:durableId="2128045007">
    <w:abstractNumId w:val="41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51"/>
  </w:num>
  <w:num w:numId="18" w16cid:durableId="1733504010">
    <w:abstractNumId w:val="25"/>
  </w:num>
  <w:num w:numId="19" w16cid:durableId="798574359">
    <w:abstractNumId w:val="48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4"/>
  </w:num>
  <w:num w:numId="25" w16cid:durableId="100880277">
    <w:abstractNumId w:val="44"/>
  </w:num>
  <w:num w:numId="26" w16cid:durableId="1413887855">
    <w:abstractNumId w:val="38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6"/>
  </w:num>
  <w:num w:numId="30" w16cid:durableId="571894709">
    <w:abstractNumId w:val="45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50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2"/>
  </w:num>
  <w:num w:numId="39" w16cid:durableId="933441779">
    <w:abstractNumId w:val="36"/>
  </w:num>
  <w:num w:numId="40" w16cid:durableId="202788249">
    <w:abstractNumId w:val="12"/>
  </w:num>
  <w:num w:numId="41" w16cid:durableId="221794676">
    <w:abstractNumId w:val="42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7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3"/>
  </w:num>
  <w:num w:numId="54" w16cid:durableId="2052144218">
    <w:abstractNumId w:val="3"/>
  </w:num>
  <w:num w:numId="55" w16cid:durableId="622886853">
    <w:abstractNumId w:val="31"/>
  </w:num>
  <w:num w:numId="56" w16cid:durableId="363483113">
    <w:abstractNumId w:val="39"/>
  </w:num>
  <w:num w:numId="57" w16cid:durableId="1517232870">
    <w:abstractNumId w:val="31"/>
  </w:num>
  <w:num w:numId="58" w16cid:durableId="13585087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B7C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4EC5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366E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46D7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0D09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0632C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397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46A2B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0F51"/>
    <w:rsid w:val="002812F4"/>
    <w:rsid w:val="00281AAD"/>
    <w:rsid w:val="00281BC0"/>
    <w:rsid w:val="002823F5"/>
    <w:rsid w:val="00283777"/>
    <w:rsid w:val="00284121"/>
    <w:rsid w:val="002842A3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A7CED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4167"/>
    <w:rsid w:val="002C516D"/>
    <w:rsid w:val="002C64D3"/>
    <w:rsid w:val="002C787A"/>
    <w:rsid w:val="002D0335"/>
    <w:rsid w:val="002D1007"/>
    <w:rsid w:val="002D13FF"/>
    <w:rsid w:val="002D1526"/>
    <w:rsid w:val="002D38CA"/>
    <w:rsid w:val="002D3BC3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59A7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3E91"/>
    <w:rsid w:val="00344FFF"/>
    <w:rsid w:val="003476E5"/>
    <w:rsid w:val="00352F46"/>
    <w:rsid w:val="00353677"/>
    <w:rsid w:val="00356658"/>
    <w:rsid w:val="00356F8A"/>
    <w:rsid w:val="003577E8"/>
    <w:rsid w:val="00361718"/>
    <w:rsid w:val="00366B90"/>
    <w:rsid w:val="00372DA6"/>
    <w:rsid w:val="00372E77"/>
    <w:rsid w:val="0037608A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08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1DD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4B6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6C42"/>
    <w:rsid w:val="00417342"/>
    <w:rsid w:val="004177D7"/>
    <w:rsid w:val="00421ED7"/>
    <w:rsid w:val="004236BF"/>
    <w:rsid w:val="00423D69"/>
    <w:rsid w:val="004246DF"/>
    <w:rsid w:val="00430D9D"/>
    <w:rsid w:val="004319A2"/>
    <w:rsid w:val="004346C3"/>
    <w:rsid w:val="00434DB7"/>
    <w:rsid w:val="004350C0"/>
    <w:rsid w:val="00435EAB"/>
    <w:rsid w:val="004410F7"/>
    <w:rsid w:val="00442BFA"/>
    <w:rsid w:val="00443E52"/>
    <w:rsid w:val="0044439E"/>
    <w:rsid w:val="00444B62"/>
    <w:rsid w:val="004466F7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6686"/>
    <w:rsid w:val="00477749"/>
    <w:rsid w:val="00481157"/>
    <w:rsid w:val="0048384D"/>
    <w:rsid w:val="0048424D"/>
    <w:rsid w:val="00484977"/>
    <w:rsid w:val="00486012"/>
    <w:rsid w:val="00487269"/>
    <w:rsid w:val="00487CDC"/>
    <w:rsid w:val="00490181"/>
    <w:rsid w:val="00490D1A"/>
    <w:rsid w:val="00493238"/>
    <w:rsid w:val="0049560C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65E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675EC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1D1E"/>
    <w:rsid w:val="00585638"/>
    <w:rsid w:val="0058585A"/>
    <w:rsid w:val="00585C8F"/>
    <w:rsid w:val="00590967"/>
    <w:rsid w:val="005919E7"/>
    <w:rsid w:val="00592254"/>
    <w:rsid w:val="005945B2"/>
    <w:rsid w:val="005952D5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2155"/>
    <w:rsid w:val="005E320C"/>
    <w:rsid w:val="005E5202"/>
    <w:rsid w:val="005F165E"/>
    <w:rsid w:val="005F2AB0"/>
    <w:rsid w:val="005F64D6"/>
    <w:rsid w:val="005F694A"/>
    <w:rsid w:val="005F7041"/>
    <w:rsid w:val="0060126D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1E28"/>
    <w:rsid w:val="00633524"/>
    <w:rsid w:val="00633987"/>
    <w:rsid w:val="00633EB2"/>
    <w:rsid w:val="00637713"/>
    <w:rsid w:val="006405BA"/>
    <w:rsid w:val="00640D33"/>
    <w:rsid w:val="00642E53"/>
    <w:rsid w:val="00643BB6"/>
    <w:rsid w:val="0064557B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4F3"/>
    <w:rsid w:val="00667B15"/>
    <w:rsid w:val="00670962"/>
    <w:rsid w:val="006730A6"/>
    <w:rsid w:val="0067333C"/>
    <w:rsid w:val="0067570F"/>
    <w:rsid w:val="00675BF8"/>
    <w:rsid w:val="00676C2D"/>
    <w:rsid w:val="00677301"/>
    <w:rsid w:val="0068073F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96A4E"/>
    <w:rsid w:val="006A22D1"/>
    <w:rsid w:val="006A2B86"/>
    <w:rsid w:val="006A4BDA"/>
    <w:rsid w:val="006A728E"/>
    <w:rsid w:val="006B2176"/>
    <w:rsid w:val="006B24DE"/>
    <w:rsid w:val="006B2D3D"/>
    <w:rsid w:val="006B3D1A"/>
    <w:rsid w:val="006B4533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596C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4C89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12AE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17EF"/>
    <w:rsid w:val="008051BA"/>
    <w:rsid w:val="00807435"/>
    <w:rsid w:val="00807F30"/>
    <w:rsid w:val="00811878"/>
    <w:rsid w:val="00815679"/>
    <w:rsid w:val="0081750D"/>
    <w:rsid w:val="00820B7C"/>
    <w:rsid w:val="00821310"/>
    <w:rsid w:val="0082244B"/>
    <w:rsid w:val="008245B5"/>
    <w:rsid w:val="008250F8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2AC"/>
    <w:rsid w:val="00856F23"/>
    <w:rsid w:val="00857C48"/>
    <w:rsid w:val="0086380A"/>
    <w:rsid w:val="0086650F"/>
    <w:rsid w:val="00867B0E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5164"/>
    <w:rsid w:val="008B599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E4B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2FFB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374A"/>
    <w:rsid w:val="00934E4A"/>
    <w:rsid w:val="009366A6"/>
    <w:rsid w:val="00936FEA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57E38"/>
    <w:rsid w:val="0096067D"/>
    <w:rsid w:val="009617C0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A7931"/>
    <w:rsid w:val="009B0314"/>
    <w:rsid w:val="009B0D3A"/>
    <w:rsid w:val="009B290B"/>
    <w:rsid w:val="009B2C7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6F9B"/>
    <w:rsid w:val="009E7342"/>
    <w:rsid w:val="009E73A7"/>
    <w:rsid w:val="009F0302"/>
    <w:rsid w:val="009F034D"/>
    <w:rsid w:val="009F10CC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36A85"/>
    <w:rsid w:val="00A4023F"/>
    <w:rsid w:val="00A40E21"/>
    <w:rsid w:val="00A410B4"/>
    <w:rsid w:val="00A41B9A"/>
    <w:rsid w:val="00A41F68"/>
    <w:rsid w:val="00A42D5B"/>
    <w:rsid w:val="00A45645"/>
    <w:rsid w:val="00A4569A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2AD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5E25"/>
    <w:rsid w:val="00AA632A"/>
    <w:rsid w:val="00AA6CB5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3B97"/>
    <w:rsid w:val="00AF4B9D"/>
    <w:rsid w:val="00AF73B6"/>
    <w:rsid w:val="00AF7D23"/>
    <w:rsid w:val="00B0046E"/>
    <w:rsid w:val="00B00757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B14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20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1B1D"/>
    <w:rsid w:val="00B72A59"/>
    <w:rsid w:val="00B75CD6"/>
    <w:rsid w:val="00B75FD3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04EF"/>
    <w:rsid w:val="00BA1FD5"/>
    <w:rsid w:val="00BA64DE"/>
    <w:rsid w:val="00BA7227"/>
    <w:rsid w:val="00BB0748"/>
    <w:rsid w:val="00BB145D"/>
    <w:rsid w:val="00BB1B4A"/>
    <w:rsid w:val="00BB20CA"/>
    <w:rsid w:val="00BB26AC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16257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3C9A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77C63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933B4"/>
    <w:rsid w:val="00CA039C"/>
    <w:rsid w:val="00CA253A"/>
    <w:rsid w:val="00CA4156"/>
    <w:rsid w:val="00CA4E50"/>
    <w:rsid w:val="00CA4E8C"/>
    <w:rsid w:val="00CA5A3E"/>
    <w:rsid w:val="00CA5A61"/>
    <w:rsid w:val="00CA605C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D09"/>
    <w:rsid w:val="00CC3EC2"/>
    <w:rsid w:val="00CC55FC"/>
    <w:rsid w:val="00CC581A"/>
    <w:rsid w:val="00CC5B97"/>
    <w:rsid w:val="00CD3379"/>
    <w:rsid w:val="00CD3A85"/>
    <w:rsid w:val="00CD4452"/>
    <w:rsid w:val="00CD5E3E"/>
    <w:rsid w:val="00CD5EB9"/>
    <w:rsid w:val="00CD6E26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6C0"/>
    <w:rsid w:val="00D10C05"/>
    <w:rsid w:val="00D16041"/>
    <w:rsid w:val="00D207FF"/>
    <w:rsid w:val="00D20B4F"/>
    <w:rsid w:val="00D2143D"/>
    <w:rsid w:val="00D21599"/>
    <w:rsid w:val="00D2179A"/>
    <w:rsid w:val="00D21EFA"/>
    <w:rsid w:val="00D22ACE"/>
    <w:rsid w:val="00D231AC"/>
    <w:rsid w:val="00D23DCF"/>
    <w:rsid w:val="00D270D5"/>
    <w:rsid w:val="00D30488"/>
    <w:rsid w:val="00D31C99"/>
    <w:rsid w:val="00D326A0"/>
    <w:rsid w:val="00D32812"/>
    <w:rsid w:val="00D33433"/>
    <w:rsid w:val="00D340B6"/>
    <w:rsid w:val="00D34EE0"/>
    <w:rsid w:val="00D35C4B"/>
    <w:rsid w:val="00D3723B"/>
    <w:rsid w:val="00D4277B"/>
    <w:rsid w:val="00D44C6E"/>
    <w:rsid w:val="00D46C12"/>
    <w:rsid w:val="00D46D07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7F8"/>
    <w:rsid w:val="00D72CF7"/>
    <w:rsid w:val="00D732EE"/>
    <w:rsid w:val="00D75D59"/>
    <w:rsid w:val="00D770EB"/>
    <w:rsid w:val="00D77467"/>
    <w:rsid w:val="00D77FEE"/>
    <w:rsid w:val="00D816DC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3344"/>
    <w:rsid w:val="00DC4F41"/>
    <w:rsid w:val="00DD0B5E"/>
    <w:rsid w:val="00DD0F09"/>
    <w:rsid w:val="00DD1D62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44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45"/>
    <w:rsid w:val="00E64972"/>
    <w:rsid w:val="00E70F43"/>
    <w:rsid w:val="00E71C8A"/>
    <w:rsid w:val="00E735F3"/>
    <w:rsid w:val="00E7361C"/>
    <w:rsid w:val="00E75E89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0ED8"/>
    <w:rsid w:val="00EC106E"/>
    <w:rsid w:val="00EC1499"/>
    <w:rsid w:val="00EC2FEE"/>
    <w:rsid w:val="00EC3E3F"/>
    <w:rsid w:val="00EC5560"/>
    <w:rsid w:val="00EC7983"/>
    <w:rsid w:val="00ED03F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051"/>
    <w:rsid w:val="00EE21B8"/>
    <w:rsid w:val="00EF0374"/>
    <w:rsid w:val="00EF130F"/>
    <w:rsid w:val="00EF3D79"/>
    <w:rsid w:val="00EF453D"/>
    <w:rsid w:val="00EF4AC9"/>
    <w:rsid w:val="00EF6ED7"/>
    <w:rsid w:val="00F003B8"/>
    <w:rsid w:val="00F016F2"/>
    <w:rsid w:val="00F1185E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6A69"/>
    <w:rsid w:val="00FC71FE"/>
    <w:rsid w:val="00FD3931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5388</Words>
  <Characters>3072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Ignė Kriščiūnaitė</dc:creator>
  <cp:lastModifiedBy>Ignė Kriščiūnaitė</cp:lastModifiedBy>
  <cp:revision>3</cp:revision>
  <cp:lastPrinted>2026-02-19T09:09:00Z</cp:lastPrinted>
  <dcterms:created xsi:type="dcterms:W3CDTF">2026-04-23T10:15:00Z</dcterms:created>
  <dcterms:modified xsi:type="dcterms:W3CDTF">2026-04-23T10:57:00Z</dcterms:modified>
</cp:coreProperties>
</file>