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97E5" w14:textId="254BE1C3" w:rsidR="003D04C9" w:rsidRPr="00DB12DA" w:rsidRDefault="003D04C9" w:rsidP="008C1A41">
      <w:pPr>
        <w:spacing w:before="240"/>
        <w:ind w:left="0" w:right="17" w:firstLine="0"/>
        <w:jc w:val="center"/>
        <w:rPr>
          <w:rFonts w:ascii="Times New Roman" w:hAnsi="Times New Roman" w:cs="Times New Roman"/>
          <w:b/>
          <w:bCs/>
          <w:sz w:val="24"/>
          <w:szCs w:val="24"/>
        </w:rPr>
      </w:pPr>
      <w:bookmarkStart w:id="0" w:name="_Hlk107574811"/>
      <w:bookmarkEnd w:id="0"/>
      <w:r w:rsidRPr="00DB12DA">
        <w:rPr>
          <w:rFonts w:ascii="Times New Roman" w:hAnsi="Times New Roman" w:cs="Times New Roman"/>
          <w:noProof/>
          <w:sz w:val="24"/>
          <w:szCs w:val="24"/>
        </w:rPr>
        <w:drawing>
          <wp:anchor distT="0" distB="0" distL="114300" distR="114300" simplePos="0" relativeHeight="251659264" behindDoc="0" locked="0" layoutInCell="1" allowOverlap="1" wp14:anchorId="434EA92F" wp14:editId="5A2DACD2">
            <wp:simplePos x="0" y="0"/>
            <wp:positionH relativeFrom="column">
              <wp:posOffset>2762250</wp:posOffset>
            </wp:positionH>
            <wp:positionV relativeFrom="paragraph">
              <wp:posOffset>26670</wp:posOffset>
            </wp:positionV>
            <wp:extent cx="543560" cy="640080"/>
            <wp:effectExtent l="0" t="0" r="8890" b="762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2DA">
        <w:rPr>
          <w:rFonts w:ascii="Times New Roman" w:hAnsi="Times New Roman" w:cs="Times New Roman"/>
          <w:b/>
          <w:bCs/>
          <w:sz w:val="24"/>
          <w:szCs w:val="24"/>
        </w:rPr>
        <w:t>NERINGOS SAVIVALDYBĖS KONTROLĖS IR AUDITO TARNYBA</w:t>
      </w:r>
    </w:p>
    <w:p w14:paraId="77A8FD1C" w14:textId="77777777" w:rsidR="003D04C9" w:rsidRPr="00DB12DA" w:rsidRDefault="003D04C9" w:rsidP="003D04C9">
      <w:pPr>
        <w:pStyle w:val="Antrats"/>
        <w:rPr>
          <w:rFonts w:ascii="Times New Roman" w:hAnsi="Times New Roman" w:cs="Times New Roman"/>
        </w:rPr>
      </w:pPr>
    </w:p>
    <w:p w14:paraId="778221C6" w14:textId="77777777" w:rsidR="003D04C9" w:rsidRPr="00DB12DA" w:rsidRDefault="003D04C9" w:rsidP="003D04C9">
      <w:pPr>
        <w:tabs>
          <w:tab w:val="left" w:pos="3402"/>
        </w:tabs>
        <w:ind w:firstLine="0"/>
        <w:jc w:val="center"/>
        <w:rPr>
          <w:rFonts w:ascii="Times New Roman" w:hAnsi="Times New Roman" w:cs="Times New Roman"/>
          <w:b/>
          <w:sz w:val="24"/>
          <w:szCs w:val="24"/>
        </w:rPr>
      </w:pPr>
    </w:p>
    <w:p w14:paraId="679CAA04" w14:textId="77777777" w:rsidR="003D04C9" w:rsidRPr="00DB12DA" w:rsidRDefault="003D04C9" w:rsidP="003D04C9">
      <w:pPr>
        <w:tabs>
          <w:tab w:val="left" w:pos="3402"/>
        </w:tabs>
        <w:ind w:firstLine="0"/>
        <w:jc w:val="center"/>
        <w:rPr>
          <w:rFonts w:ascii="Times New Roman" w:hAnsi="Times New Roman" w:cs="Times New Roman"/>
          <w:b/>
          <w:sz w:val="24"/>
          <w:szCs w:val="24"/>
        </w:rPr>
      </w:pPr>
    </w:p>
    <w:p w14:paraId="36876413" w14:textId="5E979027" w:rsidR="003D04C9" w:rsidRPr="00DB12DA" w:rsidRDefault="003D04C9" w:rsidP="00C671EA">
      <w:pPr>
        <w:tabs>
          <w:tab w:val="left" w:pos="3402"/>
        </w:tabs>
        <w:ind w:left="0" w:firstLine="0"/>
        <w:jc w:val="center"/>
        <w:rPr>
          <w:rFonts w:ascii="Times New Roman" w:hAnsi="Times New Roman" w:cs="Times New Roman"/>
          <w:b/>
          <w:sz w:val="24"/>
          <w:szCs w:val="24"/>
        </w:rPr>
      </w:pPr>
      <w:r w:rsidRPr="00DB12DA">
        <w:rPr>
          <w:rFonts w:ascii="Times New Roman" w:hAnsi="Times New Roman" w:cs="Times New Roman"/>
          <w:b/>
          <w:sz w:val="24"/>
          <w:szCs w:val="24"/>
        </w:rPr>
        <w:t>AUDITO ATASKAITA</w:t>
      </w:r>
    </w:p>
    <w:p w14:paraId="5480FC3C" w14:textId="77777777" w:rsidR="003D04C9" w:rsidRPr="00DB12DA" w:rsidRDefault="003D04C9" w:rsidP="00C671EA">
      <w:pPr>
        <w:ind w:left="0" w:firstLine="0"/>
        <w:jc w:val="center"/>
        <w:rPr>
          <w:rFonts w:ascii="Times New Roman" w:hAnsi="Times New Roman" w:cs="Times New Roman"/>
          <w:b/>
          <w:bCs/>
          <w:sz w:val="24"/>
          <w:szCs w:val="24"/>
        </w:rPr>
      </w:pPr>
      <w:r w:rsidRPr="00DB12DA">
        <w:rPr>
          <w:rFonts w:ascii="Times New Roman" w:hAnsi="Times New Roman" w:cs="Times New Roman"/>
          <w:b/>
          <w:bCs/>
          <w:sz w:val="24"/>
          <w:szCs w:val="24"/>
        </w:rPr>
        <w:t>NERINGOS SAVIVALDYBĖS NEKILNOJAMOJO TURTO VALDYMAS</w:t>
      </w:r>
    </w:p>
    <w:p w14:paraId="51A5D418" w14:textId="77777777" w:rsidR="003D04C9" w:rsidRPr="00DB12DA" w:rsidRDefault="003D04C9" w:rsidP="00C671EA">
      <w:pPr>
        <w:jc w:val="center"/>
        <w:rPr>
          <w:rFonts w:ascii="Times New Roman" w:hAnsi="Times New Roman" w:cs="Times New Roman"/>
          <w:b/>
          <w:caps/>
          <w:sz w:val="24"/>
          <w:szCs w:val="24"/>
        </w:rPr>
      </w:pPr>
    </w:p>
    <w:p w14:paraId="61C66C97" w14:textId="0E8A2A7C" w:rsidR="003D04C9" w:rsidRPr="00DB12DA" w:rsidRDefault="003D04C9" w:rsidP="00C671EA">
      <w:pPr>
        <w:ind w:left="0" w:firstLine="0"/>
        <w:jc w:val="center"/>
        <w:rPr>
          <w:rFonts w:ascii="Times New Roman" w:hAnsi="Times New Roman" w:cs="Times New Roman"/>
          <w:sz w:val="24"/>
        </w:rPr>
      </w:pPr>
      <w:r w:rsidRPr="00DB12DA">
        <w:rPr>
          <w:rFonts w:ascii="Times New Roman" w:hAnsi="Times New Roman" w:cs="Times New Roman"/>
          <w:sz w:val="24"/>
        </w:rPr>
        <w:t xml:space="preserve">2025 m. </w:t>
      </w:r>
      <w:r w:rsidR="00692EE5">
        <w:rPr>
          <w:rFonts w:ascii="Times New Roman" w:hAnsi="Times New Roman" w:cs="Times New Roman"/>
          <w:sz w:val="24"/>
        </w:rPr>
        <w:t>balandžio</w:t>
      </w:r>
      <w:r w:rsidR="00B12715">
        <w:rPr>
          <w:rFonts w:ascii="Times New Roman" w:hAnsi="Times New Roman" w:cs="Times New Roman"/>
          <w:sz w:val="24"/>
        </w:rPr>
        <w:t xml:space="preserve"> 10</w:t>
      </w:r>
      <w:r w:rsidRPr="00DB12DA">
        <w:rPr>
          <w:rFonts w:ascii="Times New Roman" w:hAnsi="Times New Roman" w:cs="Times New Roman"/>
          <w:sz w:val="24"/>
        </w:rPr>
        <w:t xml:space="preserve"> d. Nr. K11-</w:t>
      </w:r>
      <w:r w:rsidR="00B12715">
        <w:rPr>
          <w:rFonts w:ascii="Times New Roman" w:hAnsi="Times New Roman" w:cs="Times New Roman"/>
          <w:sz w:val="24"/>
        </w:rPr>
        <w:t>2</w:t>
      </w:r>
    </w:p>
    <w:p w14:paraId="154B32B2" w14:textId="77777777" w:rsidR="003D04C9" w:rsidRPr="00DB12DA" w:rsidRDefault="003D04C9" w:rsidP="00C671EA">
      <w:pPr>
        <w:ind w:left="0" w:firstLine="0"/>
        <w:jc w:val="center"/>
        <w:rPr>
          <w:rFonts w:ascii="Times New Roman" w:hAnsi="Times New Roman" w:cs="Times New Roman"/>
          <w:sz w:val="24"/>
        </w:rPr>
      </w:pPr>
      <w:r w:rsidRPr="00DB12DA">
        <w:rPr>
          <w:rFonts w:ascii="Times New Roman" w:hAnsi="Times New Roman" w:cs="Times New Roman"/>
          <w:sz w:val="24"/>
        </w:rPr>
        <w:t>Neringa</w:t>
      </w:r>
    </w:p>
    <w:p w14:paraId="00E4996E" w14:textId="77777777" w:rsidR="003D04C9" w:rsidRPr="00DB12DA" w:rsidRDefault="003D04C9" w:rsidP="003D04C9">
      <w:pPr>
        <w:jc w:val="center"/>
        <w:rPr>
          <w:rFonts w:ascii="Times New Roman" w:hAnsi="Times New Roman" w:cs="Times New Roman"/>
          <w:sz w:val="24"/>
          <w:szCs w:val="24"/>
        </w:rPr>
      </w:pPr>
    </w:p>
    <w:p w14:paraId="5CDEBE5E" w14:textId="77777777" w:rsidR="003D04C9" w:rsidRPr="00DB12DA" w:rsidRDefault="003D04C9" w:rsidP="003D04C9">
      <w:pPr>
        <w:jc w:val="center"/>
        <w:rPr>
          <w:rFonts w:ascii="Times New Roman" w:hAnsi="Times New Roman" w:cs="Times New Roman"/>
          <w:sz w:val="24"/>
          <w:szCs w:val="24"/>
        </w:rPr>
      </w:pPr>
    </w:p>
    <w:p w14:paraId="6839F8D5" w14:textId="77777777" w:rsidR="003D04C9" w:rsidRPr="00DB12DA" w:rsidRDefault="003D04C9" w:rsidP="003D04C9">
      <w:pPr>
        <w:rPr>
          <w:rFonts w:ascii="Times New Roman" w:hAnsi="Times New Roman" w:cs="Times New Roman"/>
          <w:sz w:val="24"/>
          <w:szCs w:val="24"/>
        </w:rPr>
      </w:pPr>
    </w:p>
    <w:p w14:paraId="130C0322" w14:textId="77777777" w:rsidR="003D04C9" w:rsidRPr="00DB12DA" w:rsidRDefault="003D04C9" w:rsidP="003D04C9">
      <w:pPr>
        <w:rPr>
          <w:rFonts w:ascii="Times New Roman" w:hAnsi="Times New Roman" w:cs="Times New Roman"/>
          <w:sz w:val="24"/>
          <w:szCs w:val="24"/>
        </w:rPr>
      </w:pPr>
    </w:p>
    <w:p w14:paraId="4EE0FD93" w14:textId="77777777" w:rsidR="003D04C9" w:rsidRPr="00DB12DA" w:rsidRDefault="003D04C9" w:rsidP="003D04C9">
      <w:pPr>
        <w:rPr>
          <w:rFonts w:ascii="Times New Roman" w:hAnsi="Times New Roman" w:cs="Times New Roman"/>
          <w:sz w:val="24"/>
          <w:szCs w:val="24"/>
        </w:rPr>
      </w:pPr>
    </w:p>
    <w:p w14:paraId="286CE285" w14:textId="77777777" w:rsidR="003D04C9" w:rsidRPr="00DB12DA" w:rsidRDefault="003D04C9" w:rsidP="003D04C9">
      <w:pPr>
        <w:rPr>
          <w:rFonts w:ascii="Times New Roman" w:hAnsi="Times New Roman" w:cs="Times New Roman"/>
          <w:sz w:val="24"/>
          <w:szCs w:val="24"/>
        </w:rPr>
      </w:pPr>
    </w:p>
    <w:p w14:paraId="743AD44A" w14:textId="77777777" w:rsidR="003D04C9" w:rsidRPr="00DB12DA" w:rsidRDefault="003D04C9" w:rsidP="003D04C9">
      <w:pPr>
        <w:rPr>
          <w:rFonts w:ascii="Times New Roman" w:hAnsi="Times New Roman" w:cs="Times New Roman"/>
          <w:sz w:val="24"/>
          <w:szCs w:val="24"/>
        </w:rPr>
      </w:pPr>
    </w:p>
    <w:p w14:paraId="0FEF2222" w14:textId="77777777" w:rsidR="003D04C9" w:rsidRPr="00DB12DA" w:rsidRDefault="003D04C9" w:rsidP="003D04C9">
      <w:pPr>
        <w:rPr>
          <w:rFonts w:ascii="Times New Roman" w:hAnsi="Times New Roman" w:cs="Times New Roman"/>
          <w:sz w:val="24"/>
          <w:szCs w:val="24"/>
        </w:rPr>
      </w:pPr>
    </w:p>
    <w:p w14:paraId="63FD2095" w14:textId="77777777" w:rsidR="003D04C9" w:rsidRPr="00DB12DA" w:rsidRDefault="003D04C9" w:rsidP="003D04C9">
      <w:pPr>
        <w:rPr>
          <w:rFonts w:ascii="Times New Roman" w:hAnsi="Times New Roman" w:cs="Times New Roman"/>
          <w:sz w:val="24"/>
          <w:szCs w:val="24"/>
        </w:rPr>
      </w:pPr>
    </w:p>
    <w:p w14:paraId="00D7D0BF" w14:textId="77777777" w:rsidR="003D04C9" w:rsidRPr="00DB12DA" w:rsidRDefault="003D04C9" w:rsidP="003D04C9">
      <w:pPr>
        <w:rPr>
          <w:rFonts w:ascii="Times New Roman" w:hAnsi="Times New Roman" w:cs="Times New Roman"/>
          <w:sz w:val="24"/>
          <w:szCs w:val="24"/>
        </w:rPr>
      </w:pPr>
    </w:p>
    <w:p w14:paraId="726FCFFA" w14:textId="77777777" w:rsidR="003D04C9" w:rsidRPr="00DB12DA" w:rsidRDefault="003D04C9" w:rsidP="003D04C9">
      <w:pPr>
        <w:rPr>
          <w:rFonts w:ascii="Times New Roman" w:hAnsi="Times New Roman" w:cs="Times New Roman"/>
          <w:sz w:val="24"/>
          <w:szCs w:val="24"/>
        </w:rPr>
      </w:pPr>
    </w:p>
    <w:p w14:paraId="468AAA8C" w14:textId="77777777" w:rsidR="003D04C9" w:rsidRPr="00DB12DA" w:rsidRDefault="003D04C9" w:rsidP="003D04C9">
      <w:pPr>
        <w:rPr>
          <w:rFonts w:ascii="Times New Roman" w:hAnsi="Times New Roman" w:cs="Times New Roman"/>
          <w:sz w:val="24"/>
          <w:szCs w:val="24"/>
        </w:rPr>
      </w:pPr>
    </w:p>
    <w:p w14:paraId="41B60394" w14:textId="77777777" w:rsidR="003D04C9" w:rsidRPr="00DB12DA" w:rsidRDefault="003D04C9" w:rsidP="003D04C9">
      <w:pPr>
        <w:pBdr>
          <w:top w:val="single" w:sz="4" w:space="1" w:color="auto"/>
          <w:bottom w:val="single" w:sz="4" w:space="1" w:color="auto"/>
        </w:pBdr>
        <w:spacing w:line="240" w:lineRule="auto"/>
        <w:ind w:firstLine="0"/>
        <w:rPr>
          <w:rFonts w:ascii="Times New Roman" w:hAnsi="Times New Roman" w:cs="Times New Roman"/>
        </w:rPr>
      </w:pPr>
      <w:r w:rsidRPr="00DB12DA">
        <w:rPr>
          <w:rFonts w:ascii="Times New Roman" w:hAnsi="Times New Roman" w:cs="Times New Roman"/>
        </w:rPr>
        <w:t xml:space="preserve">Neringos savivaldybės kontrolės ir audito tarnyba prižiūri, ar teisėtai ir efektyviai valdomas ir naudojamas savivaldybės turtas ir kaip vykdomas savivaldybės biudžetas ir naudojami kiti piniginiai ištekliai. Neringos savivaldybės kontrolės ir audito tarnyba, teikdama audito pastebėjimus ir rekomendacijas, siekia didinti viešojo sektoriaus efektyvumą ir jo kuriamą naudą visuomenei. </w:t>
      </w:r>
    </w:p>
    <w:p w14:paraId="7EB42C03" w14:textId="77777777" w:rsidR="003D04C9" w:rsidRPr="00DB12DA" w:rsidRDefault="003D04C9" w:rsidP="003D04C9">
      <w:pPr>
        <w:pBdr>
          <w:top w:val="single" w:sz="4" w:space="1" w:color="auto"/>
          <w:bottom w:val="single" w:sz="4" w:space="1" w:color="auto"/>
        </w:pBdr>
        <w:spacing w:line="240" w:lineRule="auto"/>
        <w:ind w:firstLine="0"/>
        <w:rPr>
          <w:rFonts w:ascii="Times New Roman" w:hAnsi="Times New Roman" w:cs="Times New Roman"/>
        </w:rPr>
      </w:pPr>
      <w:r w:rsidRPr="00DB12DA">
        <w:rPr>
          <w:rFonts w:ascii="Times New Roman" w:hAnsi="Times New Roman" w:cs="Times New Roman"/>
        </w:rPr>
        <w:t xml:space="preserve">Auditą atliko: Jolanta Kičiatovienė, Aušra Verbovienė. </w:t>
      </w:r>
    </w:p>
    <w:p w14:paraId="61097AD4" w14:textId="77777777" w:rsidR="003D04C9" w:rsidRPr="00DB12DA" w:rsidRDefault="003D04C9" w:rsidP="003D04C9">
      <w:pPr>
        <w:pBdr>
          <w:top w:val="single" w:sz="4" w:space="1" w:color="auto"/>
          <w:bottom w:val="single" w:sz="4" w:space="1" w:color="auto"/>
        </w:pBdr>
        <w:spacing w:line="240" w:lineRule="auto"/>
        <w:ind w:firstLine="0"/>
        <w:rPr>
          <w:rFonts w:ascii="Times New Roman" w:hAnsi="Times New Roman" w:cs="Times New Roman"/>
        </w:rPr>
      </w:pPr>
      <w:r w:rsidRPr="00DB12DA">
        <w:rPr>
          <w:rFonts w:ascii="Times New Roman" w:hAnsi="Times New Roman" w:cs="Times New Roman"/>
        </w:rPr>
        <w:t xml:space="preserve">Audito ataskaita pateikta: Neringos savivaldybės merui, Neringos savivaldybės administracijos direktoriui, Neringos savivaldybės tarybos Kontrolės komitetui. </w:t>
      </w:r>
    </w:p>
    <w:p w14:paraId="43BA0E14" w14:textId="4B4E5F3D" w:rsidR="003D04C9" w:rsidRPr="00DB12DA" w:rsidRDefault="003D04C9" w:rsidP="003D04C9">
      <w:pPr>
        <w:pBdr>
          <w:top w:val="single" w:sz="4" w:space="1" w:color="auto"/>
          <w:bottom w:val="single" w:sz="4" w:space="1" w:color="auto"/>
        </w:pBdr>
        <w:spacing w:line="240" w:lineRule="auto"/>
        <w:ind w:firstLine="0"/>
        <w:rPr>
          <w:rFonts w:ascii="Times New Roman" w:hAnsi="Times New Roman" w:cs="Times New Roman"/>
        </w:rPr>
      </w:pPr>
      <w:r w:rsidRPr="00DB12DA">
        <w:rPr>
          <w:rFonts w:ascii="Times New Roman" w:hAnsi="Times New Roman" w:cs="Times New Roman"/>
        </w:rPr>
        <w:t xml:space="preserve">Su audito ataskaita galima susipažinti Neringos savivaldybės interneto svetainėje adresu: </w:t>
      </w:r>
      <w:hyperlink r:id="rId9" w:history="1">
        <w:r w:rsidRPr="00DB12DA">
          <w:rPr>
            <w:rStyle w:val="Hipersaitas"/>
            <w:rFonts w:ascii="Times New Roman" w:hAnsi="Times New Roman" w:cs="Times New Roman"/>
          </w:rPr>
          <w:t>www.neringa.lt</w:t>
        </w:r>
      </w:hyperlink>
      <w:r w:rsidRPr="00DB12DA">
        <w:rPr>
          <w:rFonts w:ascii="Times New Roman" w:hAnsi="Times New Roman" w:cs="Times New Roman"/>
        </w:rPr>
        <w:t>.</w:t>
      </w:r>
    </w:p>
    <w:p w14:paraId="53BAE0CB" w14:textId="77777777" w:rsidR="003D04C9" w:rsidRPr="00DB12DA" w:rsidRDefault="003D04C9" w:rsidP="003D04C9">
      <w:pPr>
        <w:rPr>
          <w:rFonts w:ascii="Times New Roman" w:hAnsi="Times New Roman" w:cs="Times New Roman"/>
        </w:rPr>
      </w:pPr>
      <w:r w:rsidRPr="00DB12DA">
        <w:rPr>
          <w:rFonts w:ascii="Times New Roman" w:hAnsi="Times New Roman" w:cs="Times New Roman"/>
        </w:rPr>
        <w:br w:type="page"/>
      </w:r>
    </w:p>
    <w:p w14:paraId="0CA6DA0B" w14:textId="77777777" w:rsidR="0082057A" w:rsidRPr="00DB12DA" w:rsidRDefault="0082057A" w:rsidP="0082057A">
      <w:pP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TURINYS</w:t>
      </w:r>
    </w:p>
    <w:p w14:paraId="2F55211C" w14:textId="77777777" w:rsidR="0082057A" w:rsidRPr="00DB12DA" w:rsidRDefault="0082057A" w:rsidP="0082057A">
      <w:pPr>
        <w:ind w:left="0" w:firstLine="0"/>
        <w:rPr>
          <w:rFonts w:ascii="Times New Roman" w:hAnsi="Times New Roman" w:cs="Times New Roman"/>
          <w:sz w:val="24"/>
          <w:szCs w:val="24"/>
        </w:rPr>
      </w:pPr>
    </w:p>
    <w:p w14:paraId="79E1B274" w14:textId="36BC0B54" w:rsidR="0082057A" w:rsidRPr="00DB12DA" w:rsidRDefault="0082057A" w:rsidP="0082057A">
      <w:pPr>
        <w:ind w:left="0" w:firstLine="0"/>
        <w:rPr>
          <w:rFonts w:ascii="Times New Roman" w:hAnsi="Times New Roman" w:cs="Times New Roman"/>
          <w:sz w:val="24"/>
          <w:szCs w:val="24"/>
        </w:rPr>
      </w:pPr>
      <w:r w:rsidRPr="00DB12DA">
        <w:rPr>
          <w:rFonts w:ascii="Times New Roman" w:hAnsi="Times New Roman" w:cs="Times New Roman"/>
          <w:sz w:val="24"/>
          <w:szCs w:val="24"/>
        </w:rPr>
        <w:t>SANTRAUKA...................................................................................................................</w:t>
      </w:r>
      <w:r w:rsidR="00745321" w:rsidRPr="008B1F69">
        <w:rPr>
          <w:rFonts w:ascii="Times New Roman" w:hAnsi="Times New Roman" w:cs="Times New Roman"/>
          <w:sz w:val="24"/>
          <w:szCs w:val="24"/>
        </w:rPr>
        <w:t>...</w:t>
      </w:r>
      <w:r w:rsidRPr="00DB12DA">
        <w:rPr>
          <w:rFonts w:ascii="Times New Roman" w:hAnsi="Times New Roman" w:cs="Times New Roman"/>
          <w:sz w:val="24"/>
          <w:szCs w:val="24"/>
        </w:rPr>
        <w:t>.......</w:t>
      </w:r>
      <w:r w:rsidR="00745321" w:rsidRPr="008B1F69">
        <w:rPr>
          <w:rFonts w:ascii="Times New Roman" w:hAnsi="Times New Roman" w:cs="Times New Roman"/>
          <w:sz w:val="24"/>
          <w:szCs w:val="24"/>
        </w:rPr>
        <w:t>...</w:t>
      </w:r>
      <w:r w:rsidRPr="00DB12DA">
        <w:rPr>
          <w:rFonts w:ascii="Times New Roman" w:hAnsi="Times New Roman" w:cs="Times New Roman"/>
          <w:sz w:val="24"/>
          <w:szCs w:val="24"/>
        </w:rPr>
        <w:t>......3</w:t>
      </w:r>
    </w:p>
    <w:p w14:paraId="628811E3" w14:textId="4B9CDCA2" w:rsidR="0082057A" w:rsidRPr="00DB12DA" w:rsidRDefault="0082057A" w:rsidP="0082057A">
      <w:pPr>
        <w:ind w:left="0" w:firstLine="0"/>
        <w:rPr>
          <w:rFonts w:ascii="Times New Roman" w:hAnsi="Times New Roman" w:cs="Times New Roman"/>
          <w:sz w:val="24"/>
          <w:szCs w:val="24"/>
        </w:rPr>
      </w:pPr>
      <w:r w:rsidRPr="00DB12DA">
        <w:rPr>
          <w:rFonts w:ascii="Times New Roman" w:hAnsi="Times New Roman" w:cs="Times New Roman"/>
          <w:sz w:val="24"/>
          <w:szCs w:val="24"/>
        </w:rPr>
        <w:t>ĮŽANGA...............................................................................................................................</w:t>
      </w:r>
      <w:r w:rsidR="00745321" w:rsidRPr="008B1F69">
        <w:rPr>
          <w:rFonts w:ascii="Times New Roman" w:hAnsi="Times New Roman" w:cs="Times New Roman"/>
          <w:sz w:val="24"/>
          <w:szCs w:val="24"/>
        </w:rPr>
        <w:t>..</w:t>
      </w:r>
      <w:r w:rsidRPr="00DB12DA">
        <w:rPr>
          <w:rFonts w:ascii="Times New Roman" w:hAnsi="Times New Roman" w:cs="Times New Roman"/>
          <w:sz w:val="24"/>
          <w:szCs w:val="24"/>
        </w:rPr>
        <w:t>...............9</w:t>
      </w:r>
    </w:p>
    <w:p w14:paraId="19231426" w14:textId="3A35CBE8" w:rsidR="0082057A" w:rsidRPr="00DB12DA" w:rsidRDefault="0082057A" w:rsidP="0082057A">
      <w:pPr>
        <w:ind w:left="0" w:firstLine="0"/>
        <w:rPr>
          <w:rFonts w:ascii="Times New Roman" w:hAnsi="Times New Roman" w:cs="Times New Roman"/>
          <w:sz w:val="24"/>
          <w:szCs w:val="24"/>
        </w:rPr>
      </w:pPr>
      <w:r w:rsidRPr="00DB12DA">
        <w:rPr>
          <w:rFonts w:ascii="Times New Roman" w:hAnsi="Times New Roman" w:cs="Times New Roman"/>
          <w:sz w:val="24"/>
          <w:szCs w:val="24"/>
        </w:rPr>
        <w:t>AUDITO REZULTATAI........................................................................................................</w:t>
      </w:r>
      <w:r w:rsidR="00745321" w:rsidRPr="008B1F69">
        <w:rPr>
          <w:rFonts w:ascii="Times New Roman" w:hAnsi="Times New Roman" w:cs="Times New Roman"/>
          <w:sz w:val="24"/>
          <w:szCs w:val="24"/>
        </w:rPr>
        <w:t>...</w:t>
      </w:r>
      <w:r w:rsidRPr="00DB12DA">
        <w:rPr>
          <w:rFonts w:ascii="Times New Roman" w:hAnsi="Times New Roman" w:cs="Times New Roman"/>
          <w:sz w:val="24"/>
          <w:szCs w:val="24"/>
        </w:rPr>
        <w:t>...........11</w:t>
      </w:r>
    </w:p>
    <w:p w14:paraId="01051227" w14:textId="0FA6FA0B" w:rsidR="007A375E" w:rsidRPr="007A375E" w:rsidRDefault="0082057A" w:rsidP="0082057A">
      <w:pPr>
        <w:ind w:left="0" w:firstLine="0"/>
        <w:rPr>
          <w:rFonts w:ascii="Times New Roman" w:hAnsi="Times New Roman" w:cs="Times New Roman"/>
          <w:sz w:val="24"/>
          <w:szCs w:val="24"/>
        </w:rPr>
      </w:pPr>
      <w:r w:rsidRPr="00DB12DA">
        <w:rPr>
          <w:rFonts w:ascii="Times New Roman" w:hAnsi="Times New Roman" w:cs="Times New Roman"/>
          <w:sz w:val="24"/>
          <w:szCs w:val="24"/>
        </w:rPr>
        <w:t>1</w:t>
      </w:r>
      <w:r w:rsidRPr="007A375E">
        <w:rPr>
          <w:rFonts w:ascii="Times New Roman" w:hAnsi="Times New Roman" w:cs="Times New Roman"/>
          <w:sz w:val="24"/>
          <w:szCs w:val="24"/>
        </w:rPr>
        <w:t>. AR SAVIVALDYBĖJE NEKILNOJAMOJO TURTO VALDYMAS PLANUOJAMAS SIEKIANT TENKINTI VISUOMENĖS INTERESUS</w:t>
      </w:r>
      <w:r w:rsidR="007A375E" w:rsidRPr="007A375E">
        <w:rPr>
          <w:rFonts w:ascii="Times New Roman" w:hAnsi="Times New Roman" w:cs="Times New Roman"/>
          <w:sz w:val="24"/>
          <w:szCs w:val="24"/>
        </w:rPr>
        <w:t>.........................................................................................1</w:t>
      </w:r>
      <w:r w:rsidR="0010345A">
        <w:rPr>
          <w:rFonts w:ascii="Times New Roman" w:hAnsi="Times New Roman" w:cs="Times New Roman"/>
          <w:sz w:val="24"/>
          <w:szCs w:val="24"/>
        </w:rPr>
        <w:t>1</w:t>
      </w:r>
    </w:p>
    <w:p w14:paraId="3B57D237" w14:textId="28E99F1A" w:rsidR="0082057A" w:rsidRPr="007A375E" w:rsidRDefault="0082057A" w:rsidP="0082057A">
      <w:pPr>
        <w:ind w:left="0" w:firstLine="0"/>
        <w:rPr>
          <w:rFonts w:ascii="Times New Roman" w:hAnsi="Times New Roman" w:cs="Times New Roman"/>
          <w:sz w:val="24"/>
          <w:szCs w:val="24"/>
        </w:rPr>
      </w:pPr>
      <w:r w:rsidRPr="007A375E">
        <w:rPr>
          <w:rFonts w:ascii="Times New Roman" w:hAnsi="Times New Roman" w:cs="Times New Roman"/>
          <w:sz w:val="24"/>
          <w:szCs w:val="24"/>
        </w:rPr>
        <w:t>2. AR SAVIVALDYBĖS NEKILNOJAMASIS TURTAS VALDOMAS, NAUDOJAMAS IR JUO DISPONUOJAMA LAIKANTIS TURTO VALDYMO PRINCIPŲ..................................................1</w:t>
      </w:r>
      <w:r w:rsidR="0010345A">
        <w:rPr>
          <w:rFonts w:ascii="Times New Roman" w:hAnsi="Times New Roman" w:cs="Times New Roman"/>
          <w:sz w:val="24"/>
          <w:szCs w:val="24"/>
        </w:rPr>
        <w:t>2</w:t>
      </w:r>
    </w:p>
    <w:p w14:paraId="33285C20" w14:textId="2601EB95"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2.1. Savivaldybės valdomo nekilnojamojo turto naudojimas savivaldybės funkcijoms vykdyti .......1</w:t>
      </w:r>
      <w:r w:rsidR="0010345A">
        <w:rPr>
          <w:rFonts w:ascii="Times New Roman" w:hAnsi="Times New Roman" w:cs="Times New Roman"/>
          <w:sz w:val="24"/>
          <w:szCs w:val="24"/>
        </w:rPr>
        <w:t>2</w:t>
      </w:r>
    </w:p>
    <w:p w14:paraId="2E6310CB" w14:textId="455786E6"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 xml:space="preserve">2.2. </w:t>
      </w:r>
      <w:r w:rsidR="00C50FF2" w:rsidRPr="008B1F69">
        <w:rPr>
          <w:rFonts w:ascii="Times New Roman" w:hAnsi="Times New Roman" w:cs="Times New Roman"/>
          <w:sz w:val="24"/>
          <w:szCs w:val="24"/>
        </w:rPr>
        <w:t xml:space="preserve">Sprendimų dėl Savivaldybės funkcijoms nenaudojamo nekilnojamojo turto priėmimas  </w:t>
      </w:r>
      <w:r w:rsidRPr="008B1F69">
        <w:rPr>
          <w:rFonts w:ascii="Times New Roman" w:hAnsi="Times New Roman" w:cs="Times New Roman"/>
          <w:sz w:val="24"/>
          <w:szCs w:val="24"/>
        </w:rPr>
        <w:t>...........1</w:t>
      </w:r>
      <w:r w:rsidR="0010345A">
        <w:rPr>
          <w:rFonts w:ascii="Times New Roman" w:hAnsi="Times New Roman" w:cs="Times New Roman"/>
          <w:sz w:val="24"/>
          <w:szCs w:val="24"/>
        </w:rPr>
        <w:t>4</w:t>
      </w:r>
    </w:p>
    <w:p w14:paraId="2987F511" w14:textId="086C14B9"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2.3. Pastatams/ patalpoms eksploatuoti reikalingų žemės sklypų valdymas ......................................1</w:t>
      </w:r>
      <w:r w:rsidR="0010345A">
        <w:rPr>
          <w:rFonts w:ascii="Times New Roman" w:hAnsi="Times New Roman" w:cs="Times New Roman"/>
          <w:sz w:val="24"/>
          <w:szCs w:val="24"/>
        </w:rPr>
        <w:t>5</w:t>
      </w:r>
    </w:p>
    <w:p w14:paraId="5FD1654A" w14:textId="4EA3028B"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2.4. Savivaldybės nekilnojamojo turto nuoma ....................................................................................1</w:t>
      </w:r>
      <w:r w:rsidR="0010345A">
        <w:rPr>
          <w:rFonts w:ascii="Times New Roman" w:hAnsi="Times New Roman" w:cs="Times New Roman"/>
          <w:sz w:val="24"/>
          <w:szCs w:val="24"/>
        </w:rPr>
        <w:t>6</w:t>
      </w:r>
    </w:p>
    <w:p w14:paraId="7F27B919" w14:textId="0D553DC0"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2.4.1. Savivaldybės negyvenamųjų patalpų nuoma ............................................................................1</w:t>
      </w:r>
      <w:r w:rsidR="0010345A">
        <w:rPr>
          <w:rFonts w:ascii="Times New Roman" w:hAnsi="Times New Roman" w:cs="Times New Roman"/>
          <w:sz w:val="24"/>
          <w:szCs w:val="24"/>
        </w:rPr>
        <w:t>6</w:t>
      </w:r>
    </w:p>
    <w:p w14:paraId="31F4DF88" w14:textId="0AA4F626"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2.4.2. Savivaldybės būsto nuoma ..........................................................................................</w:t>
      </w:r>
      <w:r w:rsidR="00745321" w:rsidRPr="008B1F69">
        <w:rPr>
          <w:rFonts w:ascii="Times New Roman" w:hAnsi="Times New Roman" w:cs="Times New Roman"/>
          <w:sz w:val="24"/>
          <w:szCs w:val="24"/>
        </w:rPr>
        <w:t>...</w:t>
      </w:r>
      <w:r w:rsidRPr="008B1F69">
        <w:rPr>
          <w:rFonts w:ascii="Times New Roman" w:hAnsi="Times New Roman" w:cs="Times New Roman"/>
          <w:sz w:val="24"/>
          <w:szCs w:val="24"/>
        </w:rPr>
        <w:t>...........1</w:t>
      </w:r>
      <w:r w:rsidR="0010345A">
        <w:rPr>
          <w:rFonts w:ascii="Times New Roman" w:hAnsi="Times New Roman" w:cs="Times New Roman"/>
          <w:sz w:val="24"/>
          <w:szCs w:val="24"/>
        </w:rPr>
        <w:t>7</w:t>
      </w:r>
    </w:p>
    <w:p w14:paraId="1A302A2B" w14:textId="5DD5B113"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2.5. Panaudos pagrindais perduoto savivaldybės nekilnojamo turto naudojimas ................................</w:t>
      </w:r>
      <w:r w:rsidR="00745321">
        <w:rPr>
          <w:rFonts w:ascii="Times New Roman" w:hAnsi="Times New Roman" w:cs="Times New Roman"/>
          <w:sz w:val="24"/>
          <w:szCs w:val="24"/>
        </w:rPr>
        <w:t>2</w:t>
      </w:r>
      <w:r w:rsidR="0010345A">
        <w:rPr>
          <w:rFonts w:ascii="Times New Roman" w:hAnsi="Times New Roman" w:cs="Times New Roman"/>
          <w:sz w:val="24"/>
          <w:szCs w:val="24"/>
        </w:rPr>
        <w:t>2</w:t>
      </w:r>
    </w:p>
    <w:p w14:paraId="44CE6B38" w14:textId="4378F0CD"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2.6. Sprendimų priėmimas dėl savivaldybės teritorijoje esančio bešeimininkio nekilnojamojo turto.</w:t>
      </w:r>
      <w:r w:rsidR="008963E0">
        <w:rPr>
          <w:rFonts w:ascii="Times New Roman" w:hAnsi="Times New Roman" w:cs="Times New Roman"/>
          <w:sz w:val="24"/>
          <w:szCs w:val="24"/>
        </w:rPr>
        <w:t xml:space="preserve"> </w:t>
      </w:r>
      <w:r w:rsidRPr="008B1F69">
        <w:rPr>
          <w:rFonts w:ascii="Times New Roman" w:hAnsi="Times New Roman" w:cs="Times New Roman"/>
          <w:sz w:val="24"/>
          <w:szCs w:val="24"/>
        </w:rPr>
        <w:t>2</w:t>
      </w:r>
      <w:r w:rsidR="0010345A">
        <w:rPr>
          <w:rFonts w:ascii="Times New Roman" w:hAnsi="Times New Roman" w:cs="Times New Roman"/>
          <w:sz w:val="24"/>
          <w:szCs w:val="24"/>
        </w:rPr>
        <w:t>3</w:t>
      </w:r>
    </w:p>
    <w:p w14:paraId="3DF414A4" w14:textId="423F2572" w:rsidR="0082057A" w:rsidRPr="008B1F69" w:rsidRDefault="00ED2DA1"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2.7. Savivaldybės administracijos parengtos turto ataskaitose pateikta informacija nenaudojama turto valdymo sprendimams priimti</w:t>
      </w:r>
      <w:r w:rsidR="008C1A41" w:rsidRPr="008B1F69">
        <w:rPr>
          <w:rFonts w:ascii="Times New Roman" w:hAnsi="Times New Roman" w:cs="Times New Roman"/>
          <w:sz w:val="24"/>
          <w:szCs w:val="24"/>
        </w:rPr>
        <w:t>.......................................................................................................</w:t>
      </w:r>
      <w:r w:rsidR="00745321" w:rsidRPr="00745321">
        <w:rPr>
          <w:rFonts w:ascii="Times New Roman" w:hAnsi="Times New Roman" w:cs="Times New Roman"/>
          <w:sz w:val="24"/>
          <w:szCs w:val="24"/>
        </w:rPr>
        <w:t xml:space="preserve"> </w:t>
      </w:r>
      <w:r w:rsidR="00745321" w:rsidRPr="008B1F69">
        <w:rPr>
          <w:rFonts w:ascii="Times New Roman" w:hAnsi="Times New Roman" w:cs="Times New Roman"/>
          <w:sz w:val="24"/>
          <w:szCs w:val="24"/>
        </w:rPr>
        <w:t>...</w:t>
      </w:r>
      <w:r w:rsidR="008C1A41" w:rsidRPr="008B1F69">
        <w:rPr>
          <w:rFonts w:ascii="Times New Roman" w:hAnsi="Times New Roman" w:cs="Times New Roman"/>
          <w:sz w:val="24"/>
          <w:szCs w:val="24"/>
        </w:rPr>
        <w:t>....</w:t>
      </w:r>
      <w:r w:rsidR="0082057A" w:rsidRPr="008B1F69">
        <w:rPr>
          <w:rFonts w:ascii="Times New Roman" w:hAnsi="Times New Roman" w:cs="Times New Roman"/>
          <w:sz w:val="24"/>
          <w:szCs w:val="24"/>
        </w:rPr>
        <w:t>2</w:t>
      </w:r>
      <w:r w:rsidR="0010345A">
        <w:rPr>
          <w:rFonts w:ascii="Times New Roman" w:hAnsi="Times New Roman" w:cs="Times New Roman"/>
          <w:sz w:val="24"/>
          <w:szCs w:val="24"/>
        </w:rPr>
        <w:t>4</w:t>
      </w:r>
    </w:p>
    <w:p w14:paraId="49C1023E" w14:textId="2263FA27" w:rsidR="0082057A" w:rsidRPr="008B1F69"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3. AR SAVIVALDYBĖ TURI INFORMACIJĄ APIE VALDOMĄ NEKILNOJAMĄJĮ TURTĄ ...</w:t>
      </w:r>
      <w:r w:rsidR="00745321" w:rsidRPr="008B1F69">
        <w:rPr>
          <w:rFonts w:ascii="Times New Roman" w:hAnsi="Times New Roman" w:cs="Times New Roman"/>
          <w:sz w:val="24"/>
          <w:szCs w:val="24"/>
        </w:rPr>
        <w:t>...</w:t>
      </w:r>
      <w:r w:rsidRPr="008B1F69">
        <w:rPr>
          <w:rFonts w:ascii="Times New Roman" w:hAnsi="Times New Roman" w:cs="Times New Roman"/>
          <w:sz w:val="24"/>
          <w:szCs w:val="24"/>
        </w:rPr>
        <w:t>.2</w:t>
      </w:r>
      <w:r w:rsidR="0010345A">
        <w:rPr>
          <w:rFonts w:ascii="Times New Roman" w:hAnsi="Times New Roman" w:cs="Times New Roman"/>
          <w:sz w:val="24"/>
          <w:szCs w:val="24"/>
        </w:rPr>
        <w:t>5</w:t>
      </w:r>
    </w:p>
    <w:p w14:paraId="0C7FCE68" w14:textId="07A693D7" w:rsidR="0082057A" w:rsidRPr="008B1F69" w:rsidRDefault="0082057A" w:rsidP="00FB3C7F">
      <w:pPr>
        <w:ind w:left="0" w:right="-144" w:firstLine="0"/>
        <w:rPr>
          <w:rFonts w:ascii="Times New Roman" w:hAnsi="Times New Roman" w:cs="Times New Roman"/>
          <w:sz w:val="24"/>
          <w:szCs w:val="24"/>
        </w:rPr>
      </w:pPr>
      <w:r w:rsidRPr="008B1F69">
        <w:rPr>
          <w:rFonts w:ascii="Times New Roman" w:hAnsi="Times New Roman" w:cs="Times New Roman"/>
          <w:sz w:val="24"/>
          <w:szCs w:val="24"/>
        </w:rPr>
        <w:t>REKOMENDACIJŲ ĮGYVENDINIMO PLANAS......................................................................</w:t>
      </w:r>
      <w:r w:rsidR="00745321" w:rsidRPr="008B1F69">
        <w:rPr>
          <w:rFonts w:ascii="Times New Roman" w:hAnsi="Times New Roman" w:cs="Times New Roman"/>
          <w:sz w:val="24"/>
          <w:szCs w:val="24"/>
        </w:rPr>
        <w:t>..</w:t>
      </w:r>
      <w:r w:rsidRPr="008B1F69">
        <w:rPr>
          <w:rFonts w:ascii="Times New Roman" w:hAnsi="Times New Roman" w:cs="Times New Roman"/>
          <w:sz w:val="24"/>
          <w:szCs w:val="24"/>
        </w:rPr>
        <w:t>.....2</w:t>
      </w:r>
      <w:r w:rsidR="0010345A">
        <w:rPr>
          <w:rFonts w:ascii="Times New Roman" w:hAnsi="Times New Roman" w:cs="Times New Roman"/>
          <w:sz w:val="24"/>
          <w:szCs w:val="24"/>
        </w:rPr>
        <w:t>6</w:t>
      </w:r>
    </w:p>
    <w:p w14:paraId="13993C69" w14:textId="50A0D90A" w:rsidR="0082057A" w:rsidRPr="00DB12DA" w:rsidRDefault="0082057A" w:rsidP="0082057A">
      <w:pPr>
        <w:ind w:left="0" w:firstLine="0"/>
        <w:rPr>
          <w:rFonts w:ascii="Times New Roman" w:hAnsi="Times New Roman" w:cs="Times New Roman"/>
          <w:sz w:val="24"/>
          <w:szCs w:val="24"/>
        </w:rPr>
      </w:pPr>
      <w:r w:rsidRPr="008B1F69">
        <w:rPr>
          <w:rFonts w:ascii="Times New Roman" w:hAnsi="Times New Roman" w:cs="Times New Roman"/>
          <w:sz w:val="24"/>
          <w:szCs w:val="24"/>
        </w:rPr>
        <w:t>PRIEDAI ....................................................................................................................................</w:t>
      </w:r>
      <w:r w:rsidR="00745321" w:rsidRPr="008B1F69">
        <w:rPr>
          <w:rFonts w:ascii="Times New Roman" w:hAnsi="Times New Roman" w:cs="Times New Roman"/>
          <w:sz w:val="24"/>
          <w:szCs w:val="24"/>
        </w:rPr>
        <w:t>...</w:t>
      </w:r>
      <w:r w:rsidRPr="008B1F69">
        <w:rPr>
          <w:rFonts w:ascii="Times New Roman" w:hAnsi="Times New Roman" w:cs="Times New Roman"/>
          <w:sz w:val="24"/>
          <w:szCs w:val="24"/>
        </w:rPr>
        <w:t>.......</w:t>
      </w:r>
      <w:r w:rsidR="003F00C9">
        <w:rPr>
          <w:rFonts w:ascii="Times New Roman" w:hAnsi="Times New Roman" w:cs="Times New Roman"/>
          <w:sz w:val="24"/>
          <w:szCs w:val="24"/>
        </w:rPr>
        <w:t>3</w:t>
      </w:r>
      <w:r w:rsidR="0010345A">
        <w:rPr>
          <w:rFonts w:ascii="Times New Roman" w:hAnsi="Times New Roman" w:cs="Times New Roman"/>
          <w:sz w:val="24"/>
          <w:szCs w:val="24"/>
        </w:rPr>
        <w:t>0</w:t>
      </w:r>
    </w:p>
    <w:p w14:paraId="794C3F77" w14:textId="4CBD41FC" w:rsidR="00F323F1" w:rsidRPr="00DB12DA" w:rsidRDefault="00F323F1" w:rsidP="0082057A">
      <w:pPr>
        <w:ind w:left="0" w:firstLine="0"/>
        <w:rPr>
          <w:rFonts w:ascii="Times New Roman" w:hAnsi="Times New Roman" w:cs="Times New Roman"/>
          <w:sz w:val="24"/>
          <w:szCs w:val="24"/>
        </w:rPr>
      </w:pPr>
      <w:r w:rsidRPr="00DB12DA">
        <w:rPr>
          <w:rFonts w:ascii="Times New Roman" w:hAnsi="Times New Roman" w:cs="Times New Roman"/>
          <w:sz w:val="24"/>
          <w:szCs w:val="24"/>
        </w:rPr>
        <w:br w:type="page"/>
      </w:r>
    </w:p>
    <w:p w14:paraId="11F044D5" w14:textId="2C721677" w:rsidR="00F323F1" w:rsidRPr="00DB12DA" w:rsidRDefault="00F323F1" w:rsidP="00F323F1">
      <w:pPr>
        <w:pBdr>
          <w:bottom w:val="single" w:sz="4" w:space="1" w:color="auto"/>
        </w:pBd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SANTRAUKA</w:t>
      </w:r>
    </w:p>
    <w:p w14:paraId="0EF9952D" w14:textId="0D088C6F" w:rsidR="00F323F1" w:rsidRPr="00DB12DA" w:rsidRDefault="00F323F1" w:rsidP="00F323F1">
      <w:pPr>
        <w:ind w:left="0" w:firstLine="0"/>
        <w:rPr>
          <w:rFonts w:ascii="Times New Roman" w:hAnsi="Times New Roman" w:cs="Times New Roman"/>
          <w:b/>
          <w:bCs/>
          <w:sz w:val="24"/>
          <w:szCs w:val="24"/>
        </w:rPr>
      </w:pPr>
      <w:r w:rsidRPr="00DB12DA">
        <w:rPr>
          <w:rFonts w:ascii="Times New Roman" w:hAnsi="Times New Roman" w:cs="Times New Roman"/>
          <w:b/>
          <w:bCs/>
          <w:sz w:val="24"/>
          <w:szCs w:val="24"/>
        </w:rPr>
        <w:t>Audito svarba</w:t>
      </w:r>
    </w:p>
    <w:p w14:paraId="43BD2AE0" w14:textId="3C2E3E1A" w:rsidR="001D0A70" w:rsidRPr="00DB12DA" w:rsidRDefault="001D0A70"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Viešojo nekilnojamojo turto valdymas Lietuvoje yra decentralizuotas: turtą valdo ir juo disponuoja tie, kas juo naudojasi – valstybės ir savivaldybių institucijos. Savivaldybės valdo, naudoja ir disponuoja savivaldybei nuosavybės teise priklausančiu turtu bei patikėjimo teise valstybės turtu, kuris savivaldybėms perduodamas valstybinėms (valstybės perduotoms savivaldybėms) funkcijoms įgyvendinti, ir valstybės turtu, kuris pagal Valstybės turto perdavimo savivaldybių nuosavybėn įstatymą priskirtas, bet dar neperduotas, savivaldybių nuosavybei.</w:t>
      </w:r>
    </w:p>
    <w:p w14:paraId="531AF46E" w14:textId="77777777" w:rsidR="00194FA0" w:rsidRPr="00DB12DA" w:rsidRDefault="00194FA0" w:rsidP="00194FA0">
      <w:pPr>
        <w:ind w:left="0" w:firstLine="0"/>
        <w:rPr>
          <w:rFonts w:ascii="Times New Roman" w:hAnsi="Times New Roman" w:cs="Times New Roman"/>
          <w:sz w:val="24"/>
          <w:szCs w:val="24"/>
        </w:rPr>
      </w:pPr>
      <w:r w:rsidRPr="00DB12DA">
        <w:rPr>
          <w:rFonts w:ascii="Times New Roman" w:hAnsi="Times New Roman" w:cs="Times New Roman"/>
          <w:sz w:val="24"/>
          <w:szCs w:val="24"/>
        </w:rPr>
        <w:t>Savivaldybė – arčiausiai gyventojų veikianti valdžios institucija, kuri, įgyvendindama priskirtas valstybines (valstybės perduotas savivaldybėms) ir savarankiškąsias funkcijas kasdienėje veikloje, teikia vietos gyventojams viešąsias paslaugas. Savivaldybės turtas bei patikėjimo teise valdomas valstybės turtas yra viena iš priemonių savivaldybių funkcijoms atlikti. Todėl jų veikloje ypač svarbu valdant turtą užtikrinti, kad šis turtas būtų tausojamas, nešvaistomas, racionaliai valdomas ir naudojamas, o priimami sprendimai dėl šio turto naudojimo ir valdymo užtikrintų maksimalią naudą visuomenei ir jos interesų tenkinimą</w:t>
      </w:r>
      <w:r w:rsidRPr="00DB12DA">
        <w:rPr>
          <w:rStyle w:val="Puslapioinaosnuoroda"/>
          <w:rFonts w:ascii="Times New Roman" w:hAnsi="Times New Roman" w:cs="Times New Roman"/>
          <w:sz w:val="24"/>
          <w:szCs w:val="24"/>
        </w:rPr>
        <w:footnoteReference w:id="1"/>
      </w:r>
    </w:p>
    <w:p w14:paraId="39B1887F" w14:textId="43681497" w:rsidR="00194FA0" w:rsidRPr="00DB12DA" w:rsidRDefault="007D324C" w:rsidP="00194FA0">
      <w:pPr>
        <w:ind w:left="0" w:firstLine="0"/>
        <w:rPr>
          <w:rFonts w:ascii="Times New Roman" w:hAnsi="Times New Roman" w:cs="Times New Roman"/>
          <w:sz w:val="24"/>
          <w:szCs w:val="24"/>
        </w:rPr>
      </w:pPr>
      <w:r w:rsidRPr="00DB12DA">
        <w:rPr>
          <w:rFonts w:ascii="Times New Roman" w:hAnsi="Times New Roman" w:cs="Times New Roman"/>
          <w:sz w:val="24"/>
          <w:szCs w:val="24"/>
        </w:rPr>
        <w:t>Siekdama įvertinti, ar Neringos savivaldybės (toliau – Savivaldybė) nekilnojamasis turtas valdomas kryptingai ir kompleksiškai, kaip efektyviai jis naudojamas, ar disponavimas turtu užtikrina maksimalią naudą ir tinkamą jo kontrolę, Neringos savivaldybės kontrolės ir audito tarnyba atliko šios srities auditą</w:t>
      </w:r>
      <w:r w:rsidR="0011140D" w:rsidRPr="00DB12DA">
        <w:rPr>
          <w:rFonts w:ascii="Times New Roman" w:hAnsi="Times New Roman" w:cs="Times New Roman"/>
          <w:sz w:val="24"/>
          <w:szCs w:val="24"/>
        </w:rPr>
        <w:t>.</w:t>
      </w:r>
    </w:p>
    <w:p w14:paraId="65FF7266" w14:textId="420426DD"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Teismų praktikoje pabrėžiama, kad savivaldybių turtas </w:t>
      </w:r>
      <w:r w:rsidR="00262542" w:rsidRPr="00DB12DA">
        <w:rPr>
          <w:rFonts w:ascii="Times New Roman" w:hAnsi="Times New Roman" w:cs="Times New Roman"/>
          <w:sz w:val="24"/>
          <w:szCs w:val="24"/>
        </w:rPr>
        <w:t xml:space="preserve">nėra savitikslis, bet </w:t>
      </w:r>
      <w:r w:rsidRPr="00DB12DA">
        <w:rPr>
          <w:rFonts w:ascii="Times New Roman" w:hAnsi="Times New Roman" w:cs="Times New Roman"/>
          <w:sz w:val="24"/>
          <w:szCs w:val="24"/>
        </w:rPr>
        <w:t>turi būti naudojamas tik siekiant tenkinti viešuosius interesus</w:t>
      </w:r>
      <w:r w:rsidR="00262542" w:rsidRPr="00DB12DA">
        <w:rPr>
          <w:rFonts w:ascii="Times New Roman" w:hAnsi="Times New Roman" w:cs="Times New Roman"/>
          <w:sz w:val="24"/>
          <w:szCs w:val="24"/>
        </w:rPr>
        <w:t>, duoti naudą visuomenei, turi būti tausojamas ir racionaliai tvarkomas</w:t>
      </w:r>
      <w:r w:rsidRPr="00DB12DA">
        <w:rPr>
          <w:rFonts w:ascii="Times New Roman" w:hAnsi="Times New Roman" w:cs="Times New Roman"/>
          <w:sz w:val="24"/>
          <w:szCs w:val="24"/>
        </w:rPr>
        <w:t xml:space="preserve">. </w:t>
      </w:r>
      <w:r w:rsidR="00D938C8" w:rsidRPr="00DB12DA">
        <w:rPr>
          <w:rFonts w:ascii="Times New Roman" w:hAnsi="Times New Roman" w:cs="Times New Roman"/>
          <w:sz w:val="24"/>
          <w:szCs w:val="24"/>
        </w:rPr>
        <w:t>N</w:t>
      </w:r>
      <w:r w:rsidRPr="00DB12DA">
        <w:rPr>
          <w:rFonts w:ascii="Times New Roman" w:hAnsi="Times New Roman" w:cs="Times New Roman"/>
          <w:sz w:val="24"/>
          <w:szCs w:val="24"/>
        </w:rPr>
        <w:t>ekilnojamojo turto valdymas</w:t>
      </w:r>
      <w:r w:rsidR="00D938C8" w:rsidRPr="00DB12DA">
        <w:rPr>
          <w:rFonts w:ascii="Times New Roman" w:hAnsi="Times New Roman" w:cs="Times New Roman"/>
          <w:sz w:val="24"/>
          <w:szCs w:val="24"/>
        </w:rPr>
        <w:t xml:space="preserve"> apima ne tik</w:t>
      </w:r>
      <w:r w:rsidRPr="00DB12DA">
        <w:rPr>
          <w:rFonts w:ascii="Times New Roman" w:hAnsi="Times New Roman" w:cs="Times New Roman"/>
          <w:sz w:val="24"/>
          <w:szCs w:val="24"/>
        </w:rPr>
        <w:t xml:space="preserve"> nekilnojamojo turto ūkin</w:t>
      </w:r>
      <w:r w:rsidR="00D938C8" w:rsidRPr="00DB12DA">
        <w:rPr>
          <w:rFonts w:ascii="Times New Roman" w:hAnsi="Times New Roman" w:cs="Times New Roman"/>
          <w:sz w:val="24"/>
          <w:szCs w:val="24"/>
        </w:rPr>
        <w:t>į</w:t>
      </w:r>
      <w:r w:rsidRPr="00DB12DA">
        <w:rPr>
          <w:rFonts w:ascii="Times New Roman" w:hAnsi="Times New Roman" w:cs="Times New Roman"/>
          <w:sz w:val="24"/>
          <w:szCs w:val="24"/>
        </w:rPr>
        <w:t xml:space="preserve"> administravim</w:t>
      </w:r>
      <w:r w:rsidR="00D938C8" w:rsidRPr="00DB12DA">
        <w:rPr>
          <w:rFonts w:ascii="Times New Roman" w:hAnsi="Times New Roman" w:cs="Times New Roman"/>
          <w:sz w:val="24"/>
          <w:szCs w:val="24"/>
        </w:rPr>
        <w:t>ą</w:t>
      </w:r>
      <w:r w:rsidRPr="00DB12DA">
        <w:rPr>
          <w:rFonts w:ascii="Times New Roman" w:hAnsi="Times New Roman" w:cs="Times New Roman"/>
          <w:sz w:val="24"/>
          <w:szCs w:val="24"/>
        </w:rPr>
        <w:t xml:space="preserve">, tačiau </w:t>
      </w:r>
      <w:r w:rsidR="00D938C8" w:rsidRPr="00DB12DA">
        <w:rPr>
          <w:rFonts w:ascii="Times New Roman" w:hAnsi="Times New Roman" w:cs="Times New Roman"/>
          <w:sz w:val="24"/>
          <w:szCs w:val="24"/>
        </w:rPr>
        <w:t xml:space="preserve">ir </w:t>
      </w:r>
      <w:r w:rsidRPr="00DB12DA">
        <w:rPr>
          <w:rFonts w:ascii="Times New Roman" w:hAnsi="Times New Roman" w:cs="Times New Roman"/>
          <w:sz w:val="24"/>
          <w:szCs w:val="24"/>
        </w:rPr>
        <w:t xml:space="preserve"> nekilnojamojo turto poreikio bei to poreikio patenkinimo valdym</w:t>
      </w:r>
      <w:r w:rsidR="00D938C8" w:rsidRPr="00DB12DA">
        <w:rPr>
          <w:rFonts w:ascii="Times New Roman" w:hAnsi="Times New Roman" w:cs="Times New Roman"/>
          <w:sz w:val="24"/>
          <w:szCs w:val="24"/>
        </w:rPr>
        <w:t>ą</w:t>
      </w:r>
      <w:r w:rsidRPr="00DB12DA">
        <w:rPr>
          <w:rFonts w:ascii="Times New Roman" w:hAnsi="Times New Roman" w:cs="Times New Roman"/>
          <w:sz w:val="24"/>
          <w:szCs w:val="24"/>
        </w:rPr>
        <w:t xml:space="preserve"> teikiant viešąsias paslaugas. </w:t>
      </w:r>
    </w:p>
    <w:p w14:paraId="7AE3EE07" w14:textId="399AC3B3" w:rsidR="00194FA0" w:rsidRPr="00DB12DA" w:rsidRDefault="001D7E9E" w:rsidP="00194FA0">
      <w:pPr>
        <w:ind w:left="0" w:firstLine="0"/>
        <w:rPr>
          <w:rFonts w:ascii="Times New Roman" w:hAnsi="Times New Roman" w:cs="Times New Roman"/>
          <w:sz w:val="24"/>
          <w:szCs w:val="24"/>
        </w:rPr>
      </w:pPr>
      <w:r w:rsidRPr="00DB12DA">
        <w:rPr>
          <w:rFonts w:ascii="Times New Roman" w:hAnsi="Times New Roman" w:cs="Times New Roman"/>
          <w:sz w:val="24"/>
          <w:szCs w:val="24"/>
        </w:rPr>
        <w:t>Savivaldybė</w:t>
      </w:r>
      <w:r w:rsidR="00194FA0" w:rsidRPr="00DB12DA">
        <w:rPr>
          <w:rFonts w:ascii="Times New Roman" w:hAnsi="Times New Roman" w:cs="Times New Roman"/>
          <w:sz w:val="24"/>
          <w:szCs w:val="24"/>
        </w:rPr>
        <w:t xml:space="preserve"> </w:t>
      </w:r>
      <w:r w:rsidR="007D324C" w:rsidRPr="00DB12DA">
        <w:rPr>
          <w:rFonts w:ascii="Times New Roman" w:hAnsi="Times New Roman" w:cs="Times New Roman"/>
          <w:sz w:val="24"/>
          <w:szCs w:val="24"/>
        </w:rPr>
        <w:t xml:space="preserve">pagal apskaitos duomenis 2023 m. birželio 30 d. </w:t>
      </w:r>
      <w:r w:rsidR="00194FA0" w:rsidRPr="00DB12DA">
        <w:rPr>
          <w:rFonts w:ascii="Times New Roman" w:hAnsi="Times New Roman" w:cs="Times New Roman"/>
          <w:sz w:val="24"/>
          <w:szCs w:val="24"/>
        </w:rPr>
        <w:t xml:space="preserve">valdė </w:t>
      </w:r>
      <w:r w:rsidR="007D324C" w:rsidRPr="00DB12DA">
        <w:rPr>
          <w:rFonts w:ascii="Times New Roman" w:hAnsi="Times New Roman" w:cs="Times New Roman"/>
          <w:sz w:val="24"/>
          <w:szCs w:val="24"/>
        </w:rPr>
        <w:t>1</w:t>
      </w:r>
      <w:r w:rsidR="00B67870" w:rsidRPr="00DB12DA">
        <w:rPr>
          <w:rFonts w:ascii="Times New Roman" w:hAnsi="Times New Roman" w:cs="Times New Roman"/>
          <w:sz w:val="24"/>
          <w:szCs w:val="24"/>
        </w:rPr>
        <w:t>67</w:t>
      </w:r>
      <w:r w:rsidR="00194FA0" w:rsidRPr="00DB12DA">
        <w:rPr>
          <w:rFonts w:ascii="Times New Roman" w:hAnsi="Times New Roman" w:cs="Times New Roman"/>
          <w:sz w:val="24"/>
          <w:szCs w:val="24"/>
        </w:rPr>
        <w:t xml:space="preserve"> nekilnojamojo turto </w:t>
      </w:r>
      <w:r w:rsidR="007D324C" w:rsidRPr="00DB12DA">
        <w:rPr>
          <w:rFonts w:ascii="Times New Roman" w:hAnsi="Times New Roman" w:cs="Times New Roman"/>
          <w:sz w:val="24"/>
          <w:szCs w:val="24"/>
        </w:rPr>
        <w:t xml:space="preserve">(pastatų, pastato dalių) </w:t>
      </w:r>
      <w:r w:rsidR="00194FA0" w:rsidRPr="00DB12DA">
        <w:rPr>
          <w:rFonts w:ascii="Times New Roman" w:hAnsi="Times New Roman" w:cs="Times New Roman"/>
          <w:sz w:val="24"/>
          <w:szCs w:val="24"/>
        </w:rPr>
        <w:t>objekt</w:t>
      </w:r>
      <w:r w:rsidR="007D324C" w:rsidRPr="00DB12DA">
        <w:rPr>
          <w:rFonts w:ascii="Times New Roman" w:hAnsi="Times New Roman" w:cs="Times New Roman"/>
          <w:sz w:val="24"/>
          <w:szCs w:val="24"/>
        </w:rPr>
        <w:t>us</w:t>
      </w:r>
      <w:r w:rsidR="00194FA0" w:rsidRPr="00DB12DA">
        <w:rPr>
          <w:rFonts w:ascii="Times New Roman" w:hAnsi="Times New Roman" w:cs="Times New Roman"/>
          <w:sz w:val="24"/>
          <w:szCs w:val="24"/>
        </w:rPr>
        <w:t xml:space="preserve">. Šių objektų plotas </w:t>
      </w:r>
      <w:r w:rsidR="00B67870" w:rsidRPr="00DB12DA">
        <w:rPr>
          <w:rFonts w:ascii="Times New Roman" w:hAnsi="Times New Roman" w:cs="Times New Roman"/>
          <w:sz w:val="24"/>
          <w:szCs w:val="24"/>
        </w:rPr>
        <w:t>sudarė</w:t>
      </w:r>
      <w:r w:rsidR="00194FA0" w:rsidRPr="00DB12DA">
        <w:rPr>
          <w:rFonts w:ascii="Times New Roman" w:hAnsi="Times New Roman" w:cs="Times New Roman"/>
          <w:sz w:val="24"/>
          <w:szCs w:val="24"/>
        </w:rPr>
        <w:t xml:space="preserve"> </w:t>
      </w:r>
      <w:r w:rsidR="0011140D" w:rsidRPr="00DB12DA">
        <w:rPr>
          <w:rFonts w:ascii="Times New Roman" w:hAnsi="Times New Roman" w:cs="Times New Roman"/>
          <w:sz w:val="24"/>
          <w:szCs w:val="24"/>
        </w:rPr>
        <w:t>28</w:t>
      </w:r>
      <w:r w:rsidR="00B67870" w:rsidRPr="00DB12DA">
        <w:rPr>
          <w:rFonts w:ascii="Times New Roman" w:hAnsi="Times New Roman" w:cs="Times New Roman"/>
          <w:sz w:val="24"/>
          <w:szCs w:val="24"/>
        </w:rPr>
        <w:t>,23 tūkst. kv</w:t>
      </w:r>
      <w:r w:rsidR="00194FA0" w:rsidRPr="00DB12DA">
        <w:rPr>
          <w:rFonts w:ascii="Times New Roman" w:hAnsi="Times New Roman" w:cs="Times New Roman"/>
          <w:sz w:val="24"/>
          <w:szCs w:val="24"/>
        </w:rPr>
        <w:t xml:space="preserve">. m, </w:t>
      </w:r>
      <w:r w:rsidR="007D324C" w:rsidRPr="00DB12DA">
        <w:rPr>
          <w:rFonts w:ascii="Times New Roman" w:hAnsi="Times New Roman" w:cs="Times New Roman"/>
          <w:sz w:val="24"/>
          <w:szCs w:val="24"/>
        </w:rPr>
        <w:t>balansinė</w:t>
      </w:r>
      <w:r w:rsidR="00194FA0" w:rsidRPr="00DB12DA">
        <w:rPr>
          <w:rFonts w:ascii="Times New Roman" w:hAnsi="Times New Roman" w:cs="Times New Roman"/>
          <w:sz w:val="24"/>
          <w:szCs w:val="24"/>
        </w:rPr>
        <w:t xml:space="preserve"> vertė – </w:t>
      </w:r>
      <w:r w:rsidR="00B67870" w:rsidRPr="00DB12DA">
        <w:rPr>
          <w:rFonts w:ascii="Times New Roman" w:hAnsi="Times New Roman" w:cs="Times New Roman"/>
          <w:sz w:val="24"/>
          <w:szCs w:val="24"/>
        </w:rPr>
        <w:t>16 636,4</w:t>
      </w:r>
      <w:r w:rsidR="007D324C" w:rsidRPr="00DB12DA">
        <w:rPr>
          <w:rFonts w:ascii="Times New Roman" w:hAnsi="Times New Roman" w:cs="Times New Roman"/>
          <w:sz w:val="24"/>
          <w:szCs w:val="24"/>
        </w:rPr>
        <w:t xml:space="preserve"> </w:t>
      </w:r>
      <w:r w:rsidR="00194FA0" w:rsidRPr="00DB12DA">
        <w:rPr>
          <w:rFonts w:ascii="Times New Roman" w:hAnsi="Times New Roman" w:cs="Times New Roman"/>
          <w:sz w:val="24"/>
          <w:szCs w:val="24"/>
        </w:rPr>
        <w:t xml:space="preserve"> </w:t>
      </w:r>
      <w:r w:rsidR="007D324C" w:rsidRPr="00DB12DA">
        <w:rPr>
          <w:rFonts w:ascii="Times New Roman" w:hAnsi="Times New Roman" w:cs="Times New Roman"/>
          <w:sz w:val="24"/>
          <w:szCs w:val="24"/>
        </w:rPr>
        <w:t>tūkst</w:t>
      </w:r>
      <w:r w:rsidR="00194FA0" w:rsidRPr="00DB12DA">
        <w:rPr>
          <w:rFonts w:ascii="Times New Roman" w:hAnsi="Times New Roman" w:cs="Times New Roman"/>
          <w:sz w:val="24"/>
          <w:szCs w:val="24"/>
        </w:rPr>
        <w:t xml:space="preserve">. Eur. </w:t>
      </w:r>
      <w:r w:rsidR="00F32985" w:rsidRPr="00DB12DA">
        <w:rPr>
          <w:rFonts w:ascii="Times New Roman" w:hAnsi="Times New Roman" w:cs="Times New Roman"/>
          <w:sz w:val="24"/>
          <w:szCs w:val="24"/>
        </w:rPr>
        <w:t>Beveik pusę visų pastatų/pastato dalių</w:t>
      </w:r>
      <w:r w:rsidR="00194FA0" w:rsidRPr="00DB12DA">
        <w:rPr>
          <w:rFonts w:ascii="Times New Roman" w:hAnsi="Times New Roman" w:cs="Times New Roman"/>
          <w:sz w:val="24"/>
          <w:szCs w:val="24"/>
        </w:rPr>
        <w:t xml:space="preserve"> sudaro gyvenamasis būstas, tačiau didžiausi pagal vertę yra administracinės paskirties, </w:t>
      </w:r>
      <w:r w:rsidR="00A71E21" w:rsidRPr="00DB12DA">
        <w:rPr>
          <w:rFonts w:ascii="Times New Roman" w:hAnsi="Times New Roman" w:cs="Times New Roman"/>
          <w:sz w:val="24"/>
          <w:szCs w:val="24"/>
        </w:rPr>
        <w:t xml:space="preserve">švietimo ir </w:t>
      </w:r>
      <w:r w:rsidR="00194FA0" w:rsidRPr="00DB12DA">
        <w:rPr>
          <w:rFonts w:ascii="Times New Roman" w:hAnsi="Times New Roman" w:cs="Times New Roman"/>
          <w:sz w:val="24"/>
          <w:szCs w:val="24"/>
        </w:rPr>
        <w:t xml:space="preserve">mokslo, </w:t>
      </w:r>
      <w:r w:rsidR="00A71E21" w:rsidRPr="00DB12DA">
        <w:rPr>
          <w:rFonts w:ascii="Times New Roman" w:hAnsi="Times New Roman" w:cs="Times New Roman"/>
          <w:sz w:val="24"/>
          <w:szCs w:val="24"/>
        </w:rPr>
        <w:t xml:space="preserve">kultūros </w:t>
      </w:r>
      <w:r w:rsidR="00194FA0" w:rsidRPr="00DB12DA">
        <w:rPr>
          <w:rFonts w:ascii="Times New Roman" w:hAnsi="Times New Roman" w:cs="Times New Roman"/>
          <w:sz w:val="24"/>
          <w:szCs w:val="24"/>
        </w:rPr>
        <w:t>paskirties objektai</w:t>
      </w:r>
      <w:r w:rsidR="00A71E21" w:rsidRPr="00DB12DA">
        <w:rPr>
          <w:rFonts w:ascii="Times New Roman" w:hAnsi="Times New Roman" w:cs="Times New Roman"/>
          <w:sz w:val="24"/>
          <w:szCs w:val="24"/>
        </w:rPr>
        <w:t>. Dalis Savivaldybės nuosavybės teise valdomų pastatų/pastato dalių (24  vnt.) yra įtraukt</w:t>
      </w:r>
      <w:r w:rsidR="00814F82" w:rsidRPr="00DB12DA">
        <w:rPr>
          <w:rFonts w:ascii="Times New Roman" w:hAnsi="Times New Roman" w:cs="Times New Roman"/>
          <w:sz w:val="24"/>
          <w:szCs w:val="24"/>
        </w:rPr>
        <w:t>a</w:t>
      </w:r>
      <w:r w:rsidR="00A71E21" w:rsidRPr="00DB12DA">
        <w:rPr>
          <w:rFonts w:ascii="Times New Roman" w:hAnsi="Times New Roman" w:cs="Times New Roman"/>
          <w:sz w:val="24"/>
          <w:szCs w:val="24"/>
        </w:rPr>
        <w:t xml:space="preserve"> į kultūros vertybių registrą.</w:t>
      </w:r>
    </w:p>
    <w:p w14:paraId="0821DD5A" w14:textId="7CBC8E89" w:rsidR="00262542" w:rsidRPr="00DB12DA" w:rsidRDefault="00262542" w:rsidP="00262542">
      <w:pP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Savivaldybės turto valdytojai nevertina turto valdymo efektyvumo – nevertina, kiek turto reikia savivaldybės funkcijoms atlikti, kiek jis naudojamas veikloje, nesusijusioje su savivaldybės funkcijomis, nevertinamos turto išlaikymo išlaidos.</w:t>
      </w:r>
      <w:r w:rsidR="00F4471A" w:rsidRPr="00DB12DA">
        <w:rPr>
          <w:rFonts w:ascii="Times New Roman" w:hAnsi="Times New Roman" w:cs="Times New Roman"/>
          <w:sz w:val="24"/>
          <w:szCs w:val="24"/>
        </w:rPr>
        <w:t xml:space="preserve"> </w:t>
      </w:r>
    </w:p>
    <w:p w14:paraId="31B80D18"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Audito tikslas ir apimtis </w:t>
      </w:r>
    </w:p>
    <w:p w14:paraId="7CDB28EF" w14:textId="1278977B"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Audito tikslas – įvertinti, ar </w:t>
      </w:r>
      <w:r w:rsidR="001D7E9E" w:rsidRPr="00DB12DA">
        <w:rPr>
          <w:rFonts w:ascii="Times New Roman" w:hAnsi="Times New Roman" w:cs="Times New Roman"/>
          <w:sz w:val="24"/>
          <w:szCs w:val="24"/>
        </w:rPr>
        <w:t>S</w:t>
      </w:r>
      <w:r w:rsidRPr="00DB12DA">
        <w:rPr>
          <w:rFonts w:ascii="Times New Roman" w:hAnsi="Times New Roman" w:cs="Times New Roman"/>
          <w:sz w:val="24"/>
          <w:szCs w:val="24"/>
        </w:rPr>
        <w:t>avivaldybės nuosavybės, patikėjimo teise ir kitais pagrindais valdomas nekilnojamasis turtas valdom</w:t>
      </w:r>
      <w:r w:rsidR="0018041F" w:rsidRPr="00DB12DA">
        <w:rPr>
          <w:rFonts w:ascii="Times New Roman" w:hAnsi="Times New Roman" w:cs="Times New Roman"/>
          <w:sz w:val="24"/>
          <w:szCs w:val="24"/>
        </w:rPr>
        <w:t>as</w:t>
      </w:r>
      <w:r w:rsidRPr="00DB12DA">
        <w:rPr>
          <w:rFonts w:ascii="Times New Roman" w:hAnsi="Times New Roman" w:cs="Times New Roman"/>
          <w:sz w:val="24"/>
          <w:szCs w:val="24"/>
        </w:rPr>
        <w:t xml:space="preserve"> efektyviai. Šio audito metu vertintas ne visas nekilnojamasis turtas, tik pastatai, patalpos ir jų dalys ir žemė po pastatais</w:t>
      </w:r>
      <w:r w:rsidR="0018041F" w:rsidRPr="00DB12DA">
        <w:rPr>
          <w:rFonts w:ascii="Times New Roman" w:hAnsi="Times New Roman" w:cs="Times New Roman"/>
          <w:sz w:val="24"/>
          <w:szCs w:val="24"/>
        </w:rPr>
        <w:t>.</w:t>
      </w:r>
      <w:r w:rsidRPr="00DB12DA">
        <w:rPr>
          <w:rFonts w:ascii="Times New Roman" w:hAnsi="Times New Roman" w:cs="Times New Roman"/>
          <w:sz w:val="24"/>
          <w:szCs w:val="24"/>
        </w:rPr>
        <w:t xml:space="preserve"> </w:t>
      </w:r>
    </w:p>
    <w:p w14:paraId="7EBE4325"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Pagrindiniai audito klausimai: </w:t>
      </w:r>
    </w:p>
    <w:p w14:paraId="6422D90D" w14:textId="4DA16DF8" w:rsidR="00F323F1" w:rsidRPr="00DB12DA" w:rsidRDefault="00F323F1" w:rsidP="0018041F">
      <w:pPr>
        <w:pStyle w:val="Sraopastraipa"/>
        <w:numPr>
          <w:ilvl w:val="0"/>
          <w:numId w:val="1"/>
        </w:numPr>
        <w:rPr>
          <w:rFonts w:ascii="Times New Roman" w:hAnsi="Times New Roman" w:cs="Times New Roman"/>
          <w:sz w:val="24"/>
          <w:szCs w:val="24"/>
        </w:rPr>
      </w:pPr>
      <w:r w:rsidRPr="00DB12DA">
        <w:rPr>
          <w:rFonts w:ascii="Times New Roman" w:hAnsi="Times New Roman" w:cs="Times New Roman"/>
          <w:sz w:val="24"/>
          <w:szCs w:val="24"/>
        </w:rPr>
        <w:t xml:space="preserve">ar savivaldybėje nekilnojamojo turto valdymas planuojamas siekiant tenkinti visuomenės interesus; </w:t>
      </w:r>
    </w:p>
    <w:p w14:paraId="6F1FC2A5" w14:textId="77777777" w:rsidR="0018041F" w:rsidRPr="00DB12DA" w:rsidRDefault="00F323F1" w:rsidP="0018041F">
      <w:pPr>
        <w:pStyle w:val="Sraopastraipa"/>
        <w:numPr>
          <w:ilvl w:val="0"/>
          <w:numId w:val="1"/>
        </w:numPr>
        <w:rPr>
          <w:rFonts w:ascii="Times New Roman" w:hAnsi="Times New Roman" w:cs="Times New Roman"/>
          <w:sz w:val="24"/>
          <w:szCs w:val="24"/>
        </w:rPr>
      </w:pPr>
      <w:r w:rsidRPr="00DB12DA">
        <w:rPr>
          <w:rFonts w:ascii="Times New Roman" w:hAnsi="Times New Roman" w:cs="Times New Roman"/>
          <w:sz w:val="24"/>
          <w:szCs w:val="24"/>
        </w:rPr>
        <w:t>ar savivaldybės nekilnojamasis turtas valdomas, naudojamas ir juo disponuojama laikantis turto valdymo principų</w:t>
      </w:r>
      <w:r w:rsidR="0018041F" w:rsidRPr="00DB12DA">
        <w:rPr>
          <w:rStyle w:val="Puslapioinaosnuoroda"/>
          <w:rFonts w:ascii="Times New Roman" w:hAnsi="Times New Roman" w:cs="Times New Roman"/>
          <w:sz w:val="24"/>
          <w:szCs w:val="24"/>
        </w:rPr>
        <w:footnoteReference w:id="2"/>
      </w:r>
      <w:r w:rsidR="0018041F" w:rsidRPr="00DB12DA">
        <w:rPr>
          <w:rFonts w:ascii="Times New Roman" w:hAnsi="Times New Roman" w:cs="Times New Roman"/>
          <w:sz w:val="24"/>
          <w:szCs w:val="24"/>
        </w:rPr>
        <w:t>: visuomeninės naudos, efektyvumo, racionalumo ir viešosios teisės.</w:t>
      </w:r>
    </w:p>
    <w:p w14:paraId="74BE571A" w14:textId="7E0B6989" w:rsidR="00F323F1" w:rsidRPr="00DB12DA" w:rsidRDefault="00F323F1" w:rsidP="0018041F">
      <w:pPr>
        <w:pStyle w:val="Sraopastraipa"/>
        <w:numPr>
          <w:ilvl w:val="0"/>
          <w:numId w:val="1"/>
        </w:numPr>
        <w:rPr>
          <w:rFonts w:ascii="Times New Roman" w:hAnsi="Times New Roman" w:cs="Times New Roman"/>
          <w:sz w:val="24"/>
          <w:szCs w:val="24"/>
        </w:rPr>
      </w:pPr>
      <w:r w:rsidRPr="00DB12DA">
        <w:rPr>
          <w:rFonts w:ascii="Times New Roman" w:hAnsi="Times New Roman" w:cs="Times New Roman"/>
          <w:sz w:val="24"/>
          <w:szCs w:val="24"/>
        </w:rPr>
        <w:t xml:space="preserve">ar savivaldybė turi informaciją apie valdomą nekilnojamąjį turtą. </w:t>
      </w:r>
    </w:p>
    <w:p w14:paraId="077BFA18" w14:textId="05FEEC33"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Audituojamieji subjektai – </w:t>
      </w:r>
      <w:r w:rsidR="0018041F" w:rsidRPr="00DB12DA">
        <w:rPr>
          <w:rFonts w:ascii="Times New Roman" w:hAnsi="Times New Roman" w:cs="Times New Roman"/>
          <w:sz w:val="24"/>
          <w:szCs w:val="24"/>
        </w:rPr>
        <w:t xml:space="preserve">Neringos </w:t>
      </w:r>
      <w:r w:rsidRPr="00DB12DA">
        <w:rPr>
          <w:rFonts w:ascii="Times New Roman" w:hAnsi="Times New Roman" w:cs="Times New Roman"/>
          <w:sz w:val="24"/>
          <w:szCs w:val="24"/>
        </w:rPr>
        <w:t>savivaldybė</w:t>
      </w:r>
      <w:r w:rsidR="0018041F" w:rsidRPr="00DB12DA">
        <w:rPr>
          <w:rFonts w:ascii="Times New Roman" w:hAnsi="Times New Roman" w:cs="Times New Roman"/>
          <w:sz w:val="24"/>
          <w:szCs w:val="24"/>
        </w:rPr>
        <w:t xml:space="preserve"> (toliau – Savivaldybė)</w:t>
      </w:r>
      <w:r w:rsidRPr="00DB12DA">
        <w:rPr>
          <w:rFonts w:ascii="Times New Roman" w:hAnsi="Times New Roman" w:cs="Times New Roman"/>
          <w:sz w:val="24"/>
          <w:szCs w:val="24"/>
        </w:rPr>
        <w:t>, jos institucijos, įstaigos ir organizacijos, valdančios savivaldybės nekilnojamąjį turtą</w:t>
      </w:r>
      <w:r w:rsidR="0039652C" w:rsidRPr="00DB12DA">
        <w:rPr>
          <w:rFonts w:ascii="Times New Roman" w:hAnsi="Times New Roman" w:cs="Times New Roman"/>
          <w:sz w:val="24"/>
          <w:szCs w:val="24"/>
        </w:rPr>
        <w:t xml:space="preserve"> (toliau NT)</w:t>
      </w:r>
      <w:r w:rsidRPr="00DB12DA">
        <w:rPr>
          <w:rFonts w:ascii="Times New Roman" w:hAnsi="Times New Roman" w:cs="Times New Roman"/>
          <w:sz w:val="24"/>
          <w:szCs w:val="24"/>
        </w:rPr>
        <w:t xml:space="preserve">. </w:t>
      </w:r>
    </w:p>
    <w:p w14:paraId="3A360CBD" w14:textId="33473C6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Audituojamasis laikotarpis – 20</w:t>
      </w:r>
      <w:r w:rsidR="00F70271" w:rsidRPr="00DB12DA">
        <w:rPr>
          <w:rFonts w:ascii="Times New Roman" w:hAnsi="Times New Roman" w:cs="Times New Roman"/>
          <w:sz w:val="24"/>
          <w:szCs w:val="24"/>
        </w:rPr>
        <w:t>21</w:t>
      </w:r>
      <w:r w:rsidRPr="00DB12DA">
        <w:rPr>
          <w:rFonts w:ascii="Times New Roman" w:hAnsi="Times New Roman" w:cs="Times New Roman"/>
          <w:sz w:val="24"/>
          <w:szCs w:val="24"/>
        </w:rPr>
        <w:t>–20</w:t>
      </w:r>
      <w:r w:rsidR="00F70271" w:rsidRPr="00DB12DA">
        <w:rPr>
          <w:rFonts w:ascii="Times New Roman" w:hAnsi="Times New Roman" w:cs="Times New Roman"/>
          <w:sz w:val="24"/>
          <w:szCs w:val="24"/>
        </w:rPr>
        <w:t>23</w:t>
      </w:r>
      <w:r w:rsidRPr="00DB12DA">
        <w:rPr>
          <w:rFonts w:ascii="Times New Roman" w:hAnsi="Times New Roman" w:cs="Times New Roman"/>
          <w:sz w:val="24"/>
          <w:szCs w:val="24"/>
        </w:rPr>
        <w:t xml:space="preserve"> m. I pusmetis. </w:t>
      </w:r>
      <w:r w:rsidR="00DF67BC" w:rsidRPr="00DB12DA">
        <w:rPr>
          <w:rFonts w:ascii="Times New Roman" w:hAnsi="Times New Roman" w:cs="Times New Roman"/>
          <w:sz w:val="24"/>
          <w:szCs w:val="24"/>
        </w:rPr>
        <w:t>Siekiant įvertinti tendencijas ir pokyčius, kai kuriais atvejais naudojome ir 2023 m. II pusmečio duomenis, m</w:t>
      </w:r>
      <w:r w:rsidRPr="00DB12DA">
        <w:rPr>
          <w:rFonts w:ascii="Times New Roman" w:hAnsi="Times New Roman" w:cs="Times New Roman"/>
          <w:sz w:val="24"/>
          <w:szCs w:val="24"/>
        </w:rPr>
        <w:t>etinės inventorizacijos vertinimui naudoti ir 20</w:t>
      </w:r>
      <w:r w:rsidR="00F70271" w:rsidRPr="00DB12DA">
        <w:rPr>
          <w:rFonts w:ascii="Times New Roman" w:hAnsi="Times New Roman" w:cs="Times New Roman"/>
          <w:sz w:val="24"/>
          <w:szCs w:val="24"/>
        </w:rPr>
        <w:t>23</w:t>
      </w:r>
      <w:r w:rsidRPr="00DB12DA">
        <w:rPr>
          <w:rFonts w:ascii="Times New Roman" w:hAnsi="Times New Roman" w:cs="Times New Roman"/>
          <w:sz w:val="24"/>
          <w:szCs w:val="24"/>
        </w:rPr>
        <w:t xml:space="preserve"> m. inventorizacijos rezultatai.</w:t>
      </w:r>
    </w:p>
    <w:p w14:paraId="7B93E354" w14:textId="1BB0BBAE"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Auditas atliktas pagal tarptautinius aukščiausiųjų audito institucijų standartus. Audito apimtis ir taikyti metodai išsamiau aprašyti 1 priede „Audito apimtis ir metodai“ (</w:t>
      </w:r>
      <w:r w:rsidR="00872348" w:rsidRPr="00DB12DA">
        <w:rPr>
          <w:rFonts w:ascii="Times New Roman" w:hAnsi="Times New Roman" w:cs="Times New Roman"/>
          <w:sz w:val="24"/>
          <w:szCs w:val="24"/>
        </w:rPr>
        <w:t>28</w:t>
      </w:r>
      <w:r w:rsidRPr="00DB12DA">
        <w:rPr>
          <w:rFonts w:ascii="Times New Roman" w:hAnsi="Times New Roman" w:cs="Times New Roman"/>
          <w:sz w:val="24"/>
          <w:szCs w:val="24"/>
        </w:rPr>
        <w:t xml:space="preserve"> psl.). </w:t>
      </w:r>
    </w:p>
    <w:p w14:paraId="2D01DCF5" w14:textId="77777777" w:rsidR="009B5D0A" w:rsidRDefault="009B5D0A" w:rsidP="00F323F1">
      <w:pPr>
        <w:ind w:left="0" w:firstLine="0"/>
        <w:rPr>
          <w:rFonts w:ascii="Times New Roman" w:hAnsi="Times New Roman" w:cs="Times New Roman"/>
          <w:b/>
          <w:bCs/>
          <w:sz w:val="24"/>
          <w:szCs w:val="24"/>
        </w:rPr>
      </w:pPr>
    </w:p>
    <w:p w14:paraId="73850E8A" w14:textId="0605F12C"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Pagrindiniai audito rezultatai </w:t>
      </w:r>
    </w:p>
    <w:p w14:paraId="528BBC3E" w14:textId="77CD6697" w:rsidR="00F323F1" w:rsidRPr="00DB12DA" w:rsidRDefault="003A601C"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Neringos</w:t>
      </w:r>
      <w:r w:rsidR="00F323F1" w:rsidRPr="00DB12DA">
        <w:rPr>
          <w:rFonts w:ascii="Times New Roman" w:hAnsi="Times New Roman" w:cs="Times New Roman"/>
          <w:sz w:val="24"/>
          <w:szCs w:val="24"/>
        </w:rPr>
        <w:t xml:space="preserve"> savivaldybė nekilnojamąjį turtą dauguma atvejų valdo ir naudoja teisėtai, tačiau siekiant užtikrinti maksimalią naudą ir efektyvų turto naudojimą trūksta tinkamos kontrolės. </w:t>
      </w:r>
    </w:p>
    <w:p w14:paraId="55C176F5"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1. Ar savivaldybėje nekilnojamojo turto valdymas planuojamas siekiant tenkinti visuomenės interesus </w:t>
      </w:r>
    </w:p>
    <w:p w14:paraId="0941D546" w14:textId="59733754" w:rsidR="00F323F1" w:rsidRPr="00DB12DA" w:rsidRDefault="003A601C"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Neringos savivaldybės planavimo dokumentuose, </w:t>
      </w:r>
      <w:r w:rsidR="00F323F1" w:rsidRPr="00DB12DA">
        <w:rPr>
          <w:rFonts w:ascii="Times New Roman" w:hAnsi="Times New Roman" w:cs="Times New Roman"/>
          <w:sz w:val="24"/>
          <w:szCs w:val="24"/>
        </w:rPr>
        <w:t>apiman</w:t>
      </w:r>
      <w:r w:rsidRPr="00DB12DA">
        <w:rPr>
          <w:rFonts w:ascii="Times New Roman" w:hAnsi="Times New Roman" w:cs="Times New Roman"/>
          <w:sz w:val="24"/>
          <w:szCs w:val="24"/>
        </w:rPr>
        <w:t>čiuose</w:t>
      </w:r>
      <w:r w:rsidR="00F323F1" w:rsidRPr="00DB12DA">
        <w:rPr>
          <w:rFonts w:ascii="Times New Roman" w:hAnsi="Times New Roman" w:cs="Times New Roman"/>
          <w:sz w:val="24"/>
          <w:szCs w:val="24"/>
        </w:rPr>
        <w:t xml:space="preserve"> audituojamą laikotarpį (20</w:t>
      </w:r>
      <w:r w:rsidRPr="00DB12DA">
        <w:rPr>
          <w:rFonts w:ascii="Times New Roman" w:hAnsi="Times New Roman" w:cs="Times New Roman"/>
          <w:sz w:val="24"/>
          <w:szCs w:val="24"/>
        </w:rPr>
        <w:t>2</w:t>
      </w:r>
      <w:r w:rsidR="00F323F1" w:rsidRPr="00DB12DA">
        <w:rPr>
          <w:rFonts w:ascii="Times New Roman" w:hAnsi="Times New Roman" w:cs="Times New Roman"/>
          <w:sz w:val="24"/>
          <w:szCs w:val="24"/>
        </w:rPr>
        <w:t>1-</w:t>
      </w:r>
      <w:r w:rsidR="000B558F">
        <w:rPr>
          <w:rFonts w:ascii="Times New Roman" w:hAnsi="Times New Roman" w:cs="Times New Roman"/>
          <w:sz w:val="24"/>
          <w:szCs w:val="24"/>
        </w:rPr>
        <w:t> </w:t>
      </w:r>
      <w:r w:rsidR="00F323F1" w:rsidRPr="00DB12DA">
        <w:rPr>
          <w:rFonts w:ascii="Times New Roman" w:hAnsi="Times New Roman" w:cs="Times New Roman"/>
          <w:sz w:val="24"/>
          <w:szCs w:val="24"/>
        </w:rPr>
        <w:t>20</w:t>
      </w:r>
      <w:r w:rsidRPr="00DB12DA">
        <w:rPr>
          <w:rFonts w:ascii="Times New Roman" w:hAnsi="Times New Roman" w:cs="Times New Roman"/>
          <w:sz w:val="24"/>
          <w:szCs w:val="24"/>
        </w:rPr>
        <w:t>23</w:t>
      </w:r>
      <w:r w:rsidR="008C4F81">
        <w:rPr>
          <w:rFonts w:ascii="Times New Roman" w:hAnsi="Times New Roman" w:cs="Times New Roman"/>
          <w:sz w:val="24"/>
          <w:szCs w:val="24"/>
        </w:rPr>
        <w:t> </w:t>
      </w:r>
      <w:r w:rsidR="00F323F1" w:rsidRPr="00DB12DA">
        <w:rPr>
          <w:rFonts w:ascii="Times New Roman" w:hAnsi="Times New Roman" w:cs="Times New Roman"/>
          <w:sz w:val="24"/>
          <w:szCs w:val="24"/>
        </w:rPr>
        <w:t>m.</w:t>
      </w:r>
      <w:r w:rsidR="000B558F">
        <w:rPr>
          <w:rFonts w:ascii="Times New Roman" w:hAnsi="Times New Roman" w:cs="Times New Roman"/>
          <w:sz w:val="24"/>
          <w:szCs w:val="24"/>
        </w:rPr>
        <w:t> </w:t>
      </w:r>
      <w:r w:rsidR="00F323F1" w:rsidRPr="00DB12DA">
        <w:rPr>
          <w:rFonts w:ascii="Times New Roman" w:hAnsi="Times New Roman" w:cs="Times New Roman"/>
          <w:sz w:val="24"/>
          <w:szCs w:val="24"/>
        </w:rPr>
        <w:t>I pusm</w:t>
      </w:r>
      <w:r w:rsidR="000B558F">
        <w:rPr>
          <w:rFonts w:ascii="Times New Roman" w:hAnsi="Times New Roman" w:cs="Times New Roman"/>
          <w:sz w:val="24"/>
          <w:szCs w:val="24"/>
        </w:rPr>
        <w:t>etis</w:t>
      </w:r>
      <w:r w:rsidR="00F323F1" w:rsidRPr="00DB12DA">
        <w:rPr>
          <w:rFonts w:ascii="Times New Roman" w:hAnsi="Times New Roman" w:cs="Times New Roman"/>
          <w:sz w:val="24"/>
          <w:szCs w:val="24"/>
        </w:rPr>
        <w:t>)</w:t>
      </w:r>
      <w:r w:rsidRPr="00DB12DA">
        <w:rPr>
          <w:rFonts w:ascii="Times New Roman" w:hAnsi="Times New Roman" w:cs="Times New Roman"/>
          <w:sz w:val="24"/>
          <w:szCs w:val="24"/>
        </w:rPr>
        <w:t xml:space="preserve">, nėra </w:t>
      </w:r>
      <w:r w:rsidR="00DF67BC" w:rsidRPr="00DB12DA">
        <w:rPr>
          <w:rFonts w:ascii="Times New Roman" w:hAnsi="Times New Roman" w:cs="Times New Roman"/>
          <w:sz w:val="24"/>
          <w:szCs w:val="24"/>
        </w:rPr>
        <w:t>patvirtintos</w:t>
      </w:r>
      <w:r w:rsidRPr="00DB12DA">
        <w:rPr>
          <w:rFonts w:ascii="Times New Roman" w:hAnsi="Times New Roman" w:cs="Times New Roman"/>
          <w:sz w:val="24"/>
          <w:szCs w:val="24"/>
        </w:rPr>
        <w:t xml:space="preserve"> atskiros nekilnojamojo turto valdymo strategijos, atspindinčios nekilnojamojo turto valdymo kryptis</w:t>
      </w:r>
      <w:r w:rsidR="00DF67BC" w:rsidRPr="00DB12DA">
        <w:rPr>
          <w:rFonts w:ascii="Times New Roman" w:hAnsi="Times New Roman" w:cs="Times New Roman"/>
          <w:sz w:val="24"/>
          <w:szCs w:val="24"/>
        </w:rPr>
        <w:t xml:space="preserve"> bei tikslus Savivaldybėje. Su NT valdymu susiję tikslai numatyti Savivaldybės strateginių veiklos planų programose</w:t>
      </w:r>
      <w:r w:rsidRPr="00DB12DA">
        <w:rPr>
          <w:rFonts w:ascii="Times New Roman" w:hAnsi="Times New Roman" w:cs="Times New Roman"/>
          <w:sz w:val="24"/>
          <w:szCs w:val="24"/>
        </w:rPr>
        <w:t xml:space="preserve">, </w:t>
      </w:r>
      <w:r w:rsidR="00DF67BC" w:rsidRPr="00DB12DA">
        <w:rPr>
          <w:rFonts w:ascii="Times New Roman" w:hAnsi="Times New Roman" w:cs="Times New Roman"/>
          <w:sz w:val="24"/>
          <w:szCs w:val="24"/>
        </w:rPr>
        <w:t xml:space="preserve">tačiau nustatyti užduočių vertinimo kriterijai  tik iš dalies leidžia įvertinti su Savivaldybės NT valdymu susijusių tikslų ir </w:t>
      </w:r>
      <w:r w:rsidR="00DF67BC" w:rsidRPr="00DB12DA">
        <w:rPr>
          <w:rFonts w:ascii="Times New Roman" w:hAnsi="Times New Roman" w:cs="Times New Roman"/>
          <w:sz w:val="24"/>
          <w:szCs w:val="24"/>
        </w:rPr>
        <w:lastRenderedPageBreak/>
        <w:t xml:space="preserve">uždavinių įgyvendinimo lygį. Savivaldybėje NT valdymas nėra planuojamas siekiant tenkinti visuomenės interesus, nes  </w:t>
      </w:r>
      <w:r w:rsidR="00F323F1" w:rsidRPr="00DB12DA">
        <w:rPr>
          <w:rFonts w:ascii="Times New Roman" w:hAnsi="Times New Roman" w:cs="Times New Roman"/>
          <w:sz w:val="24"/>
          <w:szCs w:val="24"/>
        </w:rPr>
        <w:t xml:space="preserve">dėl turto valdymo </w:t>
      </w:r>
      <w:r w:rsidRPr="00DB12DA">
        <w:rPr>
          <w:rFonts w:ascii="Times New Roman" w:hAnsi="Times New Roman" w:cs="Times New Roman"/>
          <w:sz w:val="24"/>
          <w:szCs w:val="24"/>
        </w:rPr>
        <w:t>nesi</w:t>
      </w:r>
      <w:r w:rsidR="00F323F1" w:rsidRPr="00DB12DA">
        <w:rPr>
          <w:rFonts w:ascii="Times New Roman" w:hAnsi="Times New Roman" w:cs="Times New Roman"/>
          <w:sz w:val="24"/>
          <w:szCs w:val="24"/>
        </w:rPr>
        <w:t xml:space="preserve">konsultuojama su bendruomene. </w:t>
      </w:r>
      <w:r w:rsidR="000132C3" w:rsidRPr="00DB12DA">
        <w:rPr>
          <w:rFonts w:ascii="Times New Roman" w:hAnsi="Times New Roman" w:cs="Times New Roman"/>
          <w:sz w:val="24"/>
          <w:szCs w:val="24"/>
        </w:rPr>
        <w:t xml:space="preserve">Tai rodo, kad nepakankamas dėmesys skiriamas Savivaldybės NT valdymui. </w:t>
      </w:r>
      <w:r w:rsidRPr="00DB12DA">
        <w:rPr>
          <w:rFonts w:ascii="Times New Roman" w:hAnsi="Times New Roman" w:cs="Times New Roman"/>
          <w:sz w:val="24"/>
          <w:szCs w:val="24"/>
        </w:rPr>
        <w:t>S</w:t>
      </w:r>
      <w:r w:rsidR="00F323F1" w:rsidRPr="00DB12DA">
        <w:rPr>
          <w:rFonts w:ascii="Times New Roman" w:hAnsi="Times New Roman" w:cs="Times New Roman"/>
          <w:sz w:val="24"/>
          <w:szCs w:val="24"/>
        </w:rPr>
        <w:t xml:space="preserve">iekiant nekilnojamąjį turtą valdyti kryptingai, būtina numatyti valdymo kryptis pagal nekilnojamojo turto grupes, valdytojus, turto pobūdį ir pan., jų vertinimo rodiklius ir vertinti rodiklių pasiekimą (1 skyrius). </w:t>
      </w:r>
    </w:p>
    <w:p w14:paraId="3D9FA756"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2. Savivaldybės valdomo nekilnojamojo turto naudojimas savivaldybės funkcijoms vykdyti </w:t>
      </w:r>
    </w:p>
    <w:p w14:paraId="1D98B0C3" w14:textId="35A67A6B" w:rsidR="00F323F1" w:rsidRPr="00DB12DA" w:rsidRDefault="007D324C"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Savivaldybės institucijos, savivaldybės įmonės, įstaigos, organizacijos, gav</w:t>
      </w:r>
      <w:r w:rsidR="00084086" w:rsidRPr="00DB12DA">
        <w:rPr>
          <w:rFonts w:ascii="Times New Roman" w:hAnsi="Times New Roman" w:cs="Times New Roman"/>
          <w:sz w:val="24"/>
          <w:szCs w:val="24"/>
        </w:rPr>
        <w:t>usios</w:t>
      </w:r>
      <w:r w:rsidRPr="00DB12DA">
        <w:rPr>
          <w:rFonts w:ascii="Times New Roman" w:hAnsi="Times New Roman" w:cs="Times New Roman"/>
          <w:sz w:val="24"/>
          <w:szCs w:val="24"/>
        </w:rPr>
        <w:t xml:space="preserve"> patikėjimo teise nekilnojamąjį turtą iš savivaldybės, </w:t>
      </w:r>
      <w:r w:rsidR="003A601C" w:rsidRPr="00DB12DA">
        <w:rPr>
          <w:rFonts w:ascii="Times New Roman" w:hAnsi="Times New Roman" w:cs="Times New Roman"/>
          <w:sz w:val="24"/>
          <w:szCs w:val="24"/>
        </w:rPr>
        <w:t>Savivaldybės nekilnojamąjį turtą naudoja savivaldybės funkcijoms įgyvendinti</w:t>
      </w:r>
      <w:r w:rsidR="00084086" w:rsidRPr="00DB12DA">
        <w:rPr>
          <w:rFonts w:ascii="Times New Roman" w:hAnsi="Times New Roman" w:cs="Times New Roman"/>
          <w:sz w:val="24"/>
          <w:szCs w:val="24"/>
        </w:rPr>
        <w:t xml:space="preserve"> </w:t>
      </w:r>
      <w:r w:rsidR="00F323F1" w:rsidRPr="00DB12DA">
        <w:rPr>
          <w:rFonts w:ascii="Times New Roman" w:hAnsi="Times New Roman" w:cs="Times New Roman"/>
          <w:sz w:val="24"/>
          <w:szCs w:val="24"/>
        </w:rPr>
        <w:t xml:space="preserve">(2.1 poskyris). </w:t>
      </w:r>
    </w:p>
    <w:p w14:paraId="05C1EF20"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3. Sprendimų dėl savivaldybės funkcijoms nenaudojamo nekilnojamojo turto priėmimas </w:t>
      </w:r>
    </w:p>
    <w:p w14:paraId="0F2B2808" w14:textId="216030D1" w:rsidR="00F323F1" w:rsidRPr="00DB12DA" w:rsidRDefault="003A601C"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Nustatyti </w:t>
      </w:r>
      <w:r w:rsidR="00F323F1" w:rsidRPr="00DB12DA">
        <w:rPr>
          <w:rFonts w:ascii="Times New Roman" w:hAnsi="Times New Roman" w:cs="Times New Roman"/>
          <w:sz w:val="24"/>
          <w:szCs w:val="24"/>
        </w:rPr>
        <w:t>atvejai</w:t>
      </w:r>
      <w:r w:rsidRPr="00DB12DA">
        <w:rPr>
          <w:rFonts w:ascii="Times New Roman" w:hAnsi="Times New Roman" w:cs="Times New Roman"/>
          <w:sz w:val="24"/>
          <w:szCs w:val="24"/>
        </w:rPr>
        <w:t xml:space="preserve">, kai </w:t>
      </w:r>
      <w:r w:rsidR="00F323F1" w:rsidRPr="00DB12DA">
        <w:rPr>
          <w:rFonts w:ascii="Times New Roman" w:hAnsi="Times New Roman" w:cs="Times New Roman"/>
          <w:sz w:val="24"/>
          <w:szCs w:val="24"/>
        </w:rPr>
        <w:t xml:space="preserve"> savivaldybės nuosavybe valdomas nenaudojamas nekilnojamasis turtas nebuvo pripažintas nereikalingu (siekiant jį parduoti</w:t>
      </w:r>
      <w:r w:rsidR="007D324C" w:rsidRPr="00DB12DA">
        <w:rPr>
          <w:rFonts w:ascii="Times New Roman" w:hAnsi="Times New Roman" w:cs="Times New Roman"/>
          <w:sz w:val="24"/>
          <w:szCs w:val="24"/>
        </w:rPr>
        <w:t xml:space="preserve"> ar</w:t>
      </w:r>
      <w:r w:rsidR="00F323F1" w:rsidRPr="00DB12DA">
        <w:rPr>
          <w:rFonts w:ascii="Times New Roman" w:hAnsi="Times New Roman" w:cs="Times New Roman"/>
          <w:sz w:val="24"/>
          <w:szCs w:val="24"/>
        </w:rPr>
        <w:t xml:space="preserve"> </w:t>
      </w:r>
      <w:r w:rsidR="004562F9" w:rsidRPr="00DB12DA">
        <w:rPr>
          <w:rFonts w:ascii="Times New Roman" w:hAnsi="Times New Roman" w:cs="Times New Roman"/>
          <w:sz w:val="24"/>
          <w:szCs w:val="24"/>
        </w:rPr>
        <w:t>perduoti naudotis panaudos pagrindais</w:t>
      </w:r>
      <w:r w:rsidR="00F323F1" w:rsidRPr="00DB12DA">
        <w:rPr>
          <w:rFonts w:ascii="Times New Roman" w:hAnsi="Times New Roman" w:cs="Times New Roman"/>
          <w:sz w:val="24"/>
          <w:szCs w:val="24"/>
        </w:rPr>
        <w:t>)</w:t>
      </w:r>
      <w:r w:rsidR="004562F9" w:rsidRPr="00DB12DA">
        <w:rPr>
          <w:rFonts w:ascii="Times New Roman" w:hAnsi="Times New Roman" w:cs="Times New Roman"/>
          <w:sz w:val="24"/>
          <w:szCs w:val="24"/>
        </w:rPr>
        <w:t xml:space="preserve"> </w:t>
      </w:r>
      <w:r w:rsidR="00F323F1" w:rsidRPr="00DB12DA">
        <w:rPr>
          <w:rFonts w:ascii="Times New Roman" w:hAnsi="Times New Roman" w:cs="Times New Roman"/>
          <w:sz w:val="24"/>
          <w:szCs w:val="24"/>
        </w:rPr>
        <w:t xml:space="preserve">(2.2 poskyris). </w:t>
      </w:r>
    </w:p>
    <w:p w14:paraId="5BF20182"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4. Pastatams/ patalpoms eksploatuoti reikalingų žemės sklypų valdymas </w:t>
      </w:r>
    </w:p>
    <w:p w14:paraId="5FB2CABF" w14:textId="57B4D439" w:rsidR="00F323F1" w:rsidRPr="00DB12DA" w:rsidRDefault="004562F9" w:rsidP="002B315B">
      <w:pPr>
        <w:tabs>
          <w:tab w:val="left" w:pos="253"/>
        </w:tabs>
        <w:autoSpaceDE w:val="0"/>
        <w:autoSpaceDN w:val="0"/>
        <w:adjustRightInd w:val="0"/>
        <w:ind w:left="0" w:firstLine="0"/>
        <w:rPr>
          <w:rFonts w:ascii="Times New Roman" w:hAnsi="Times New Roman" w:cs="Times New Roman"/>
          <w:sz w:val="24"/>
          <w:szCs w:val="24"/>
          <w:highlight w:val="yellow"/>
        </w:rPr>
      </w:pPr>
      <w:r w:rsidRPr="00DB12DA">
        <w:rPr>
          <w:rFonts w:ascii="Times New Roman" w:hAnsi="Times New Roman" w:cs="Times New Roman"/>
          <w:sz w:val="24"/>
          <w:szCs w:val="24"/>
        </w:rPr>
        <w:t>Ne visais atvejais (</w:t>
      </w:r>
      <w:r w:rsidR="002B315B" w:rsidRPr="00DB12DA">
        <w:rPr>
          <w:rFonts w:ascii="Times New Roman" w:hAnsi="Times New Roman" w:cs="Times New Roman"/>
          <w:sz w:val="24"/>
          <w:szCs w:val="24"/>
        </w:rPr>
        <w:t>22 atvejai iš 104</w:t>
      </w:r>
      <w:r w:rsidR="00F323F1" w:rsidRPr="00DB12DA">
        <w:rPr>
          <w:rFonts w:ascii="Times New Roman" w:hAnsi="Times New Roman" w:cs="Times New Roman"/>
          <w:sz w:val="24"/>
          <w:szCs w:val="24"/>
        </w:rPr>
        <w:t xml:space="preserve">) </w:t>
      </w:r>
      <w:r w:rsidR="00E528D8" w:rsidRPr="00DB12DA">
        <w:rPr>
          <w:rFonts w:ascii="Times New Roman" w:hAnsi="Times New Roman" w:cs="Times New Roman"/>
          <w:sz w:val="24"/>
          <w:szCs w:val="24"/>
        </w:rPr>
        <w:t xml:space="preserve">buvo </w:t>
      </w:r>
      <w:r w:rsidR="00F323F1" w:rsidRPr="00DB12DA">
        <w:rPr>
          <w:rFonts w:ascii="Times New Roman" w:hAnsi="Times New Roman" w:cs="Times New Roman"/>
          <w:sz w:val="24"/>
          <w:szCs w:val="24"/>
        </w:rPr>
        <w:t>sudarytos žemės sklypų, kurie reikalingi eksploatuoti nekilnojamąjį turtą, panaudos sutartys</w:t>
      </w:r>
      <w:r w:rsidR="002B315B" w:rsidRPr="00DB12DA">
        <w:rPr>
          <w:rFonts w:ascii="Times New Roman" w:hAnsi="Times New Roman" w:cs="Times New Roman"/>
          <w:sz w:val="24"/>
          <w:szCs w:val="24"/>
        </w:rPr>
        <w:t>:</w:t>
      </w:r>
      <w:r w:rsidR="00F323F1" w:rsidRPr="00DB12DA">
        <w:rPr>
          <w:rFonts w:ascii="Times New Roman" w:hAnsi="Times New Roman" w:cs="Times New Roman"/>
          <w:sz w:val="24"/>
          <w:szCs w:val="24"/>
        </w:rPr>
        <w:t xml:space="preserve"> </w:t>
      </w:r>
      <w:r w:rsidR="002B315B" w:rsidRPr="00DB12DA">
        <w:rPr>
          <w:rFonts w:ascii="Times New Roman" w:hAnsi="Times New Roman" w:cs="Times New Roman"/>
          <w:sz w:val="24"/>
          <w:szCs w:val="24"/>
        </w:rPr>
        <w:t xml:space="preserve">11 atvejų žemės sklypai, ant kurių stovi savivaldybės valdomi pastatai ar jų dalys (11 vnt.), yra nesuformuoti ir jų ribos neapibrėžtos; 11 atvejų žemės sklypai yra suformuoti, tačiau </w:t>
      </w:r>
      <w:r w:rsidR="00E528D8" w:rsidRPr="00DB12DA">
        <w:rPr>
          <w:rFonts w:ascii="Times New Roman" w:hAnsi="Times New Roman" w:cs="Times New Roman"/>
          <w:sz w:val="24"/>
          <w:szCs w:val="24"/>
        </w:rPr>
        <w:t xml:space="preserve">nebuvo </w:t>
      </w:r>
      <w:r w:rsidR="002B315B" w:rsidRPr="00DB12DA">
        <w:rPr>
          <w:rFonts w:ascii="Times New Roman" w:hAnsi="Times New Roman" w:cs="Times New Roman"/>
          <w:sz w:val="24"/>
          <w:szCs w:val="24"/>
        </w:rPr>
        <w:t>priskirti nekilnojamojo turto valdytojui</w:t>
      </w:r>
      <w:r w:rsidR="00E528D8" w:rsidRPr="00DB12DA">
        <w:rPr>
          <w:rFonts w:ascii="Times New Roman" w:hAnsi="Times New Roman" w:cs="Times New Roman"/>
          <w:sz w:val="24"/>
          <w:szCs w:val="24"/>
        </w:rPr>
        <w:t xml:space="preserve">. Nuo 2024-01-31 visi Savivaldybėje suformuoti žemės sklypai (691 sklypas, kurių bendras plotas sudaro 193,968 ha) ir žemės sklypais nesuformuoti valstybinės žemės plotai (6181 ha) perduoti valdyti valstybinės žemės patikėjimo teise Savivaldybei, kuriai patikėta teisė sudaryti valstybinės žemės nuomos, panaudos sandorius, priimti administracinius sprendimus, susijusius su patikėjimo teisės įgyvendinimu </w:t>
      </w:r>
      <w:r w:rsidR="00F323F1" w:rsidRPr="00DB12DA">
        <w:rPr>
          <w:rFonts w:ascii="Times New Roman" w:hAnsi="Times New Roman" w:cs="Times New Roman"/>
          <w:sz w:val="24"/>
          <w:szCs w:val="24"/>
        </w:rPr>
        <w:t xml:space="preserve">(2.3 poskyris). </w:t>
      </w:r>
    </w:p>
    <w:p w14:paraId="6918FAB2"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5. Savivaldybės nekilnojamojo turto nuoma </w:t>
      </w:r>
    </w:p>
    <w:p w14:paraId="5BD5B04B" w14:textId="388C2F60"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Nenustatyta, kad savivaldybei priklausantis išnuomotas </w:t>
      </w:r>
      <w:r w:rsidR="00C62A20" w:rsidRPr="00DB12DA">
        <w:rPr>
          <w:rFonts w:ascii="Times New Roman" w:hAnsi="Times New Roman" w:cs="Times New Roman"/>
          <w:sz w:val="24"/>
          <w:szCs w:val="24"/>
        </w:rPr>
        <w:t>negyvenamosios patalpos</w:t>
      </w:r>
      <w:r w:rsidRPr="00DB12DA">
        <w:rPr>
          <w:rFonts w:ascii="Times New Roman" w:hAnsi="Times New Roman" w:cs="Times New Roman"/>
          <w:sz w:val="24"/>
          <w:szCs w:val="24"/>
        </w:rPr>
        <w:t xml:space="preserve"> </w:t>
      </w:r>
      <w:r w:rsidR="00C62A20" w:rsidRPr="00DB12DA">
        <w:rPr>
          <w:rFonts w:ascii="Times New Roman" w:hAnsi="Times New Roman" w:cs="Times New Roman"/>
          <w:sz w:val="24"/>
          <w:szCs w:val="24"/>
        </w:rPr>
        <w:t xml:space="preserve">būtų </w:t>
      </w:r>
      <w:r w:rsidRPr="00DB12DA">
        <w:rPr>
          <w:rFonts w:ascii="Times New Roman" w:hAnsi="Times New Roman" w:cs="Times New Roman"/>
          <w:sz w:val="24"/>
          <w:szCs w:val="24"/>
        </w:rPr>
        <w:t>naudojam</w:t>
      </w:r>
      <w:r w:rsidR="004A1EFC" w:rsidRPr="00DB12DA">
        <w:rPr>
          <w:rFonts w:ascii="Times New Roman" w:hAnsi="Times New Roman" w:cs="Times New Roman"/>
          <w:sz w:val="24"/>
          <w:szCs w:val="24"/>
        </w:rPr>
        <w:t>o</w:t>
      </w:r>
      <w:r w:rsidRPr="00DB12DA">
        <w:rPr>
          <w:rFonts w:ascii="Times New Roman" w:hAnsi="Times New Roman" w:cs="Times New Roman"/>
          <w:sz w:val="24"/>
          <w:szCs w:val="24"/>
        </w:rPr>
        <w:t>s ne pagal paskirtį</w:t>
      </w:r>
      <w:r w:rsidR="004562F9" w:rsidRPr="00DB12DA">
        <w:rPr>
          <w:rFonts w:ascii="Times New Roman" w:hAnsi="Times New Roman" w:cs="Times New Roman"/>
          <w:sz w:val="24"/>
          <w:szCs w:val="24"/>
        </w:rPr>
        <w:t xml:space="preserve">. </w:t>
      </w:r>
      <w:r w:rsidRPr="00DB12DA">
        <w:rPr>
          <w:rFonts w:ascii="Times New Roman" w:hAnsi="Times New Roman" w:cs="Times New Roman"/>
          <w:sz w:val="24"/>
          <w:szCs w:val="24"/>
        </w:rPr>
        <w:t>Nustatant nuom</w:t>
      </w:r>
      <w:r w:rsidR="00E528D8" w:rsidRPr="00DB12DA">
        <w:rPr>
          <w:rFonts w:ascii="Times New Roman" w:hAnsi="Times New Roman" w:cs="Times New Roman"/>
          <w:sz w:val="24"/>
          <w:szCs w:val="24"/>
        </w:rPr>
        <w:t>pinigių</w:t>
      </w:r>
      <w:r w:rsidRPr="00DB12DA">
        <w:rPr>
          <w:rFonts w:ascii="Times New Roman" w:hAnsi="Times New Roman" w:cs="Times New Roman"/>
          <w:sz w:val="24"/>
          <w:szCs w:val="24"/>
        </w:rPr>
        <w:t xml:space="preserve"> dydį vadovautasi patvirtintais teisės aktais. </w:t>
      </w:r>
    </w:p>
    <w:p w14:paraId="37F99A3D" w14:textId="33ED1681"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Nuomojamas socialinis ir savivaldybės būstas įtrauktas į </w:t>
      </w:r>
      <w:r w:rsidR="00C62A20" w:rsidRPr="00DB12DA">
        <w:rPr>
          <w:rFonts w:ascii="Times New Roman" w:hAnsi="Times New Roman" w:cs="Times New Roman"/>
          <w:sz w:val="24"/>
          <w:szCs w:val="24"/>
        </w:rPr>
        <w:t xml:space="preserve">atitinkamus </w:t>
      </w:r>
      <w:r w:rsidRPr="00DB12DA">
        <w:rPr>
          <w:rFonts w:ascii="Times New Roman" w:hAnsi="Times New Roman" w:cs="Times New Roman"/>
          <w:sz w:val="24"/>
          <w:szCs w:val="24"/>
        </w:rPr>
        <w:t>Tarybos patvirtint</w:t>
      </w:r>
      <w:r w:rsidR="00C62A20" w:rsidRPr="00DB12DA">
        <w:rPr>
          <w:rFonts w:ascii="Times New Roman" w:hAnsi="Times New Roman" w:cs="Times New Roman"/>
          <w:sz w:val="24"/>
          <w:szCs w:val="24"/>
        </w:rPr>
        <w:t>us</w:t>
      </w:r>
      <w:r w:rsidRPr="00DB12DA">
        <w:rPr>
          <w:rFonts w:ascii="Times New Roman" w:hAnsi="Times New Roman" w:cs="Times New Roman"/>
          <w:sz w:val="24"/>
          <w:szCs w:val="24"/>
        </w:rPr>
        <w:t xml:space="preserve"> savivaldybės ir/ ar socialinio būsto fondo sąraš</w:t>
      </w:r>
      <w:r w:rsidR="00E528D8" w:rsidRPr="00DB12DA">
        <w:rPr>
          <w:rFonts w:ascii="Times New Roman" w:hAnsi="Times New Roman" w:cs="Times New Roman"/>
          <w:sz w:val="24"/>
          <w:szCs w:val="24"/>
        </w:rPr>
        <w:t>us</w:t>
      </w:r>
      <w:r w:rsidRPr="00DB12DA">
        <w:rPr>
          <w:rFonts w:ascii="Times New Roman" w:hAnsi="Times New Roman" w:cs="Times New Roman"/>
          <w:sz w:val="24"/>
          <w:szCs w:val="24"/>
        </w:rPr>
        <w:t xml:space="preserve">. Savivaldybės būsto fondo socialinis būstas nuomojamas asmenims turintiems teisę jį gauti. </w:t>
      </w:r>
      <w:r w:rsidR="003D470B" w:rsidRPr="00DB12DA">
        <w:rPr>
          <w:rFonts w:ascii="Times New Roman" w:hAnsi="Times New Roman" w:cs="Times New Roman"/>
          <w:sz w:val="24"/>
          <w:szCs w:val="24"/>
        </w:rPr>
        <w:t>Į</w:t>
      </w:r>
      <w:r w:rsidRPr="00DB12DA">
        <w:rPr>
          <w:rFonts w:ascii="Times New Roman" w:hAnsi="Times New Roman" w:cs="Times New Roman"/>
          <w:sz w:val="24"/>
          <w:szCs w:val="24"/>
        </w:rPr>
        <w:t>vertinus nuomos kainos už socialinį ir savivaldybės būstą apskaičiavimą pagal nustatytus teisės aktus, nustatyta, kad Savivaldybės nustatytoje tvarkoje nėra nustatyta kokiais atvejais ir periodiškumu yra perskaičiuojama būsto nuomos kaina ar koeficientų taikymas, kas leistų taikyti vienodas sąlygas nuomininkams</w:t>
      </w:r>
      <w:r w:rsidR="00C62A20" w:rsidRPr="00DB12DA">
        <w:rPr>
          <w:rFonts w:ascii="Times New Roman" w:hAnsi="Times New Roman" w:cs="Times New Roman"/>
          <w:sz w:val="24"/>
          <w:szCs w:val="24"/>
        </w:rPr>
        <w:t xml:space="preserve">. Nevykdoma pakankama nuomos sutarčių vykdymo kontrolė, nes </w:t>
      </w:r>
      <w:r w:rsidR="00E528D8" w:rsidRPr="00DB12DA">
        <w:rPr>
          <w:rFonts w:ascii="Times New Roman" w:hAnsi="Times New Roman" w:cs="Times New Roman"/>
          <w:sz w:val="24"/>
          <w:szCs w:val="24"/>
        </w:rPr>
        <w:t xml:space="preserve">nebuvo imtasi teisės aktuose numatytų veiksmų, nustačius nuomos mokesčio nemokėjimo atvejus, </w:t>
      </w:r>
      <w:r w:rsidR="00C62A20" w:rsidRPr="00DB12DA">
        <w:rPr>
          <w:rFonts w:ascii="Times New Roman" w:hAnsi="Times New Roman" w:cs="Times New Roman"/>
          <w:sz w:val="24"/>
          <w:szCs w:val="24"/>
        </w:rPr>
        <w:t>nuomininkams vėluojant apmokėti pateiktas sąskaitas neskaičiuojami nuomos sutartyse numatyti delspinigiai</w:t>
      </w:r>
      <w:r w:rsidR="00454403" w:rsidRPr="00DB12DA">
        <w:rPr>
          <w:rFonts w:ascii="Times New Roman" w:hAnsi="Times New Roman" w:cs="Times New Roman"/>
          <w:sz w:val="24"/>
          <w:szCs w:val="24"/>
        </w:rPr>
        <w:t xml:space="preserve">, nepriimami atitinkami  sprendimai sutarties sąlygų nevykdančių asmenų atžvilgiu </w:t>
      </w:r>
      <w:r w:rsidR="00C62A20" w:rsidRPr="00DB12DA">
        <w:rPr>
          <w:rFonts w:ascii="Times New Roman" w:hAnsi="Times New Roman" w:cs="Times New Roman"/>
          <w:sz w:val="24"/>
          <w:szCs w:val="24"/>
        </w:rPr>
        <w:t>(</w:t>
      </w:r>
      <w:r w:rsidRPr="00DB12DA">
        <w:rPr>
          <w:rFonts w:ascii="Times New Roman" w:hAnsi="Times New Roman" w:cs="Times New Roman"/>
          <w:sz w:val="24"/>
          <w:szCs w:val="24"/>
        </w:rPr>
        <w:t>2.4</w:t>
      </w:r>
      <w:r w:rsidR="008C4F81">
        <w:rPr>
          <w:rFonts w:ascii="Times New Roman" w:hAnsi="Times New Roman" w:cs="Times New Roman"/>
          <w:sz w:val="24"/>
          <w:szCs w:val="24"/>
        </w:rPr>
        <w:t> </w:t>
      </w:r>
      <w:r w:rsidR="00E528D8" w:rsidRPr="00DB12DA">
        <w:rPr>
          <w:rFonts w:ascii="Times New Roman" w:hAnsi="Times New Roman" w:cs="Times New Roman"/>
          <w:sz w:val="24"/>
          <w:szCs w:val="24"/>
        </w:rPr>
        <w:t>poskyris</w:t>
      </w:r>
      <w:r w:rsidRPr="00DB12DA">
        <w:rPr>
          <w:rFonts w:ascii="Times New Roman" w:hAnsi="Times New Roman" w:cs="Times New Roman"/>
          <w:sz w:val="24"/>
          <w:szCs w:val="24"/>
        </w:rPr>
        <w:t xml:space="preserve">). </w:t>
      </w:r>
    </w:p>
    <w:p w14:paraId="7D9ED9E4"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lastRenderedPageBreak/>
        <w:t xml:space="preserve">6. Panaudos pagrindais perduoto savivaldybės nekilnojamo turto naudojimas </w:t>
      </w:r>
    </w:p>
    <w:p w14:paraId="17355BE3" w14:textId="71D4EC4E"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Nenustatyta, kad </w:t>
      </w:r>
      <w:r w:rsidR="00C62A20" w:rsidRPr="00DB12DA">
        <w:rPr>
          <w:rFonts w:ascii="Times New Roman" w:hAnsi="Times New Roman" w:cs="Times New Roman"/>
          <w:sz w:val="24"/>
          <w:szCs w:val="24"/>
        </w:rPr>
        <w:t>S</w:t>
      </w:r>
      <w:r w:rsidRPr="00DB12DA">
        <w:rPr>
          <w:rFonts w:ascii="Times New Roman" w:hAnsi="Times New Roman" w:cs="Times New Roman"/>
          <w:sz w:val="24"/>
          <w:szCs w:val="24"/>
        </w:rPr>
        <w:t xml:space="preserve">avivaldybės administracija būtų perdavusi turtą subjektams, neturintiems tokios teisės, </w:t>
      </w:r>
      <w:r w:rsidR="003D470B" w:rsidRPr="00DB12DA">
        <w:rPr>
          <w:rFonts w:ascii="Times New Roman" w:hAnsi="Times New Roman" w:cs="Times New Roman"/>
          <w:sz w:val="24"/>
          <w:szCs w:val="24"/>
        </w:rPr>
        <w:t xml:space="preserve">tačiau </w:t>
      </w:r>
      <w:r w:rsidRPr="00DB12DA">
        <w:rPr>
          <w:rFonts w:ascii="Times New Roman" w:hAnsi="Times New Roman" w:cs="Times New Roman"/>
          <w:sz w:val="24"/>
          <w:szCs w:val="24"/>
        </w:rPr>
        <w:t>tikslinga įvertinti ir neviešojo sektoriaus subjektų teikiamos veiklos naudą visuomenei, jų gaunamas veiklos pajamas, kadangi savivaldybės turto perdavimas panaudos pagrindais iš esmės laikytina nefinansine pagalba neviešojo sektoriaus subjektams, mažinanti jos gavėjų veiklos sąnaudas</w:t>
      </w:r>
      <w:r w:rsidRPr="00DB12DA">
        <w:rPr>
          <w:rFonts w:ascii="Times New Roman" w:hAnsi="Times New Roman" w:cs="Times New Roman"/>
          <w:i/>
          <w:iCs/>
          <w:sz w:val="24"/>
          <w:szCs w:val="24"/>
        </w:rPr>
        <w:t xml:space="preserve">. </w:t>
      </w:r>
      <w:r w:rsidRPr="00DB12DA">
        <w:rPr>
          <w:rFonts w:ascii="Times New Roman" w:hAnsi="Times New Roman" w:cs="Times New Roman"/>
          <w:sz w:val="24"/>
          <w:szCs w:val="24"/>
        </w:rPr>
        <w:t xml:space="preserve">Panaudos pagrindais gavę nekilnojamą turtą gavėjai jį naudoja pagal paskirtį. </w:t>
      </w:r>
      <w:r w:rsidR="00DF68B0" w:rsidRPr="00DB12DA">
        <w:rPr>
          <w:rFonts w:ascii="Times New Roman" w:hAnsi="Times New Roman" w:cs="Times New Roman"/>
          <w:sz w:val="24"/>
          <w:szCs w:val="24"/>
        </w:rPr>
        <w:t>Nevykdoma panaudos sutarčių vykdymo kontrolė, nes n</w:t>
      </w:r>
      <w:r w:rsidRPr="00DB12DA">
        <w:rPr>
          <w:rFonts w:ascii="Times New Roman" w:hAnsi="Times New Roman" w:cs="Times New Roman"/>
          <w:sz w:val="24"/>
          <w:szCs w:val="24"/>
        </w:rPr>
        <w:t>e visais atvejais panaudos gavėjas laikėsi reikalavimo apdrausti panaudos pagrindais gautą turtą</w:t>
      </w:r>
      <w:r w:rsidR="003D470B" w:rsidRPr="00DB12DA">
        <w:rPr>
          <w:rFonts w:ascii="Times New Roman" w:hAnsi="Times New Roman" w:cs="Times New Roman"/>
          <w:sz w:val="24"/>
          <w:szCs w:val="24"/>
        </w:rPr>
        <w:t xml:space="preserve">, </w:t>
      </w:r>
      <w:r w:rsidR="00DF68B0" w:rsidRPr="00DB12DA">
        <w:rPr>
          <w:rFonts w:ascii="Times New Roman" w:hAnsi="Times New Roman" w:cs="Times New Roman"/>
          <w:sz w:val="24"/>
          <w:szCs w:val="24"/>
        </w:rPr>
        <w:t>netikrin</w:t>
      </w:r>
      <w:r w:rsidR="0096527A" w:rsidRPr="00DB12DA">
        <w:rPr>
          <w:rFonts w:ascii="Times New Roman" w:hAnsi="Times New Roman" w:cs="Times New Roman"/>
          <w:sz w:val="24"/>
          <w:szCs w:val="24"/>
        </w:rPr>
        <w:t>t</w:t>
      </w:r>
      <w:r w:rsidR="00DF68B0" w:rsidRPr="00DB12DA">
        <w:rPr>
          <w:rFonts w:ascii="Times New Roman" w:hAnsi="Times New Roman" w:cs="Times New Roman"/>
          <w:sz w:val="24"/>
          <w:szCs w:val="24"/>
        </w:rPr>
        <w:t>a, ar panaudos gavėjas sudaręs sutartis dėl perduoto turto eksploatavimo, komunalinių ir kitų paslaugų, ar laikosi kitų panaudos sutartyje numatytų sąlygų</w:t>
      </w:r>
      <w:r w:rsidRPr="00DB12DA">
        <w:rPr>
          <w:rFonts w:ascii="Times New Roman" w:hAnsi="Times New Roman" w:cs="Times New Roman"/>
          <w:sz w:val="24"/>
          <w:szCs w:val="24"/>
        </w:rPr>
        <w:t xml:space="preserve"> (2.5</w:t>
      </w:r>
      <w:r w:rsidR="008C4F81">
        <w:rPr>
          <w:rFonts w:ascii="Times New Roman" w:hAnsi="Times New Roman" w:cs="Times New Roman"/>
          <w:sz w:val="24"/>
          <w:szCs w:val="24"/>
        </w:rPr>
        <w:t> </w:t>
      </w:r>
      <w:r w:rsidRPr="00DB12DA">
        <w:rPr>
          <w:rFonts w:ascii="Times New Roman" w:hAnsi="Times New Roman" w:cs="Times New Roman"/>
          <w:sz w:val="24"/>
          <w:szCs w:val="24"/>
        </w:rPr>
        <w:t xml:space="preserve">poskyris). </w:t>
      </w:r>
    </w:p>
    <w:p w14:paraId="7512C1FE" w14:textId="77777777"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7. Sprendimų priėmimas dėl savivaldybės teritorijoje esančio bešeimininkio nekilnojamojo turto </w:t>
      </w:r>
    </w:p>
    <w:p w14:paraId="531A6050" w14:textId="4E5D4529" w:rsidR="00F323F1" w:rsidRPr="00DB12DA" w:rsidRDefault="00DF68B0"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S</w:t>
      </w:r>
      <w:r w:rsidR="00F323F1" w:rsidRPr="00DB12DA">
        <w:rPr>
          <w:rFonts w:ascii="Times New Roman" w:hAnsi="Times New Roman" w:cs="Times New Roman"/>
          <w:sz w:val="24"/>
          <w:szCs w:val="24"/>
        </w:rPr>
        <w:t xml:space="preserve">avivaldybės taryba nėra patvirtinusi tvarkos dėl nekilnojamojo turto, kuris neturi savininko (ar kurio savininkas nežinomas) nustatymo, apskaitymo ir pripažinimo bešeimininkiu, </w:t>
      </w:r>
      <w:r w:rsidRPr="00DB12DA">
        <w:rPr>
          <w:rFonts w:ascii="Times New Roman" w:hAnsi="Times New Roman" w:cs="Times New Roman"/>
          <w:sz w:val="24"/>
          <w:szCs w:val="24"/>
        </w:rPr>
        <w:t>S</w:t>
      </w:r>
      <w:r w:rsidR="00F323F1" w:rsidRPr="00DB12DA">
        <w:rPr>
          <w:rFonts w:ascii="Times New Roman" w:hAnsi="Times New Roman" w:cs="Times New Roman"/>
          <w:sz w:val="24"/>
          <w:szCs w:val="24"/>
        </w:rPr>
        <w:t>avivaldybės administracija statinių, kurie neturi savininkų (ar kurių savininkai nežinomi), sąraš</w:t>
      </w:r>
      <w:r w:rsidRPr="00DB12DA">
        <w:rPr>
          <w:rFonts w:ascii="Times New Roman" w:hAnsi="Times New Roman" w:cs="Times New Roman"/>
          <w:sz w:val="24"/>
          <w:szCs w:val="24"/>
        </w:rPr>
        <w:t>us sudaro pagal gautus pranešimus apie turtą, galimai neturintį šeimininkų</w:t>
      </w:r>
      <w:r w:rsidR="00F323F1" w:rsidRPr="00DB12DA">
        <w:rPr>
          <w:rFonts w:ascii="Times New Roman" w:hAnsi="Times New Roman" w:cs="Times New Roman"/>
          <w:sz w:val="24"/>
          <w:szCs w:val="24"/>
        </w:rPr>
        <w:t>, atlieka turto pripažinimo bešeimininkiu procedūr</w:t>
      </w:r>
      <w:r w:rsidRPr="00DB12DA">
        <w:rPr>
          <w:rFonts w:ascii="Times New Roman" w:hAnsi="Times New Roman" w:cs="Times New Roman"/>
          <w:sz w:val="24"/>
          <w:szCs w:val="24"/>
        </w:rPr>
        <w:t>as. Audito metu nustatyt</w:t>
      </w:r>
      <w:r w:rsidR="00C62A20" w:rsidRPr="00DB12DA">
        <w:rPr>
          <w:rFonts w:ascii="Times New Roman" w:hAnsi="Times New Roman" w:cs="Times New Roman"/>
          <w:sz w:val="24"/>
          <w:szCs w:val="24"/>
        </w:rPr>
        <w:t>as 1</w:t>
      </w:r>
      <w:r w:rsidRPr="00DB12DA">
        <w:rPr>
          <w:rFonts w:ascii="Times New Roman" w:hAnsi="Times New Roman" w:cs="Times New Roman"/>
          <w:sz w:val="24"/>
          <w:szCs w:val="24"/>
        </w:rPr>
        <w:t xml:space="preserve"> nekilnojamojo turto objekta</w:t>
      </w:r>
      <w:r w:rsidR="00C62A20" w:rsidRPr="00DB12DA">
        <w:rPr>
          <w:rFonts w:ascii="Times New Roman" w:hAnsi="Times New Roman" w:cs="Times New Roman"/>
          <w:sz w:val="24"/>
          <w:szCs w:val="24"/>
        </w:rPr>
        <w:t>s</w:t>
      </w:r>
      <w:r w:rsidRPr="00DB12DA">
        <w:rPr>
          <w:rFonts w:ascii="Times New Roman" w:hAnsi="Times New Roman" w:cs="Times New Roman"/>
          <w:sz w:val="24"/>
          <w:szCs w:val="24"/>
        </w:rPr>
        <w:t>, galimai neturint</w:t>
      </w:r>
      <w:r w:rsidR="00C62A20" w:rsidRPr="00DB12DA">
        <w:rPr>
          <w:rFonts w:ascii="Times New Roman" w:hAnsi="Times New Roman" w:cs="Times New Roman"/>
          <w:sz w:val="24"/>
          <w:szCs w:val="24"/>
        </w:rPr>
        <w:t>i</w:t>
      </w:r>
      <w:r w:rsidRPr="00DB12DA">
        <w:rPr>
          <w:rFonts w:ascii="Times New Roman" w:hAnsi="Times New Roman" w:cs="Times New Roman"/>
          <w:sz w:val="24"/>
          <w:szCs w:val="24"/>
        </w:rPr>
        <w:t xml:space="preserve">s šeimininkų, informacija perduota dėl  turto pripažinimo bešeimininkiu procedūrų vykdymo </w:t>
      </w:r>
      <w:r w:rsidR="00F323F1" w:rsidRPr="00DB12DA">
        <w:rPr>
          <w:rFonts w:ascii="Times New Roman" w:hAnsi="Times New Roman" w:cs="Times New Roman"/>
          <w:sz w:val="24"/>
          <w:szCs w:val="24"/>
        </w:rPr>
        <w:t xml:space="preserve">(2.6 poskyris). </w:t>
      </w:r>
    </w:p>
    <w:p w14:paraId="35EDB900" w14:textId="5F91F9DA" w:rsidR="00F323F1" w:rsidRPr="00DB12DA" w:rsidRDefault="00F323F1"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8. Atsiskaitymas Tarybai už turto valdymą, naudojimą ir disponavimą ir turto ataskaitos duomenų naudojimas turto valdymo sprendimams priimti </w:t>
      </w:r>
    </w:p>
    <w:p w14:paraId="368E482F" w14:textId="107A69B2" w:rsidR="00F323F1" w:rsidRPr="00DB12DA" w:rsidRDefault="00F323F1" w:rsidP="00F323F1">
      <w:pPr>
        <w:ind w:left="0" w:firstLine="0"/>
        <w:rPr>
          <w:rFonts w:ascii="Times New Roman" w:hAnsi="Times New Roman" w:cs="Times New Roman"/>
          <w:sz w:val="24"/>
          <w:szCs w:val="24"/>
          <w:highlight w:val="yellow"/>
        </w:rPr>
      </w:pPr>
      <w:r w:rsidRPr="00DB12DA">
        <w:rPr>
          <w:rFonts w:ascii="Times New Roman" w:hAnsi="Times New Roman" w:cs="Times New Roman"/>
          <w:sz w:val="24"/>
          <w:szCs w:val="24"/>
        </w:rPr>
        <w:t xml:space="preserve">Savivaldybei nuosavybės teise priklausančio turto valdymo, naudojimo ir disponavimo juo ataskaita rengiama </w:t>
      </w:r>
      <w:r w:rsidR="00D142F9" w:rsidRPr="00DB12DA">
        <w:rPr>
          <w:rFonts w:ascii="Times New Roman" w:hAnsi="Times New Roman" w:cs="Times New Roman"/>
          <w:sz w:val="24"/>
          <w:szCs w:val="24"/>
        </w:rPr>
        <w:t>S</w:t>
      </w:r>
      <w:r w:rsidRPr="00DB12DA">
        <w:rPr>
          <w:rFonts w:ascii="Times New Roman" w:hAnsi="Times New Roman" w:cs="Times New Roman"/>
          <w:sz w:val="24"/>
          <w:szCs w:val="24"/>
        </w:rPr>
        <w:t xml:space="preserve">avivaldybės tarybos nustatyta forma ir terminais. Kiekvienais metais tokia ataskaita yra pateikiama Savivaldybės tarybai </w:t>
      </w:r>
      <w:r w:rsidR="00D142F9" w:rsidRPr="00DB12DA">
        <w:rPr>
          <w:rFonts w:ascii="Times New Roman" w:hAnsi="Times New Roman" w:cs="Times New Roman"/>
          <w:sz w:val="24"/>
          <w:szCs w:val="24"/>
        </w:rPr>
        <w:t xml:space="preserve">patvirtinimui. </w:t>
      </w:r>
      <w:r w:rsidR="00B5135D" w:rsidRPr="00DB12DA">
        <w:rPr>
          <w:rFonts w:ascii="Times New Roman" w:hAnsi="Times New Roman" w:cs="Times New Roman"/>
          <w:sz w:val="24"/>
          <w:szCs w:val="24"/>
        </w:rPr>
        <w:t xml:space="preserve"> Kadangi a</w:t>
      </w:r>
      <w:r w:rsidRPr="00DB12DA">
        <w:rPr>
          <w:rFonts w:ascii="Times New Roman" w:hAnsi="Times New Roman" w:cs="Times New Roman"/>
          <w:sz w:val="24"/>
          <w:szCs w:val="24"/>
        </w:rPr>
        <w:t>taskaito</w:t>
      </w:r>
      <w:r w:rsidR="00B5135D" w:rsidRPr="00DB12DA">
        <w:rPr>
          <w:rFonts w:ascii="Times New Roman" w:hAnsi="Times New Roman" w:cs="Times New Roman"/>
          <w:sz w:val="24"/>
          <w:szCs w:val="24"/>
        </w:rPr>
        <w:t>se</w:t>
      </w:r>
      <w:r w:rsidR="00D142F9" w:rsidRPr="00DB12DA">
        <w:rPr>
          <w:rFonts w:ascii="Times New Roman" w:hAnsi="Times New Roman" w:cs="Times New Roman"/>
          <w:sz w:val="24"/>
          <w:szCs w:val="24"/>
        </w:rPr>
        <w:t xml:space="preserve"> pateikiama tik finansinių ataskaitų pagrindu parengti duomenys apie turimo turto likutines vertes ataskaitinio laikotarpio pradžioje</w:t>
      </w:r>
      <w:r w:rsidRPr="00DB12DA">
        <w:rPr>
          <w:rFonts w:ascii="Times New Roman" w:hAnsi="Times New Roman" w:cs="Times New Roman"/>
          <w:sz w:val="24"/>
          <w:szCs w:val="24"/>
        </w:rPr>
        <w:t xml:space="preserve"> </w:t>
      </w:r>
      <w:r w:rsidR="00D142F9" w:rsidRPr="00DB12DA">
        <w:rPr>
          <w:rFonts w:ascii="Times New Roman" w:hAnsi="Times New Roman" w:cs="Times New Roman"/>
          <w:sz w:val="24"/>
          <w:szCs w:val="24"/>
        </w:rPr>
        <w:t>bei pabaigoje, nepateikiama informacija pagal turto valdytojus, funkcijas (pvz. ugdymas, sportas, neformalus švietimas, administracinės patalpos, būstas), turto nusidėvėjimo lygį, apie nenaudojamą turtą, turto išlaikymo išlaidas ir pan.</w:t>
      </w:r>
      <w:r w:rsidR="00B5135D" w:rsidRPr="00DB12DA">
        <w:rPr>
          <w:rFonts w:ascii="Times New Roman" w:hAnsi="Times New Roman" w:cs="Times New Roman"/>
          <w:sz w:val="24"/>
          <w:szCs w:val="24"/>
        </w:rPr>
        <w:t xml:space="preserve">, jose pateiktos informacijos nepakanka, kad ja būtų galima naudotis priimant sprendimus dėl Savivaldybės </w:t>
      </w:r>
      <w:r w:rsidR="00C62A20" w:rsidRPr="00DB12DA">
        <w:rPr>
          <w:rFonts w:ascii="Times New Roman" w:hAnsi="Times New Roman" w:cs="Times New Roman"/>
          <w:sz w:val="24"/>
          <w:szCs w:val="24"/>
        </w:rPr>
        <w:t>turto</w:t>
      </w:r>
      <w:r w:rsidR="00B5135D" w:rsidRPr="00DB12DA">
        <w:rPr>
          <w:rFonts w:ascii="Times New Roman" w:hAnsi="Times New Roman" w:cs="Times New Roman"/>
          <w:sz w:val="24"/>
          <w:szCs w:val="24"/>
        </w:rPr>
        <w:t xml:space="preserve"> valdymo</w:t>
      </w:r>
      <w:r w:rsidRPr="00DB12DA">
        <w:rPr>
          <w:rFonts w:ascii="Times New Roman" w:hAnsi="Times New Roman" w:cs="Times New Roman"/>
          <w:sz w:val="24"/>
          <w:szCs w:val="24"/>
        </w:rPr>
        <w:t xml:space="preserve"> (2.7 poskyris). </w:t>
      </w:r>
    </w:p>
    <w:p w14:paraId="2839E969" w14:textId="58D9E79D" w:rsidR="00F323F1" w:rsidRPr="00DB12DA" w:rsidRDefault="00D142F9" w:rsidP="00F323F1">
      <w:pPr>
        <w:ind w:left="0" w:firstLine="0"/>
        <w:rPr>
          <w:rFonts w:ascii="Times New Roman" w:hAnsi="Times New Roman" w:cs="Times New Roman"/>
          <w:sz w:val="24"/>
          <w:szCs w:val="24"/>
        </w:rPr>
      </w:pPr>
      <w:r w:rsidRPr="00DB12DA">
        <w:rPr>
          <w:rFonts w:ascii="Times New Roman" w:hAnsi="Times New Roman" w:cs="Times New Roman"/>
          <w:b/>
          <w:bCs/>
          <w:sz w:val="24"/>
          <w:szCs w:val="24"/>
        </w:rPr>
        <w:t>9</w:t>
      </w:r>
      <w:r w:rsidR="00F323F1" w:rsidRPr="00DB12DA">
        <w:rPr>
          <w:rFonts w:ascii="Times New Roman" w:hAnsi="Times New Roman" w:cs="Times New Roman"/>
          <w:b/>
          <w:bCs/>
          <w:sz w:val="24"/>
          <w:szCs w:val="24"/>
        </w:rPr>
        <w:t xml:space="preserve">. Ar savivaldybė turi informaciją apie valdomą nekilnojamąjį turtą </w:t>
      </w:r>
    </w:p>
    <w:p w14:paraId="5B0282D6" w14:textId="1B1F0D8B" w:rsidR="00F323F1" w:rsidRPr="00DB12DA" w:rsidRDefault="00F323F1" w:rsidP="00F323F1">
      <w:pPr>
        <w:ind w:left="0" w:firstLine="0"/>
        <w:rPr>
          <w:rFonts w:ascii="Times New Roman" w:hAnsi="Times New Roman" w:cs="Times New Roman"/>
          <w:sz w:val="24"/>
          <w:szCs w:val="24"/>
          <w:highlight w:val="yellow"/>
        </w:rPr>
      </w:pPr>
      <w:r w:rsidRPr="00DB12DA">
        <w:rPr>
          <w:rFonts w:ascii="Times New Roman" w:hAnsi="Times New Roman" w:cs="Times New Roman"/>
          <w:sz w:val="24"/>
          <w:szCs w:val="24"/>
        </w:rPr>
        <w:t xml:space="preserve">Savivaldybė apskaitoje apskaito visą savivaldybės nuosavybėn priskirtą nekilnojamąjį turtą, išskyrus keletą atvejų, </w:t>
      </w:r>
      <w:r w:rsidR="00D142F9" w:rsidRPr="00DB12DA">
        <w:rPr>
          <w:rFonts w:ascii="Times New Roman" w:hAnsi="Times New Roman" w:cs="Times New Roman"/>
          <w:sz w:val="24"/>
          <w:szCs w:val="24"/>
        </w:rPr>
        <w:t xml:space="preserve">kai turtas buvo netinkamai apskaitytas, </w:t>
      </w:r>
      <w:r w:rsidR="00D27418" w:rsidRPr="00DB12DA">
        <w:rPr>
          <w:rFonts w:ascii="Times New Roman" w:hAnsi="Times New Roman" w:cs="Times New Roman"/>
          <w:sz w:val="24"/>
          <w:szCs w:val="24"/>
        </w:rPr>
        <w:t xml:space="preserve">nustatytas </w:t>
      </w:r>
      <w:r w:rsidR="00D142F9" w:rsidRPr="00DB12DA">
        <w:rPr>
          <w:rFonts w:ascii="Times New Roman" w:hAnsi="Times New Roman" w:cs="Times New Roman"/>
          <w:sz w:val="24"/>
          <w:szCs w:val="24"/>
        </w:rPr>
        <w:t>neužpajamuotas apskaitoje</w:t>
      </w:r>
      <w:r w:rsidR="0096527A" w:rsidRPr="00DB12DA">
        <w:rPr>
          <w:rFonts w:ascii="Times New Roman" w:hAnsi="Times New Roman" w:cs="Times New Roman"/>
          <w:sz w:val="24"/>
          <w:szCs w:val="24"/>
        </w:rPr>
        <w:t xml:space="preserve"> </w:t>
      </w:r>
      <w:r w:rsidR="00D27418" w:rsidRPr="00DB12DA">
        <w:rPr>
          <w:rFonts w:ascii="Times New Roman" w:hAnsi="Times New Roman" w:cs="Times New Roman"/>
          <w:sz w:val="24"/>
          <w:szCs w:val="24"/>
        </w:rPr>
        <w:t xml:space="preserve">turtas </w:t>
      </w:r>
      <w:r w:rsidR="0096527A" w:rsidRPr="00DB12DA">
        <w:rPr>
          <w:rFonts w:ascii="Times New Roman" w:hAnsi="Times New Roman" w:cs="Times New Roman"/>
          <w:sz w:val="24"/>
          <w:szCs w:val="24"/>
        </w:rPr>
        <w:t>(1</w:t>
      </w:r>
      <w:r w:rsidR="00D27418" w:rsidRPr="00DB12DA">
        <w:rPr>
          <w:rFonts w:ascii="Times New Roman" w:hAnsi="Times New Roman" w:cs="Times New Roman"/>
          <w:sz w:val="24"/>
          <w:szCs w:val="24"/>
        </w:rPr>
        <w:t> </w:t>
      </w:r>
      <w:r w:rsidR="0096527A" w:rsidRPr="00DB12DA">
        <w:rPr>
          <w:rFonts w:ascii="Times New Roman" w:hAnsi="Times New Roman" w:cs="Times New Roman"/>
          <w:sz w:val="24"/>
          <w:szCs w:val="24"/>
        </w:rPr>
        <w:t>vnt.).</w:t>
      </w:r>
      <w:r w:rsidRPr="00DB12DA">
        <w:rPr>
          <w:rFonts w:ascii="Times New Roman" w:hAnsi="Times New Roman" w:cs="Times New Roman"/>
          <w:sz w:val="24"/>
          <w:szCs w:val="24"/>
          <w:highlight w:val="yellow"/>
        </w:rPr>
        <w:t xml:space="preserve"> </w:t>
      </w:r>
    </w:p>
    <w:p w14:paraId="6FE50426" w14:textId="769ACF3F" w:rsidR="00185A3B" w:rsidRPr="00DB12DA" w:rsidRDefault="00D142F9" w:rsidP="00F323F1">
      <w:pPr>
        <w:ind w:left="0" w:firstLine="0"/>
        <w:rPr>
          <w:rFonts w:ascii="Times New Roman" w:hAnsi="Times New Roman" w:cs="Times New Roman"/>
          <w:sz w:val="24"/>
          <w:szCs w:val="24"/>
        </w:rPr>
      </w:pPr>
      <w:r w:rsidRPr="00DB12DA">
        <w:rPr>
          <w:rFonts w:ascii="Times New Roman" w:hAnsi="Times New Roman" w:cs="Times New Roman"/>
          <w:sz w:val="24"/>
          <w:szCs w:val="24"/>
        </w:rPr>
        <w:t>S</w:t>
      </w:r>
      <w:r w:rsidR="00F323F1" w:rsidRPr="00DB12DA">
        <w:rPr>
          <w:rFonts w:ascii="Times New Roman" w:hAnsi="Times New Roman" w:cs="Times New Roman"/>
          <w:sz w:val="24"/>
          <w:szCs w:val="24"/>
        </w:rPr>
        <w:t xml:space="preserve">avivaldybės </w:t>
      </w:r>
      <w:r w:rsidR="00C62A20" w:rsidRPr="00DB12DA">
        <w:rPr>
          <w:rFonts w:ascii="Times New Roman" w:hAnsi="Times New Roman" w:cs="Times New Roman"/>
          <w:sz w:val="24"/>
          <w:szCs w:val="24"/>
        </w:rPr>
        <w:t xml:space="preserve">įstaigų </w:t>
      </w:r>
      <w:r w:rsidR="00F323F1" w:rsidRPr="00DB12DA">
        <w:rPr>
          <w:rFonts w:ascii="Times New Roman" w:hAnsi="Times New Roman" w:cs="Times New Roman"/>
          <w:sz w:val="24"/>
          <w:szCs w:val="24"/>
        </w:rPr>
        <w:t>apskaitoje</w:t>
      </w:r>
      <w:r w:rsidRPr="00DB12DA">
        <w:rPr>
          <w:rFonts w:ascii="Times New Roman" w:hAnsi="Times New Roman" w:cs="Times New Roman"/>
          <w:sz w:val="24"/>
          <w:szCs w:val="24"/>
        </w:rPr>
        <w:t xml:space="preserve"> sąnaudos</w:t>
      </w:r>
      <w:r w:rsidR="00C9096E" w:rsidRPr="00DB12DA">
        <w:rPr>
          <w:rFonts w:ascii="Times New Roman" w:hAnsi="Times New Roman" w:cs="Times New Roman"/>
          <w:sz w:val="24"/>
          <w:szCs w:val="24"/>
        </w:rPr>
        <w:t xml:space="preserve"> (elektros energijos, šildymo, vandens, remonto ir pan.)</w:t>
      </w:r>
      <w:r w:rsidR="00F323F1" w:rsidRPr="00DB12DA">
        <w:rPr>
          <w:rFonts w:ascii="Times New Roman" w:hAnsi="Times New Roman" w:cs="Times New Roman"/>
          <w:sz w:val="24"/>
          <w:szCs w:val="24"/>
        </w:rPr>
        <w:t xml:space="preserve"> nėra </w:t>
      </w:r>
      <w:r w:rsidR="00C9096E" w:rsidRPr="00DB12DA">
        <w:rPr>
          <w:rFonts w:ascii="Times New Roman" w:hAnsi="Times New Roman" w:cs="Times New Roman"/>
          <w:sz w:val="24"/>
          <w:szCs w:val="24"/>
        </w:rPr>
        <w:t>apskaitomos pagal kiekvieną</w:t>
      </w:r>
      <w:r w:rsidR="00F323F1" w:rsidRPr="00DB12DA">
        <w:rPr>
          <w:rFonts w:ascii="Times New Roman" w:hAnsi="Times New Roman" w:cs="Times New Roman"/>
          <w:sz w:val="24"/>
          <w:szCs w:val="24"/>
        </w:rPr>
        <w:t xml:space="preserve"> nekilnojamojo turto vienet</w:t>
      </w:r>
      <w:r w:rsidR="00C9096E" w:rsidRPr="00DB12DA">
        <w:rPr>
          <w:rFonts w:ascii="Times New Roman" w:hAnsi="Times New Roman" w:cs="Times New Roman"/>
          <w:sz w:val="24"/>
          <w:szCs w:val="24"/>
        </w:rPr>
        <w:t>ą</w:t>
      </w:r>
      <w:r w:rsidR="00F323F1" w:rsidRPr="00DB12DA">
        <w:rPr>
          <w:rFonts w:ascii="Times New Roman" w:hAnsi="Times New Roman" w:cs="Times New Roman"/>
          <w:sz w:val="24"/>
          <w:szCs w:val="24"/>
        </w:rPr>
        <w:t xml:space="preserve"> (</w:t>
      </w:r>
      <w:r w:rsidR="00C9096E" w:rsidRPr="00DB12DA">
        <w:rPr>
          <w:rFonts w:ascii="Times New Roman" w:hAnsi="Times New Roman" w:cs="Times New Roman"/>
          <w:sz w:val="24"/>
          <w:szCs w:val="24"/>
        </w:rPr>
        <w:t>teisės aktuose tai nenustatyta), turto išlaikymo išlaidos nevertinamos ekonominiu požiūriu</w:t>
      </w:r>
      <w:r w:rsidR="00C62A20" w:rsidRPr="00DB12DA">
        <w:rPr>
          <w:rFonts w:ascii="Times New Roman" w:hAnsi="Times New Roman" w:cs="Times New Roman"/>
          <w:sz w:val="24"/>
          <w:szCs w:val="24"/>
        </w:rPr>
        <w:t xml:space="preserve">. Siekiant efektyviai ir racionaliai valdyti turtą </w:t>
      </w:r>
      <w:r w:rsidR="00C62A20" w:rsidRPr="00DB12DA">
        <w:rPr>
          <w:rFonts w:ascii="Times New Roman" w:hAnsi="Times New Roman" w:cs="Times New Roman"/>
          <w:sz w:val="24"/>
          <w:szCs w:val="24"/>
        </w:rPr>
        <w:lastRenderedPageBreak/>
        <w:t xml:space="preserve">bei priimti pagrįstus sprendimus dėl nenaudojamo ar netinkamo naudoti turto, būtina žinoti tokio turto eksploatavimo sąnaudas, jas palyginti su būsima turto ekonomine nauda tokį turtą realizavus </w:t>
      </w:r>
      <w:r w:rsidR="00F323F1" w:rsidRPr="00DB12DA">
        <w:rPr>
          <w:rFonts w:ascii="Times New Roman" w:hAnsi="Times New Roman" w:cs="Times New Roman"/>
          <w:sz w:val="24"/>
          <w:szCs w:val="24"/>
        </w:rPr>
        <w:t>(3</w:t>
      </w:r>
      <w:r w:rsidR="008C4F81">
        <w:rPr>
          <w:rFonts w:ascii="Times New Roman" w:hAnsi="Times New Roman" w:cs="Times New Roman"/>
          <w:sz w:val="24"/>
          <w:szCs w:val="24"/>
        </w:rPr>
        <w:t> </w:t>
      </w:r>
      <w:r w:rsidR="00F323F1" w:rsidRPr="00DB12DA">
        <w:rPr>
          <w:rFonts w:ascii="Times New Roman" w:hAnsi="Times New Roman" w:cs="Times New Roman"/>
          <w:sz w:val="24"/>
          <w:szCs w:val="24"/>
        </w:rPr>
        <w:t>skyrius).</w:t>
      </w:r>
    </w:p>
    <w:p w14:paraId="265238AF" w14:textId="77777777" w:rsidR="008E38B6" w:rsidRDefault="008E38B6" w:rsidP="008E38B6">
      <w:pPr>
        <w:ind w:left="0" w:firstLine="0"/>
        <w:rPr>
          <w:rFonts w:ascii="Times New Roman" w:hAnsi="Times New Roman" w:cs="Times New Roman"/>
          <w:sz w:val="24"/>
          <w:szCs w:val="24"/>
        </w:rPr>
      </w:pPr>
    </w:p>
    <w:p w14:paraId="52314E03" w14:textId="4CC46B39" w:rsidR="00B36099" w:rsidRPr="008E38B6" w:rsidRDefault="0082057A" w:rsidP="008E38B6">
      <w:pPr>
        <w:ind w:left="0" w:firstLine="0"/>
        <w:rPr>
          <w:rFonts w:ascii="Times New Roman" w:hAnsi="Times New Roman" w:cs="Times New Roman"/>
          <w:sz w:val="24"/>
          <w:szCs w:val="24"/>
        </w:rPr>
      </w:pPr>
      <w:r w:rsidRPr="00DB12DA">
        <w:rPr>
          <w:rFonts w:ascii="Times New Roman" w:hAnsi="Times New Roman" w:cs="Times New Roman"/>
          <w:b/>
          <w:bCs/>
          <w:sz w:val="24"/>
          <w:szCs w:val="24"/>
        </w:rPr>
        <w:t>Rekomendacijo</w:t>
      </w:r>
      <w:r w:rsidR="00B36099" w:rsidRPr="00DB12DA">
        <w:rPr>
          <w:rFonts w:ascii="Times New Roman" w:hAnsi="Times New Roman" w:cs="Times New Roman"/>
          <w:b/>
          <w:bCs/>
          <w:sz w:val="24"/>
          <w:szCs w:val="24"/>
        </w:rPr>
        <w:t>s</w:t>
      </w:r>
    </w:p>
    <w:p w14:paraId="02A8C83F" w14:textId="628FF87F" w:rsidR="0082057A" w:rsidRPr="00DB12DA" w:rsidRDefault="00B36099" w:rsidP="0082057A">
      <w:pPr>
        <w:ind w:left="0" w:firstLine="0"/>
        <w:rPr>
          <w:rFonts w:ascii="Times New Roman" w:hAnsi="Times New Roman" w:cs="Times New Roman"/>
          <w:sz w:val="24"/>
          <w:szCs w:val="24"/>
        </w:rPr>
      </w:pPr>
      <w:r w:rsidRPr="00DB12DA">
        <w:rPr>
          <w:rFonts w:ascii="Times New Roman" w:hAnsi="Times New Roman" w:cs="Times New Roman"/>
          <w:b/>
          <w:bCs/>
          <w:sz w:val="24"/>
          <w:szCs w:val="24"/>
        </w:rPr>
        <w:t>Neringos</w:t>
      </w:r>
      <w:r w:rsidR="0082057A" w:rsidRPr="00DB12DA">
        <w:rPr>
          <w:rFonts w:ascii="Times New Roman" w:hAnsi="Times New Roman" w:cs="Times New Roman"/>
          <w:b/>
          <w:bCs/>
          <w:sz w:val="24"/>
          <w:szCs w:val="24"/>
        </w:rPr>
        <w:t xml:space="preserve"> savivaldybės administracijai </w:t>
      </w:r>
    </w:p>
    <w:p w14:paraId="159C0E32" w14:textId="1ED9476B"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Siekiant užtikrinti į visuomenės poreikius ir interesus orientuotą Savivaldybės nekilnojamojo turto valdymą, konsultuojantis su bendruomene parengti ir patvirtinti Savivaldybės nekilnojamojo turto valdymo kryptis, viešai paskelbti viso Savivaldybės valdomo nekilnojamojo turto sąrašą bei turto ataskaitas.</w:t>
      </w:r>
    </w:p>
    <w:p w14:paraId="56D6ED0F" w14:textId="77777777"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Siekiant, kad turto ataskaitose pateikiama informacija būtų naudinga Savivaldybės tarybos sprendimams dėl turto valdymo priimti, patikslinti Neringos savivaldybei nuosavybės teise priklausančio turto valdymo, naudojimo ir disponavimo juo ataskaitos rengimo ir teikimo tvarkos aprašą, nustatant tokį atsiskaitymo turinį, kad pagal turto ataskaitoje pateiktus duomenis būtų galima priimti turto valdymo sprendimus.</w:t>
      </w:r>
    </w:p>
    <w:p w14:paraId="34B87F92" w14:textId="35AA06E2"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Siekiant efektyviai ir racionaliai valdyti Savivaldybės nekilnojamąjį turtą, kaupti informaciją apie Savivaldybės funkcijoms nenaudojamą , nereikalingą arba netinkamą naudoti turtą, tokio turto išlaikymo kaštus sprendimams dėl turto naudojimo priimti.</w:t>
      </w:r>
    </w:p>
    <w:p w14:paraId="7D8E76E2" w14:textId="70ED22E2"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Prieš perduodant Savivaldybei nuosavybės teise priklausantį turtą, įvertinti turto reikalingumą, tinkamumą savivaldybės funkcijoms atlikti.</w:t>
      </w:r>
    </w:p>
    <w:p w14:paraId="3C5AF8F6" w14:textId="3C7DDF30"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Siekiant tinkamai organizuoti Savivaldybės administracijos padalinių darbą, parengti Savivaldybės teritorijoje esančių statinių, kurie neturi savininkų (ar savininkai nežinomi), nustatymo, apskaitymo, dokumentų pateikimo pripažinti statinius bešeimininkiais ir perėmimo Savivaldybės nuosavybėn procedūras bei tvarką. Inicijuoti statinių, esančių  prie Taikos</w:t>
      </w:r>
      <w:r w:rsidR="008C4F81">
        <w:rPr>
          <w:rFonts w:ascii="Times New Roman" w:hAnsi="Times New Roman" w:cs="Times New Roman"/>
          <w:sz w:val="24"/>
          <w:szCs w:val="24"/>
        </w:rPr>
        <w:t> </w:t>
      </w:r>
      <w:r w:rsidRPr="00DB12DA">
        <w:rPr>
          <w:rFonts w:ascii="Times New Roman" w:hAnsi="Times New Roman" w:cs="Times New Roman"/>
          <w:sz w:val="24"/>
          <w:szCs w:val="24"/>
        </w:rPr>
        <w:t>g.</w:t>
      </w:r>
      <w:r w:rsidR="008C4F81">
        <w:rPr>
          <w:rFonts w:ascii="Times New Roman" w:hAnsi="Times New Roman" w:cs="Times New Roman"/>
          <w:sz w:val="24"/>
          <w:szCs w:val="24"/>
        </w:rPr>
        <w:t> </w:t>
      </w:r>
      <w:r w:rsidRPr="00DB12DA">
        <w:rPr>
          <w:rFonts w:ascii="Times New Roman" w:hAnsi="Times New Roman" w:cs="Times New Roman"/>
          <w:sz w:val="24"/>
          <w:szCs w:val="24"/>
        </w:rPr>
        <w:t>9</w:t>
      </w:r>
      <w:r w:rsidR="008C4F81">
        <w:rPr>
          <w:rFonts w:ascii="Times New Roman" w:hAnsi="Times New Roman" w:cs="Times New Roman"/>
          <w:sz w:val="24"/>
          <w:szCs w:val="24"/>
        </w:rPr>
        <w:t> </w:t>
      </w:r>
      <w:r w:rsidRPr="00DB12DA">
        <w:rPr>
          <w:rFonts w:ascii="Times New Roman" w:hAnsi="Times New Roman" w:cs="Times New Roman"/>
          <w:sz w:val="24"/>
          <w:szCs w:val="24"/>
        </w:rPr>
        <w:t>gyvenamojo namo), kurie galimai neturi savininkų (ar savininkai nežinomi), pripažinimo bešeimininkiu procedūras teisės aktuose nustatyta tvarka.</w:t>
      </w:r>
    </w:p>
    <w:p w14:paraId="7EB66EF3" w14:textId="77777777"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Siekiant užtikrinti efektyvų ir racionalų išnuomoti/perduoto naudotis panaudos pagrindais Savivaldybės NT naudojimą,  įpareigoti atsakingus asmenis vykdyti sutartyse nurodytų sutartinių įsipareigojimų vykdymo kontrolę, vadovybei pateikiant išvadas dėl turto naudojimo.</w:t>
      </w:r>
    </w:p>
    <w:p w14:paraId="55B61A8A" w14:textId="1C54DD31"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Siekiant užtikrinti teisingą Savivaldybės nekilnojamojo turto apskaitą bei patikimų duomenų pateikimą finansinėse ataskaitose, apskaityti visą nekilnojamojo turto registre užregistruotą Savivaldybės nekilnojamąjį turtą, pergrupuoti netinkamai sugrupuotą turtą, perskaičiuoti neteisingai apskaičiuotą nebaigtos statybos objektų nusidėvėjimą.</w:t>
      </w:r>
    </w:p>
    <w:p w14:paraId="72A012B3" w14:textId="77777777"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lastRenderedPageBreak/>
        <w:t>Parengti procedūras, užtikrinančias, kad turto nuomininkams vėluojant apmokėti sąskaitas už turto nuomą, būtų skaičiuojami  sutartyse numatyti delspinigiai .</w:t>
      </w:r>
    </w:p>
    <w:p w14:paraId="3ECA762D" w14:textId="77777777"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Siekiant būsto nuomos kainos apskaičiavimui taikyti vienodus principus, nustatyti nuomos mokesčio perskaičiavimo periodiškumą bei nuomos mokesčio diferencijavimą, atsižvelgiant  savivaldybės būsto įrengimą.</w:t>
      </w:r>
    </w:p>
    <w:p w14:paraId="1D2F4C76" w14:textId="72F6AD91"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Peržiūrėti ir perskaičiuoti patalpų Gintaro įlankos g. 10, Neringa, nuomos mokestį pagal perduoto turto plotą.</w:t>
      </w:r>
    </w:p>
    <w:p w14:paraId="3B4DF680" w14:textId="58BA024A"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Papildyti Neringos savivaldybės būsto ir socialinio būsto nuomos tvarkos aprašą, numatant tarnybinio buto suteikimo išimties būdu be eilės kriterijus (įskaitant atvejus, kai  tarnybinius butus gavę asmenys pakeičia darbovietes), patikslinant nuomos sutarties nutraukimo atvejus</w:t>
      </w:r>
      <w:r w:rsidR="008309CB">
        <w:rPr>
          <w:rFonts w:ascii="Times New Roman" w:hAnsi="Times New Roman" w:cs="Times New Roman"/>
          <w:sz w:val="24"/>
          <w:szCs w:val="24"/>
        </w:rPr>
        <w:t>.</w:t>
      </w:r>
    </w:p>
    <w:p w14:paraId="7E5DE85C" w14:textId="77777777" w:rsidR="00767930" w:rsidRPr="00DB12DA" w:rsidRDefault="00767930"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DB12DA">
        <w:rPr>
          <w:rFonts w:ascii="Times New Roman" w:hAnsi="Times New Roman" w:cs="Times New Roman"/>
          <w:sz w:val="24"/>
          <w:szCs w:val="24"/>
        </w:rPr>
        <w:t>Spręsti klausimą dėl Savivaldybės nekilnojamojo turto (autobusų stotis, Nidos aerodromo namelis, kitas neperduotas biudžetinėms įstaigoms nekilnojamasis turtas) perdavimo naudojimui teisės aktuose nustatyta tvarka.</w:t>
      </w:r>
    </w:p>
    <w:p w14:paraId="047C5C47" w14:textId="6DA339F7" w:rsidR="00767930" w:rsidRPr="00DB12DA" w:rsidRDefault="0021741E" w:rsidP="00767930">
      <w:pPr>
        <w:pStyle w:val="Sraopastraipa"/>
        <w:numPr>
          <w:ilvl w:val="0"/>
          <w:numId w:val="41"/>
        </w:numPr>
        <w:autoSpaceDE w:val="0"/>
        <w:autoSpaceDN w:val="0"/>
        <w:adjustRightInd w:val="0"/>
        <w:ind w:left="426" w:hanging="426"/>
        <w:rPr>
          <w:rFonts w:ascii="Times New Roman" w:hAnsi="Times New Roman" w:cs="Times New Roman"/>
          <w:sz w:val="24"/>
          <w:szCs w:val="24"/>
        </w:rPr>
      </w:pPr>
      <w:r w:rsidRPr="0021741E">
        <w:rPr>
          <w:rFonts w:ascii="Times New Roman" w:hAnsi="Times New Roman" w:cs="Times New Roman"/>
          <w:sz w:val="24"/>
          <w:szCs w:val="24"/>
        </w:rPr>
        <w:t xml:space="preserve">Siekiant užtikrinti efektyvų ir racionalų Savivaldybės turto naudojimą, inicijuoti sprendimus dėl patikėjimo teise valdomų pastatų (Žaliasis kelias 2) perdavimo ar naudojimo klausimų, imtis priemonių efektyviam </w:t>
      </w:r>
      <w:r w:rsidR="00FA30F6">
        <w:rPr>
          <w:rFonts w:ascii="Times New Roman" w:hAnsi="Times New Roman" w:cs="Times New Roman"/>
          <w:sz w:val="24"/>
          <w:szCs w:val="24"/>
        </w:rPr>
        <w:t xml:space="preserve">ir racionaliam </w:t>
      </w:r>
      <w:r w:rsidRPr="0021741E">
        <w:rPr>
          <w:rFonts w:ascii="Times New Roman" w:hAnsi="Times New Roman" w:cs="Times New Roman"/>
          <w:sz w:val="24"/>
          <w:szCs w:val="24"/>
        </w:rPr>
        <w:t>neefektyviai naudojamų pastatų (garažų, sandėliavimo paskirties pastatų) panaudojimui</w:t>
      </w:r>
      <w:r w:rsidR="00767930" w:rsidRPr="00DB12DA">
        <w:rPr>
          <w:rFonts w:ascii="Times New Roman" w:hAnsi="Times New Roman" w:cs="Times New Roman"/>
          <w:sz w:val="24"/>
          <w:szCs w:val="24"/>
        </w:rPr>
        <w:t>.</w:t>
      </w:r>
    </w:p>
    <w:p w14:paraId="5F20F576" w14:textId="2571D95E" w:rsidR="0082057A" w:rsidRPr="00DB12DA" w:rsidRDefault="00B36099" w:rsidP="008C4F81">
      <w:pPr>
        <w:ind w:left="0" w:firstLine="0"/>
        <w:rPr>
          <w:rFonts w:ascii="Times New Roman" w:hAnsi="Times New Roman" w:cs="Times New Roman"/>
          <w:sz w:val="24"/>
          <w:szCs w:val="24"/>
        </w:rPr>
      </w:pPr>
      <w:r w:rsidRPr="00DB12DA">
        <w:rPr>
          <w:rFonts w:ascii="Times New Roman" w:hAnsi="Times New Roman" w:cs="Times New Roman"/>
          <w:sz w:val="24"/>
          <w:szCs w:val="24"/>
        </w:rPr>
        <w:t>Rekomendacijų įgyvendinimo priemonės ir terminai pateikti ataskaitos dalyje „Rekomendacijų</w:t>
      </w:r>
      <w:r w:rsidR="008C4F81">
        <w:rPr>
          <w:rFonts w:ascii="Times New Roman" w:hAnsi="Times New Roman" w:cs="Times New Roman"/>
          <w:sz w:val="24"/>
          <w:szCs w:val="24"/>
        </w:rPr>
        <w:t xml:space="preserve"> </w:t>
      </w:r>
      <w:r w:rsidRPr="00DB12DA">
        <w:rPr>
          <w:rFonts w:ascii="Times New Roman" w:hAnsi="Times New Roman" w:cs="Times New Roman"/>
          <w:sz w:val="24"/>
          <w:szCs w:val="24"/>
        </w:rPr>
        <w:t xml:space="preserve">įgyvendinimo planas“ </w:t>
      </w:r>
      <w:r w:rsidRPr="008C4F81">
        <w:rPr>
          <w:rFonts w:ascii="Times New Roman" w:hAnsi="Times New Roman" w:cs="Times New Roman"/>
          <w:sz w:val="24"/>
          <w:szCs w:val="24"/>
        </w:rPr>
        <w:t>(2</w:t>
      </w:r>
      <w:r w:rsidR="008C4F81" w:rsidRPr="008C4F81">
        <w:rPr>
          <w:rFonts w:ascii="Times New Roman" w:hAnsi="Times New Roman" w:cs="Times New Roman"/>
          <w:sz w:val="24"/>
          <w:szCs w:val="24"/>
        </w:rPr>
        <w:t>7</w:t>
      </w:r>
      <w:r w:rsidRPr="008C4F81">
        <w:rPr>
          <w:rFonts w:ascii="Times New Roman" w:hAnsi="Times New Roman" w:cs="Times New Roman"/>
          <w:sz w:val="24"/>
          <w:szCs w:val="24"/>
        </w:rPr>
        <w:t xml:space="preserve"> psl.).</w:t>
      </w:r>
    </w:p>
    <w:p w14:paraId="0CAA869F" w14:textId="77777777" w:rsidR="00185A3B" w:rsidRPr="00DB12DA" w:rsidRDefault="00185A3B" w:rsidP="00C9096E">
      <w:pPr>
        <w:ind w:left="0" w:firstLine="0"/>
        <w:rPr>
          <w:rFonts w:ascii="Times New Roman" w:hAnsi="Times New Roman" w:cs="Times New Roman"/>
          <w:sz w:val="24"/>
          <w:szCs w:val="24"/>
        </w:rPr>
      </w:pPr>
      <w:r w:rsidRPr="00DB12DA">
        <w:rPr>
          <w:rFonts w:ascii="Times New Roman" w:hAnsi="Times New Roman" w:cs="Times New Roman"/>
          <w:sz w:val="24"/>
          <w:szCs w:val="24"/>
        </w:rPr>
        <w:br w:type="page"/>
      </w:r>
    </w:p>
    <w:p w14:paraId="5EEA9410" w14:textId="683F212C" w:rsidR="001D7E9E" w:rsidRPr="00DB12DA" w:rsidRDefault="001D7E9E" w:rsidP="001D7E9E">
      <w:pPr>
        <w:pBdr>
          <w:bottom w:val="single" w:sz="4" w:space="1" w:color="auto"/>
        </w:pBd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ĮŽANGA</w:t>
      </w:r>
    </w:p>
    <w:p w14:paraId="275EED5B" w14:textId="77777777" w:rsidR="000132C3" w:rsidRPr="00DB12DA" w:rsidRDefault="000132C3" w:rsidP="00D82994">
      <w:pPr>
        <w:ind w:left="0" w:firstLine="0"/>
        <w:rPr>
          <w:rFonts w:ascii="Times New Roman" w:hAnsi="Times New Roman" w:cs="Times New Roman"/>
          <w:sz w:val="24"/>
          <w:szCs w:val="24"/>
        </w:rPr>
      </w:pPr>
    </w:p>
    <w:p w14:paraId="69F8AEEA" w14:textId="7E872CF0" w:rsidR="001D7E9E" w:rsidRPr="00DB12DA" w:rsidRDefault="001D7E9E" w:rsidP="00146B47">
      <w:pPr>
        <w:spacing w:after="240"/>
        <w:ind w:left="0" w:firstLine="0"/>
        <w:rPr>
          <w:rFonts w:ascii="Times New Roman" w:hAnsi="Times New Roman" w:cs="Times New Roman"/>
          <w:sz w:val="24"/>
          <w:szCs w:val="24"/>
        </w:rPr>
      </w:pPr>
      <w:r w:rsidRPr="00DB12DA">
        <w:rPr>
          <w:rFonts w:ascii="Times New Roman" w:hAnsi="Times New Roman" w:cs="Times New Roman"/>
          <w:sz w:val="24"/>
          <w:szCs w:val="24"/>
        </w:rPr>
        <w:t>Savivaldybė</w:t>
      </w:r>
      <w:r w:rsidR="00707FE3" w:rsidRPr="00DB12DA">
        <w:rPr>
          <w:rFonts w:ascii="Times New Roman" w:hAnsi="Times New Roman" w:cs="Times New Roman"/>
          <w:sz w:val="24"/>
          <w:szCs w:val="24"/>
        </w:rPr>
        <w:t>s</w:t>
      </w:r>
      <w:r w:rsidRPr="00DB12DA">
        <w:rPr>
          <w:rFonts w:ascii="Times New Roman" w:hAnsi="Times New Roman" w:cs="Times New Roman"/>
          <w:sz w:val="24"/>
          <w:szCs w:val="24"/>
        </w:rPr>
        <w:t xml:space="preserve"> </w:t>
      </w:r>
      <w:r w:rsidR="000132C3" w:rsidRPr="00DB12DA">
        <w:rPr>
          <w:rFonts w:ascii="Times New Roman" w:hAnsi="Times New Roman" w:cs="Times New Roman"/>
          <w:sz w:val="24"/>
          <w:szCs w:val="24"/>
        </w:rPr>
        <w:t xml:space="preserve">turto sandara, įsigijimo būdai, turto valdymo, naudojimo bei disponavimo juo tvarka nustatyta Konstitucijoje, įstatymuose, Vyriausybės nutarimuose, savivaldybių tarybų sprendimuose. Savivaldybių </w:t>
      </w:r>
      <w:r w:rsidRPr="00DB12DA">
        <w:rPr>
          <w:rFonts w:ascii="Times New Roman" w:hAnsi="Times New Roman" w:cs="Times New Roman"/>
          <w:sz w:val="24"/>
          <w:szCs w:val="24"/>
        </w:rPr>
        <w:t>turtą sudaro ilgalaikis materialusis, nematerialusis, ilgalaikis finansinis, trumpalaikis turtas</w:t>
      </w:r>
      <w:r w:rsidR="007C200D" w:rsidRPr="00DB12DA">
        <w:rPr>
          <w:rFonts w:ascii="Times New Roman" w:hAnsi="Times New Roman" w:cs="Times New Roman"/>
          <w:sz w:val="24"/>
          <w:szCs w:val="24"/>
        </w:rPr>
        <w:t>, kurio balansinė vertė</w:t>
      </w:r>
      <w:r w:rsidRPr="00DB12DA">
        <w:rPr>
          <w:rFonts w:ascii="Times New Roman" w:hAnsi="Times New Roman" w:cs="Times New Roman"/>
          <w:sz w:val="24"/>
          <w:szCs w:val="24"/>
        </w:rPr>
        <w:t xml:space="preserve"> 20</w:t>
      </w:r>
      <w:r w:rsidR="00707FE3" w:rsidRPr="00DB12DA">
        <w:rPr>
          <w:rFonts w:ascii="Times New Roman" w:hAnsi="Times New Roman" w:cs="Times New Roman"/>
          <w:sz w:val="24"/>
          <w:szCs w:val="24"/>
        </w:rPr>
        <w:t>2</w:t>
      </w:r>
      <w:r w:rsidR="0053310B" w:rsidRPr="00DB12DA">
        <w:rPr>
          <w:rFonts w:ascii="Times New Roman" w:hAnsi="Times New Roman" w:cs="Times New Roman"/>
          <w:sz w:val="24"/>
          <w:szCs w:val="24"/>
        </w:rPr>
        <w:t>3</w:t>
      </w:r>
      <w:r w:rsidRPr="00DB12DA">
        <w:rPr>
          <w:rFonts w:ascii="Times New Roman" w:hAnsi="Times New Roman" w:cs="Times New Roman"/>
          <w:sz w:val="24"/>
          <w:szCs w:val="24"/>
        </w:rPr>
        <w:t xml:space="preserve"> m. </w:t>
      </w:r>
      <w:r w:rsidR="007C200D" w:rsidRPr="00DB12DA">
        <w:rPr>
          <w:rFonts w:ascii="Times New Roman" w:hAnsi="Times New Roman" w:cs="Times New Roman"/>
          <w:sz w:val="24"/>
          <w:szCs w:val="24"/>
        </w:rPr>
        <w:t xml:space="preserve">pradžioje </w:t>
      </w:r>
      <w:r w:rsidRPr="00DB12DA">
        <w:rPr>
          <w:rFonts w:ascii="Times New Roman" w:hAnsi="Times New Roman" w:cs="Times New Roman"/>
          <w:sz w:val="24"/>
          <w:szCs w:val="24"/>
        </w:rPr>
        <w:t xml:space="preserve">sudarė </w:t>
      </w:r>
      <w:r w:rsidR="00413C32">
        <w:rPr>
          <w:rFonts w:ascii="Times New Roman" w:hAnsi="Times New Roman" w:cs="Times New Roman"/>
          <w:sz w:val="24"/>
          <w:szCs w:val="24"/>
        </w:rPr>
        <w:t>72967,3</w:t>
      </w:r>
      <w:r w:rsidR="007C200D" w:rsidRPr="00DB12DA">
        <w:rPr>
          <w:rFonts w:ascii="Times New Roman" w:hAnsi="Times New Roman" w:cs="Times New Roman"/>
          <w:sz w:val="24"/>
          <w:szCs w:val="24"/>
        </w:rPr>
        <w:t xml:space="preserve"> tūkst.</w:t>
      </w:r>
      <w:r w:rsidRPr="00DB12DA">
        <w:rPr>
          <w:rFonts w:ascii="Times New Roman" w:hAnsi="Times New Roman" w:cs="Times New Roman"/>
          <w:sz w:val="24"/>
          <w:szCs w:val="24"/>
        </w:rPr>
        <w:t xml:space="preserve"> Eur (žr. 1 </w:t>
      </w:r>
      <w:r w:rsidR="00D82994" w:rsidRPr="00DB12DA">
        <w:rPr>
          <w:rFonts w:ascii="Times New Roman" w:hAnsi="Times New Roman" w:cs="Times New Roman"/>
          <w:sz w:val="24"/>
          <w:szCs w:val="24"/>
        </w:rPr>
        <w:t>diagrama</w:t>
      </w:r>
      <w:r w:rsidRPr="00DB12DA">
        <w:rPr>
          <w:rFonts w:ascii="Times New Roman" w:hAnsi="Times New Roman" w:cs="Times New Roman"/>
          <w:sz w:val="24"/>
          <w:szCs w:val="24"/>
        </w:rPr>
        <w:t xml:space="preserve">). Jo savininko funkcijas įgyvendina </w:t>
      </w:r>
      <w:r w:rsidR="000132C3" w:rsidRPr="00DB12DA">
        <w:rPr>
          <w:rFonts w:ascii="Times New Roman" w:hAnsi="Times New Roman" w:cs="Times New Roman"/>
          <w:sz w:val="24"/>
          <w:szCs w:val="24"/>
        </w:rPr>
        <w:t>S</w:t>
      </w:r>
      <w:r w:rsidRPr="00DB12DA">
        <w:rPr>
          <w:rFonts w:ascii="Times New Roman" w:hAnsi="Times New Roman" w:cs="Times New Roman"/>
          <w:sz w:val="24"/>
          <w:szCs w:val="24"/>
        </w:rPr>
        <w:t>avivaldybės taryba</w:t>
      </w:r>
      <w:r w:rsidR="007C200D" w:rsidRPr="00DB12DA">
        <w:rPr>
          <w:rStyle w:val="Puslapioinaosnuoroda"/>
          <w:rFonts w:ascii="Times New Roman" w:hAnsi="Times New Roman" w:cs="Times New Roman"/>
          <w:sz w:val="24"/>
          <w:szCs w:val="24"/>
        </w:rPr>
        <w:footnoteReference w:id="3"/>
      </w:r>
      <w:r w:rsidR="007C200D" w:rsidRPr="00DB12DA">
        <w:rPr>
          <w:rFonts w:ascii="Times New Roman" w:hAnsi="Times New Roman" w:cs="Times New Roman"/>
          <w:sz w:val="24"/>
          <w:szCs w:val="24"/>
        </w:rPr>
        <w:t>.</w:t>
      </w:r>
      <w:r w:rsidRPr="00DB12DA">
        <w:rPr>
          <w:rFonts w:ascii="Times New Roman" w:hAnsi="Times New Roman" w:cs="Times New Roman"/>
          <w:sz w:val="24"/>
          <w:szCs w:val="24"/>
        </w:rPr>
        <w:t xml:space="preserve"> Savivaldybės institucijos (</w:t>
      </w:r>
      <w:r w:rsidR="007C200D" w:rsidRPr="00DB12DA">
        <w:rPr>
          <w:rFonts w:ascii="Times New Roman" w:hAnsi="Times New Roman" w:cs="Times New Roman"/>
          <w:sz w:val="24"/>
          <w:szCs w:val="24"/>
        </w:rPr>
        <w:t xml:space="preserve">Neringos savivaldybės </w:t>
      </w:r>
      <w:r w:rsidRPr="00DB12DA">
        <w:rPr>
          <w:rFonts w:ascii="Times New Roman" w:hAnsi="Times New Roman" w:cs="Times New Roman"/>
          <w:sz w:val="24"/>
          <w:szCs w:val="24"/>
        </w:rPr>
        <w:t xml:space="preserve">administracija (toliau – </w:t>
      </w:r>
      <w:r w:rsidR="007C200D" w:rsidRPr="00DB12DA">
        <w:rPr>
          <w:rFonts w:ascii="Times New Roman" w:hAnsi="Times New Roman" w:cs="Times New Roman"/>
          <w:sz w:val="24"/>
          <w:szCs w:val="24"/>
        </w:rPr>
        <w:t>Savivaldybės administracija</w:t>
      </w:r>
      <w:r w:rsidRPr="00DB12DA">
        <w:rPr>
          <w:rFonts w:ascii="Times New Roman" w:hAnsi="Times New Roman" w:cs="Times New Roman"/>
          <w:sz w:val="24"/>
          <w:szCs w:val="24"/>
        </w:rPr>
        <w:t xml:space="preserve">), biudžetinės įstaigos, </w:t>
      </w:r>
      <w:r w:rsidR="00146B47" w:rsidRPr="00DB12DA">
        <w:rPr>
          <w:rFonts w:ascii="Times New Roman" w:hAnsi="Times New Roman" w:cs="Times New Roman"/>
          <w:sz w:val="24"/>
          <w:szCs w:val="24"/>
        </w:rPr>
        <w:t>viešosios įstaigos</w:t>
      </w:r>
      <w:r w:rsidRPr="00DB12DA">
        <w:rPr>
          <w:rFonts w:ascii="Times New Roman" w:hAnsi="Times New Roman" w:cs="Times New Roman"/>
          <w:sz w:val="24"/>
          <w:szCs w:val="24"/>
        </w:rPr>
        <w:t xml:space="preserve">) turtą valdo patikėjimo ir/ ar panaudos teisėmis ar yra jį išsinuomojusios veiklai vykdyti. </w:t>
      </w:r>
      <w:r w:rsidR="00AA276D" w:rsidRPr="00DB12DA">
        <w:rPr>
          <w:rFonts w:ascii="Times New Roman" w:hAnsi="Times New Roman" w:cs="Times New Roman"/>
          <w:sz w:val="24"/>
          <w:szCs w:val="24"/>
        </w:rPr>
        <w:t>U</w:t>
      </w:r>
      <w:r w:rsidRPr="00DB12DA">
        <w:rPr>
          <w:rFonts w:ascii="Times New Roman" w:hAnsi="Times New Roman" w:cs="Times New Roman"/>
          <w:sz w:val="24"/>
          <w:szCs w:val="24"/>
        </w:rPr>
        <w:t xml:space="preserve">ždarosios akcinės bendrovės, kurių akcininkė yra </w:t>
      </w:r>
      <w:r w:rsidR="00AA276D" w:rsidRPr="00DB12DA">
        <w:rPr>
          <w:rFonts w:ascii="Times New Roman" w:hAnsi="Times New Roman" w:cs="Times New Roman"/>
          <w:sz w:val="24"/>
          <w:szCs w:val="24"/>
        </w:rPr>
        <w:t>S</w:t>
      </w:r>
      <w:r w:rsidRPr="00DB12DA">
        <w:rPr>
          <w:rFonts w:ascii="Times New Roman" w:hAnsi="Times New Roman" w:cs="Times New Roman"/>
          <w:sz w:val="24"/>
          <w:szCs w:val="24"/>
        </w:rPr>
        <w:t>avivaldybė, nekilnojamąjį turtą valdo nuosavybės teise</w:t>
      </w:r>
      <w:r w:rsidR="00C8589B" w:rsidRPr="00DB12DA">
        <w:rPr>
          <w:rFonts w:ascii="Times New Roman" w:hAnsi="Times New Roman" w:cs="Times New Roman"/>
          <w:sz w:val="24"/>
          <w:szCs w:val="24"/>
        </w:rPr>
        <w:t xml:space="preserve"> bei Savivaldybės turtą</w:t>
      </w:r>
      <w:r w:rsidRPr="00DB12DA">
        <w:rPr>
          <w:rFonts w:ascii="Times New Roman" w:hAnsi="Times New Roman" w:cs="Times New Roman"/>
          <w:sz w:val="24"/>
          <w:szCs w:val="24"/>
        </w:rPr>
        <w:t xml:space="preserve"> </w:t>
      </w:r>
      <w:r w:rsidR="00AA276D" w:rsidRPr="00DB12DA">
        <w:rPr>
          <w:rFonts w:ascii="Times New Roman" w:hAnsi="Times New Roman" w:cs="Times New Roman"/>
          <w:sz w:val="24"/>
          <w:szCs w:val="24"/>
        </w:rPr>
        <w:t>patikėjimo teise</w:t>
      </w:r>
      <w:r w:rsidRPr="00DB12DA">
        <w:rPr>
          <w:rFonts w:ascii="Times New Roman" w:hAnsi="Times New Roman" w:cs="Times New Roman"/>
          <w:sz w:val="24"/>
          <w:szCs w:val="24"/>
        </w:rPr>
        <w:t>.</w:t>
      </w:r>
    </w:p>
    <w:p w14:paraId="3A29F26C" w14:textId="6360B988" w:rsidR="001D7E9E" w:rsidRPr="00DB12DA" w:rsidRDefault="007C200D" w:rsidP="00D82994">
      <w:pPr>
        <w:pBdr>
          <w:top w:val="single" w:sz="4" w:space="1" w:color="auto"/>
        </w:pBdr>
        <w:ind w:left="0" w:firstLine="0"/>
        <w:rPr>
          <w:rFonts w:ascii="Times New Roman" w:hAnsi="Times New Roman" w:cs="Times New Roman"/>
        </w:rPr>
      </w:pPr>
      <w:r w:rsidRPr="00DB12DA">
        <w:rPr>
          <w:rFonts w:ascii="Times New Roman" w:hAnsi="Times New Roman" w:cs="Times New Roman"/>
        </w:rPr>
        <w:t xml:space="preserve">1 </w:t>
      </w:r>
      <w:r w:rsidR="00D82994" w:rsidRPr="00DB12DA">
        <w:rPr>
          <w:rFonts w:ascii="Times New Roman" w:hAnsi="Times New Roman" w:cs="Times New Roman"/>
        </w:rPr>
        <w:t>diagrama</w:t>
      </w:r>
      <w:r w:rsidRPr="00DB12DA">
        <w:rPr>
          <w:rFonts w:ascii="Times New Roman" w:hAnsi="Times New Roman" w:cs="Times New Roman"/>
        </w:rPr>
        <w:t>. Savivaldybės turto sandara.</w:t>
      </w:r>
    </w:p>
    <w:p w14:paraId="6B8E40B4" w14:textId="74B888B0" w:rsidR="00AA276D" w:rsidRPr="00DB12DA" w:rsidRDefault="00413C32" w:rsidP="007C200D">
      <w:pPr>
        <w:ind w:left="0" w:firstLine="0"/>
        <w:rPr>
          <w:rFonts w:ascii="Times New Roman" w:hAnsi="Times New Roman" w:cs="Times New Roman"/>
          <w:sz w:val="24"/>
          <w:szCs w:val="24"/>
        </w:rPr>
      </w:pPr>
      <w:r>
        <w:rPr>
          <w:noProof/>
        </w:rPr>
        <w:drawing>
          <wp:inline distT="0" distB="0" distL="0" distR="0" wp14:anchorId="6660CD02" wp14:editId="24D95360">
            <wp:extent cx="6209665" cy="2427605"/>
            <wp:effectExtent l="0" t="0" r="635" b="10795"/>
            <wp:docPr id="865780394" name="Diagrama 1">
              <a:extLst xmlns:a="http://schemas.openxmlformats.org/drawingml/2006/main">
                <a:ext uri="{FF2B5EF4-FFF2-40B4-BE49-F238E27FC236}">
                  <a16:creationId xmlns:a16="http://schemas.microsoft.com/office/drawing/2014/main" id="{6C7A849F-6EE5-CF18-5212-96CFFE9EB4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55B7E5" w14:textId="3122EA67" w:rsidR="003F4C14" w:rsidRPr="00DB12DA" w:rsidRDefault="00C8589B" w:rsidP="00C8589B">
      <w:pPr>
        <w:pBdr>
          <w:top w:val="single" w:sz="4" w:space="1" w:color="auto"/>
        </w:pBdr>
        <w:ind w:left="0" w:firstLine="0"/>
        <w:rPr>
          <w:rFonts w:ascii="Times New Roman" w:hAnsi="Times New Roman" w:cs="Times New Roman"/>
          <w:sz w:val="24"/>
          <w:szCs w:val="24"/>
        </w:rPr>
      </w:pPr>
      <w:r w:rsidRPr="00DB12DA">
        <w:rPr>
          <w:rFonts w:ascii="Times New Roman" w:hAnsi="Times New Roman" w:cs="Times New Roman"/>
        </w:rPr>
        <w:t>Šaltinis: Savivaldybės 2023 metų konsoliduotųjų finansinių ataskaitų rinkinys</w:t>
      </w:r>
    </w:p>
    <w:p w14:paraId="6C59748B" w14:textId="77777777" w:rsidR="00C8589B" w:rsidRPr="00DB12DA" w:rsidRDefault="00C8589B" w:rsidP="00D82994">
      <w:pPr>
        <w:ind w:left="0" w:firstLine="0"/>
        <w:rPr>
          <w:rFonts w:ascii="Times New Roman" w:hAnsi="Times New Roman" w:cs="Times New Roman"/>
          <w:sz w:val="24"/>
          <w:szCs w:val="24"/>
        </w:rPr>
      </w:pPr>
    </w:p>
    <w:p w14:paraId="22BFAABF" w14:textId="2FD07D08" w:rsidR="00AA276D" w:rsidRPr="00DB12DA" w:rsidRDefault="000132C3" w:rsidP="00D82994">
      <w:pPr>
        <w:ind w:left="0" w:firstLine="0"/>
        <w:rPr>
          <w:rFonts w:ascii="Times New Roman" w:hAnsi="Times New Roman" w:cs="Times New Roman"/>
          <w:sz w:val="24"/>
          <w:szCs w:val="24"/>
        </w:rPr>
      </w:pPr>
      <w:r w:rsidRPr="00DB12DA">
        <w:rPr>
          <w:rFonts w:ascii="Times New Roman" w:hAnsi="Times New Roman" w:cs="Times New Roman"/>
          <w:sz w:val="24"/>
          <w:szCs w:val="24"/>
        </w:rPr>
        <w:t>Savivaldybės turto struktūroje d</w:t>
      </w:r>
      <w:r w:rsidR="00AA276D" w:rsidRPr="00DB12DA">
        <w:rPr>
          <w:rFonts w:ascii="Times New Roman" w:hAnsi="Times New Roman" w:cs="Times New Roman"/>
          <w:sz w:val="24"/>
          <w:szCs w:val="24"/>
        </w:rPr>
        <w:t>idži</w:t>
      </w:r>
      <w:r w:rsidR="00CD5E2B" w:rsidRPr="00DB12DA">
        <w:rPr>
          <w:rFonts w:ascii="Times New Roman" w:hAnsi="Times New Roman" w:cs="Times New Roman"/>
          <w:sz w:val="24"/>
          <w:szCs w:val="24"/>
        </w:rPr>
        <w:t>ąj</w:t>
      </w:r>
      <w:r w:rsidR="00AA276D" w:rsidRPr="00DB12DA">
        <w:rPr>
          <w:rFonts w:ascii="Times New Roman" w:hAnsi="Times New Roman" w:cs="Times New Roman"/>
          <w:sz w:val="24"/>
          <w:szCs w:val="24"/>
        </w:rPr>
        <w:t xml:space="preserve">ą Savivaldybės turto dalį </w:t>
      </w:r>
      <w:r w:rsidRPr="00DB12DA">
        <w:rPr>
          <w:rFonts w:ascii="Times New Roman" w:hAnsi="Times New Roman" w:cs="Times New Roman"/>
          <w:sz w:val="24"/>
          <w:szCs w:val="24"/>
        </w:rPr>
        <w:t>pagal vert</w:t>
      </w:r>
      <w:r w:rsidR="00C8589B" w:rsidRPr="00DB12DA">
        <w:rPr>
          <w:rFonts w:ascii="Times New Roman" w:hAnsi="Times New Roman" w:cs="Times New Roman"/>
          <w:sz w:val="24"/>
          <w:szCs w:val="24"/>
        </w:rPr>
        <w:t>ę</w:t>
      </w:r>
      <w:r w:rsidRPr="00DB12DA">
        <w:rPr>
          <w:rFonts w:ascii="Times New Roman" w:hAnsi="Times New Roman" w:cs="Times New Roman"/>
          <w:sz w:val="24"/>
          <w:szCs w:val="24"/>
        </w:rPr>
        <w:t xml:space="preserve"> </w:t>
      </w:r>
      <w:r w:rsidR="00AA276D" w:rsidRPr="00DB12DA">
        <w:rPr>
          <w:rFonts w:ascii="Times New Roman" w:hAnsi="Times New Roman" w:cs="Times New Roman"/>
          <w:sz w:val="24"/>
          <w:szCs w:val="24"/>
        </w:rPr>
        <w:t>sudarė ilgalaikis materialusis turtas (8</w:t>
      </w:r>
      <w:r w:rsidR="00D84C95" w:rsidRPr="00DB12DA">
        <w:rPr>
          <w:rFonts w:ascii="Times New Roman" w:hAnsi="Times New Roman" w:cs="Times New Roman"/>
          <w:sz w:val="24"/>
          <w:szCs w:val="24"/>
        </w:rPr>
        <w:t>4</w:t>
      </w:r>
      <w:r w:rsidR="00AA276D" w:rsidRPr="00DB12DA">
        <w:rPr>
          <w:rFonts w:ascii="Times New Roman" w:hAnsi="Times New Roman" w:cs="Times New Roman"/>
          <w:sz w:val="24"/>
          <w:szCs w:val="24"/>
        </w:rPr>
        <w:t xml:space="preserve"> proc. </w:t>
      </w:r>
      <w:r w:rsidR="00D82994" w:rsidRPr="00DB12DA">
        <w:rPr>
          <w:rFonts w:ascii="Times New Roman" w:hAnsi="Times New Roman" w:cs="Times New Roman"/>
          <w:sz w:val="24"/>
          <w:szCs w:val="24"/>
        </w:rPr>
        <w:t>v</w:t>
      </w:r>
      <w:r w:rsidR="00AA276D" w:rsidRPr="00DB12DA">
        <w:rPr>
          <w:rFonts w:ascii="Times New Roman" w:hAnsi="Times New Roman" w:cs="Times New Roman"/>
          <w:sz w:val="24"/>
          <w:szCs w:val="24"/>
        </w:rPr>
        <w:t>iso Savivaldybės turto), kurio pagrindinę dalį sudarė</w:t>
      </w:r>
      <w:r w:rsidR="00D82994" w:rsidRPr="00DB12DA">
        <w:rPr>
          <w:rFonts w:ascii="Times New Roman" w:hAnsi="Times New Roman" w:cs="Times New Roman"/>
          <w:sz w:val="24"/>
          <w:szCs w:val="24"/>
        </w:rPr>
        <w:t xml:space="preserve"> nekilnojamasis turtas  - pastatai, statiniai, </w:t>
      </w:r>
      <w:r w:rsidR="00D84C95" w:rsidRPr="00DB12DA">
        <w:rPr>
          <w:rFonts w:ascii="Times New Roman" w:hAnsi="Times New Roman" w:cs="Times New Roman"/>
          <w:sz w:val="24"/>
          <w:szCs w:val="24"/>
        </w:rPr>
        <w:t xml:space="preserve">nebaigta statyba, </w:t>
      </w:r>
      <w:r w:rsidRPr="00DB12DA">
        <w:rPr>
          <w:rFonts w:ascii="Times New Roman" w:hAnsi="Times New Roman" w:cs="Times New Roman"/>
          <w:sz w:val="24"/>
          <w:szCs w:val="24"/>
        </w:rPr>
        <w:t xml:space="preserve">nekilnojamosios kultūros vertybės, </w:t>
      </w:r>
      <w:r w:rsidR="00D82994" w:rsidRPr="00DB12DA">
        <w:rPr>
          <w:rFonts w:ascii="Times New Roman" w:hAnsi="Times New Roman" w:cs="Times New Roman"/>
          <w:sz w:val="24"/>
          <w:szCs w:val="24"/>
        </w:rPr>
        <w:t>žemė (žr.  2 diagramą).</w:t>
      </w:r>
    </w:p>
    <w:p w14:paraId="50D0AFCE" w14:textId="3DE1A050" w:rsidR="003F4C14" w:rsidRPr="00DB12DA" w:rsidRDefault="003F4C14" w:rsidP="003F4C14">
      <w:pPr>
        <w:ind w:left="0" w:firstLine="0"/>
        <w:rPr>
          <w:rFonts w:ascii="Times New Roman" w:hAnsi="Times New Roman" w:cs="Times New Roman"/>
          <w:sz w:val="24"/>
          <w:szCs w:val="24"/>
        </w:rPr>
      </w:pPr>
      <w:r w:rsidRPr="00DB12DA">
        <w:rPr>
          <w:rFonts w:ascii="Times New Roman" w:hAnsi="Times New Roman" w:cs="Times New Roman"/>
          <w:sz w:val="24"/>
          <w:szCs w:val="24"/>
        </w:rPr>
        <w:t>Savivaldybės įstaigos 2023-06-30 duomenimis valdė 16</w:t>
      </w:r>
      <w:r w:rsidR="00226ABD" w:rsidRPr="00DB12DA">
        <w:rPr>
          <w:rFonts w:ascii="Times New Roman" w:hAnsi="Times New Roman" w:cs="Times New Roman"/>
          <w:sz w:val="24"/>
          <w:szCs w:val="24"/>
        </w:rPr>
        <w:t>7</w:t>
      </w:r>
      <w:r w:rsidRPr="00DB12DA">
        <w:rPr>
          <w:rFonts w:ascii="Times New Roman" w:hAnsi="Times New Roman" w:cs="Times New Roman"/>
          <w:sz w:val="24"/>
          <w:szCs w:val="24"/>
        </w:rPr>
        <w:t xml:space="preserve"> nekilnojamojo turto objektus (pastatus, patalpas), kurių bendras plotas sudarė </w:t>
      </w:r>
      <w:r w:rsidR="00226ABD" w:rsidRPr="00DB12DA">
        <w:rPr>
          <w:rFonts w:ascii="Times New Roman" w:hAnsi="Times New Roman" w:cs="Times New Roman"/>
          <w:bCs/>
          <w:sz w:val="24"/>
          <w:szCs w:val="24"/>
        </w:rPr>
        <w:t>28,2 tūkst. kv. m., likutinė vertė – 16 636,4  Eur</w:t>
      </w:r>
      <w:r w:rsidRPr="00DB12DA">
        <w:rPr>
          <w:rFonts w:ascii="Times New Roman" w:hAnsi="Times New Roman" w:cs="Times New Roman"/>
          <w:sz w:val="24"/>
          <w:szCs w:val="24"/>
        </w:rPr>
        <w:t>, iš jų:</w:t>
      </w:r>
    </w:p>
    <w:p w14:paraId="70F55CD5" w14:textId="4E4AE2B6" w:rsidR="003F4C14" w:rsidRPr="00DB12DA" w:rsidRDefault="00333B80" w:rsidP="003F4C14">
      <w:pPr>
        <w:pStyle w:val="Sraopastraipa"/>
        <w:numPr>
          <w:ilvl w:val="0"/>
          <w:numId w:val="17"/>
        </w:numPr>
        <w:rPr>
          <w:rFonts w:ascii="Times New Roman" w:hAnsi="Times New Roman" w:cs="Times New Roman"/>
          <w:sz w:val="24"/>
          <w:szCs w:val="24"/>
        </w:rPr>
      </w:pPr>
      <w:r w:rsidRPr="00DB12DA">
        <w:rPr>
          <w:rFonts w:ascii="Times New Roman" w:hAnsi="Times New Roman" w:cs="Times New Roman"/>
          <w:sz w:val="24"/>
          <w:szCs w:val="24"/>
        </w:rPr>
        <w:lastRenderedPageBreak/>
        <w:t>21058,91</w:t>
      </w:r>
      <w:r w:rsidR="003F4C14" w:rsidRPr="00DB12DA">
        <w:rPr>
          <w:rFonts w:ascii="Times New Roman" w:hAnsi="Times New Roman" w:cs="Times New Roman"/>
          <w:sz w:val="24"/>
          <w:szCs w:val="24"/>
        </w:rPr>
        <w:t xml:space="preserve">  kv. m. patalpų patikėjimo teise valdė biudžetinės įstaigos</w:t>
      </w:r>
      <w:r w:rsidR="00BE1DB2" w:rsidRPr="00DB12DA">
        <w:rPr>
          <w:rFonts w:ascii="Times New Roman" w:hAnsi="Times New Roman" w:cs="Times New Roman"/>
          <w:sz w:val="24"/>
          <w:szCs w:val="24"/>
        </w:rPr>
        <w:t xml:space="preserve"> ir VšĮ Neringos pirminės sveikatos priežiūros</w:t>
      </w:r>
      <w:r w:rsidR="00C8589B" w:rsidRPr="00DB12DA">
        <w:rPr>
          <w:rFonts w:ascii="Times New Roman" w:hAnsi="Times New Roman" w:cs="Times New Roman"/>
          <w:sz w:val="24"/>
          <w:szCs w:val="24"/>
        </w:rPr>
        <w:t xml:space="preserve"> centras</w:t>
      </w:r>
      <w:r w:rsidR="003F4C14" w:rsidRPr="00DB12DA">
        <w:rPr>
          <w:rFonts w:ascii="Times New Roman" w:hAnsi="Times New Roman" w:cs="Times New Roman"/>
          <w:sz w:val="24"/>
          <w:szCs w:val="24"/>
        </w:rPr>
        <w:t>;</w:t>
      </w:r>
      <w:r w:rsidR="00BE1DB2" w:rsidRPr="00DB12DA">
        <w:rPr>
          <w:rFonts w:ascii="Times New Roman" w:hAnsi="Times New Roman" w:cs="Times New Roman"/>
          <w:sz w:val="24"/>
          <w:szCs w:val="24"/>
        </w:rPr>
        <w:t xml:space="preserve"> 119 Savivaldybės nekilnojamojo turto objektų (arba 70,4 proc.) valdo Savivaldybės administracija;</w:t>
      </w:r>
    </w:p>
    <w:p w14:paraId="0FF73FE8" w14:textId="77777777" w:rsidR="003F4C14" w:rsidRPr="00DB12DA" w:rsidRDefault="003F4C14" w:rsidP="003F4C14">
      <w:pPr>
        <w:pStyle w:val="Sraopastraipa"/>
        <w:numPr>
          <w:ilvl w:val="0"/>
          <w:numId w:val="17"/>
        </w:numPr>
        <w:rPr>
          <w:rFonts w:ascii="Times New Roman" w:hAnsi="Times New Roman" w:cs="Times New Roman"/>
          <w:sz w:val="24"/>
          <w:szCs w:val="24"/>
        </w:rPr>
      </w:pPr>
      <w:r w:rsidRPr="00DB12DA">
        <w:rPr>
          <w:rFonts w:ascii="Times New Roman" w:hAnsi="Times New Roman" w:cs="Times New Roman"/>
          <w:sz w:val="24"/>
          <w:szCs w:val="24"/>
        </w:rPr>
        <w:t>3367,77 kv. m. patalpų perduota naudotis panaudos pagrindais (viešosioms bei biudžetinėms įstaigoms);</w:t>
      </w:r>
    </w:p>
    <w:p w14:paraId="1B5B69BF" w14:textId="78E876B8" w:rsidR="003F4C14" w:rsidRPr="00DB12DA" w:rsidRDefault="003F4C14" w:rsidP="003F4C14">
      <w:pPr>
        <w:pStyle w:val="Sraopastraipa"/>
        <w:numPr>
          <w:ilvl w:val="0"/>
          <w:numId w:val="17"/>
        </w:numPr>
        <w:rPr>
          <w:rFonts w:ascii="Times New Roman" w:hAnsi="Times New Roman" w:cs="Times New Roman"/>
          <w:sz w:val="24"/>
          <w:szCs w:val="24"/>
        </w:rPr>
      </w:pPr>
      <w:r w:rsidRPr="00DB12DA">
        <w:rPr>
          <w:rFonts w:ascii="Times New Roman" w:hAnsi="Times New Roman" w:cs="Times New Roman"/>
          <w:sz w:val="24"/>
          <w:szCs w:val="24"/>
        </w:rPr>
        <w:t>147,3</w:t>
      </w:r>
      <w:r w:rsidR="007566D8" w:rsidRPr="00DB12DA">
        <w:rPr>
          <w:rFonts w:ascii="Times New Roman" w:hAnsi="Times New Roman" w:cs="Times New Roman"/>
          <w:sz w:val="24"/>
          <w:szCs w:val="24"/>
        </w:rPr>
        <w:t>5</w:t>
      </w:r>
      <w:r w:rsidRPr="00DB12DA">
        <w:rPr>
          <w:rFonts w:ascii="Times New Roman" w:hAnsi="Times New Roman" w:cs="Times New Roman"/>
          <w:sz w:val="24"/>
          <w:szCs w:val="24"/>
        </w:rPr>
        <w:t xml:space="preserve"> kv. m. </w:t>
      </w:r>
      <w:r w:rsidR="00333B80" w:rsidRPr="00DB12DA">
        <w:rPr>
          <w:rFonts w:ascii="Times New Roman" w:hAnsi="Times New Roman" w:cs="Times New Roman"/>
          <w:sz w:val="24"/>
          <w:szCs w:val="24"/>
        </w:rPr>
        <w:t xml:space="preserve">negyvenamųjų </w:t>
      </w:r>
      <w:r w:rsidRPr="00DB12DA">
        <w:rPr>
          <w:rFonts w:ascii="Times New Roman" w:hAnsi="Times New Roman" w:cs="Times New Roman"/>
          <w:sz w:val="24"/>
          <w:szCs w:val="24"/>
        </w:rPr>
        <w:t>patalpų  išnuomota juridiniams, fiziniams asmenims;</w:t>
      </w:r>
    </w:p>
    <w:p w14:paraId="15CAD07D" w14:textId="1F4A518A" w:rsidR="00333B80" w:rsidRPr="00DB12DA" w:rsidRDefault="00333B80" w:rsidP="003F4C14">
      <w:pPr>
        <w:pStyle w:val="Sraopastraipa"/>
        <w:numPr>
          <w:ilvl w:val="0"/>
          <w:numId w:val="17"/>
        </w:numPr>
        <w:rPr>
          <w:rFonts w:ascii="Times New Roman" w:hAnsi="Times New Roman" w:cs="Times New Roman"/>
          <w:sz w:val="24"/>
          <w:szCs w:val="24"/>
        </w:rPr>
      </w:pPr>
      <w:r w:rsidRPr="00DB12DA">
        <w:rPr>
          <w:rFonts w:ascii="Times New Roman" w:hAnsi="Times New Roman" w:cs="Times New Roman"/>
          <w:sz w:val="24"/>
          <w:szCs w:val="24"/>
        </w:rPr>
        <w:t>3802,12 kv. m. gyvenamųjų patalpų išnuomota fiziniams asmenims;</w:t>
      </w:r>
    </w:p>
    <w:p w14:paraId="081447A0" w14:textId="77777777" w:rsidR="008309CB" w:rsidRDefault="003F4C14" w:rsidP="008309CB">
      <w:pPr>
        <w:pStyle w:val="Sraopastraipa"/>
        <w:numPr>
          <w:ilvl w:val="0"/>
          <w:numId w:val="17"/>
        </w:numPr>
        <w:rPr>
          <w:rFonts w:ascii="Times New Roman" w:hAnsi="Times New Roman" w:cs="Times New Roman"/>
          <w:sz w:val="24"/>
          <w:szCs w:val="24"/>
        </w:rPr>
      </w:pPr>
      <w:r w:rsidRPr="00DB12DA">
        <w:rPr>
          <w:rFonts w:ascii="Times New Roman" w:hAnsi="Times New Roman" w:cs="Times New Roman"/>
          <w:sz w:val="24"/>
          <w:szCs w:val="24"/>
        </w:rPr>
        <w:t>238,22 kv. m. patalpų perduota Savivaldybės kontroliuojamiems juridiniams asmenims  valdyti patikėjimo teise.</w:t>
      </w:r>
    </w:p>
    <w:p w14:paraId="471E4EFE" w14:textId="7A2F6A77" w:rsidR="00513B49" w:rsidRPr="008309CB" w:rsidRDefault="003F4C14" w:rsidP="008309CB">
      <w:pPr>
        <w:ind w:left="0" w:firstLine="0"/>
        <w:rPr>
          <w:rFonts w:ascii="Times New Roman" w:hAnsi="Times New Roman" w:cs="Times New Roman"/>
          <w:sz w:val="24"/>
          <w:szCs w:val="24"/>
        </w:rPr>
      </w:pPr>
      <w:r w:rsidRPr="008309CB">
        <w:rPr>
          <w:rFonts w:ascii="Times New Roman" w:hAnsi="Times New Roman" w:cs="Times New Roman"/>
          <w:sz w:val="24"/>
          <w:szCs w:val="24"/>
        </w:rPr>
        <w:t>Savivaldybė valdo 23 pastatus, kurie yra priskirti nekilnojamajam kultūros paveldui ir įtraukti į kultūros vertybių registrą</w:t>
      </w:r>
      <w:r w:rsidRPr="00DB12DA">
        <w:rPr>
          <w:rStyle w:val="Puslapioinaosnuoroda"/>
          <w:rFonts w:ascii="Times New Roman" w:hAnsi="Times New Roman" w:cs="Times New Roman"/>
          <w:sz w:val="24"/>
          <w:szCs w:val="24"/>
        </w:rPr>
        <w:footnoteReference w:id="4"/>
      </w:r>
      <w:r w:rsidR="00513B49" w:rsidRPr="008309CB">
        <w:rPr>
          <w:rFonts w:ascii="Times New Roman" w:hAnsi="Times New Roman" w:cs="Times New Roman"/>
          <w:sz w:val="24"/>
          <w:szCs w:val="24"/>
        </w:rPr>
        <w:t>. Jiems taikomi specialūs apsaugos reglamentai</w:t>
      </w:r>
      <w:r w:rsidR="00513B49" w:rsidRPr="00DB12DA">
        <w:t>.</w:t>
      </w:r>
    </w:p>
    <w:p w14:paraId="6A50C353" w14:textId="70C92F53" w:rsidR="003F4C14" w:rsidRPr="00DB12DA" w:rsidRDefault="003F4C14" w:rsidP="00B10AAA">
      <w:pPr>
        <w:ind w:left="0" w:hanging="284"/>
        <w:rPr>
          <w:rFonts w:ascii="Times New Roman" w:hAnsi="Times New Roman" w:cs="Times New Roman"/>
          <w:sz w:val="24"/>
          <w:szCs w:val="24"/>
        </w:rPr>
      </w:pPr>
    </w:p>
    <w:p w14:paraId="70C057B4" w14:textId="292932B8" w:rsidR="00D82994" w:rsidRPr="00DB12DA" w:rsidRDefault="00D82994" w:rsidP="00B10AAA">
      <w:pPr>
        <w:pBdr>
          <w:top w:val="single" w:sz="4" w:space="1" w:color="auto"/>
        </w:pBdr>
        <w:ind w:left="-284" w:firstLine="284"/>
        <w:rPr>
          <w:rFonts w:ascii="Times New Roman" w:hAnsi="Times New Roman" w:cs="Times New Roman"/>
        </w:rPr>
      </w:pPr>
      <w:r w:rsidRPr="00DB12DA">
        <w:rPr>
          <w:rFonts w:ascii="Times New Roman" w:hAnsi="Times New Roman" w:cs="Times New Roman"/>
          <w:sz w:val="24"/>
          <w:szCs w:val="24"/>
        </w:rPr>
        <w:t xml:space="preserve">2 diagrama. </w:t>
      </w:r>
      <w:r w:rsidRPr="00DB12DA">
        <w:rPr>
          <w:rFonts w:ascii="Times New Roman" w:hAnsi="Times New Roman" w:cs="Times New Roman"/>
        </w:rPr>
        <w:t>Savivaldybės ilgalaikio materialiojo turto balansinė vertė 202</w:t>
      </w:r>
      <w:r w:rsidR="0053310B" w:rsidRPr="00DB12DA">
        <w:rPr>
          <w:rFonts w:ascii="Times New Roman" w:hAnsi="Times New Roman" w:cs="Times New Roman"/>
        </w:rPr>
        <w:t>3</w:t>
      </w:r>
      <w:r w:rsidRPr="00DB12DA">
        <w:rPr>
          <w:rFonts w:ascii="Times New Roman" w:hAnsi="Times New Roman" w:cs="Times New Roman"/>
        </w:rPr>
        <w:t>-01-01 pagal turto grupes, tūkst. Eur</w:t>
      </w:r>
    </w:p>
    <w:p w14:paraId="3D6910C8" w14:textId="3A99995A" w:rsidR="00AA276D" w:rsidRPr="00DB12DA" w:rsidRDefault="00D84C95" w:rsidP="00D84C95">
      <w:pPr>
        <w:ind w:left="0" w:hanging="284"/>
        <w:rPr>
          <w:rFonts w:ascii="Times New Roman" w:hAnsi="Times New Roman" w:cs="Times New Roman"/>
          <w:sz w:val="24"/>
          <w:szCs w:val="24"/>
        </w:rPr>
      </w:pPr>
      <w:r w:rsidRPr="00DB12DA">
        <w:rPr>
          <w:rFonts w:ascii="Times New Roman" w:hAnsi="Times New Roman" w:cs="Times New Roman"/>
          <w:noProof/>
        </w:rPr>
        <w:drawing>
          <wp:inline distT="0" distB="0" distL="0" distR="0" wp14:anchorId="761E30BB" wp14:editId="792FF248">
            <wp:extent cx="6353175" cy="2418715"/>
            <wp:effectExtent l="0" t="0" r="9525" b="635"/>
            <wp:docPr id="1662131261" name="Diagrama 1">
              <a:extLst xmlns:a="http://schemas.openxmlformats.org/drawingml/2006/main">
                <a:ext uri="{FF2B5EF4-FFF2-40B4-BE49-F238E27FC236}">
                  <a16:creationId xmlns:a16="http://schemas.microsoft.com/office/drawing/2014/main" id="{1C395270-6B94-F95E-8271-EF1142DBF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EF6031" w14:textId="77777777" w:rsidR="00B10AAA" w:rsidRPr="00DB12DA" w:rsidRDefault="00B10AAA" w:rsidP="00B10AAA">
      <w:pPr>
        <w:pBdr>
          <w:bottom w:val="single" w:sz="4" w:space="1" w:color="auto"/>
        </w:pBdr>
        <w:spacing w:line="240" w:lineRule="auto"/>
        <w:ind w:left="0" w:firstLine="0"/>
        <w:rPr>
          <w:rFonts w:ascii="Times New Roman" w:hAnsi="Times New Roman" w:cs="Times New Roman"/>
          <w:sz w:val="16"/>
          <w:szCs w:val="16"/>
        </w:rPr>
      </w:pPr>
    </w:p>
    <w:p w14:paraId="0A4A0F52" w14:textId="77777777" w:rsidR="00B10AAA" w:rsidRPr="00DB12DA" w:rsidRDefault="00B10AAA" w:rsidP="00B10AAA">
      <w:pPr>
        <w:ind w:left="0" w:firstLine="0"/>
        <w:rPr>
          <w:rFonts w:ascii="Times New Roman" w:hAnsi="Times New Roman" w:cs="Times New Roman"/>
          <w:sz w:val="24"/>
          <w:szCs w:val="24"/>
        </w:rPr>
      </w:pPr>
      <w:r w:rsidRPr="00DB12DA">
        <w:rPr>
          <w:rFonts w:ascii="Times New Roman" w:hAnsi="Times New Roman" w:cs="Times New Roman"/>
        </w:rPr>
        <w:t>Šaltinis: Savivaldybės 2023 metų konsoliduotųjų finansinių ataskaitų rinkinys.</w:t>
      </w:r>
    </w:p>
    <w:p w14:paraId="2D2B7E0E" w14:textId="77777777" w:rsidR="00B10AAA" w:rsidRPr="00DB12DA" w:rsidRDefault="00B10AAA" w:rsidP="00B10AAA">
      <w:pPr>
        <w:ind w:left="0" w:firstLine="0"/>
        <w:rPr>
          <w:rFonts w:ascii="Times New Roman" w:hAnsi="Times New Roman" w:cs="Times New Roman"/>
          <w:sz w:val="24"/>
          <w:szCs w:val="24"/>
        </w:rPr>
      </w:pPr>
    </w:p>
    <w:p w14:paraId="60AF95F0" w14:textId="32421BA6" w:rsidR="003F4C14" w:rsidRPr="00DB12DA" w:rsidRDefault="003F4C14" w:rsidP="00B10AAA">
      <w:pPr>
        <w:ind w:left="0" w:firstLine="0"/>
        <w:rPr>
          <w:rFonts w:ascii="Times New Roman" w:hAnsi="Times New Roman" w:cs="Times New Roman"/>
          <w:sz w:val="24"/>
          <w:szCs w:val="24"/>
        </w:rPr>
      </w:pPr>
      <w:r w:rsidRPr="00DB12DA">
        <w:rPr>
          <w:rFonts w:ascii="Times New Roman" w:hAnsi="Times New Roman" w:cs="Times New Roman"/>
          <w:sz w:val="24"/>
          <w:szCs w:val="24"/>
        </w:rPr>
        <w:t>Savivaldybės turtas turi būti valdomas, naudojamas ir disponuojama juo vadovaujantis visuomeninės naudos, efektyvumo, racionalumo bei viešosios teisės principais. Atlikdami auditą, laikėmės nuostatos, kad viešojo sektoriaus subjektai privalo turėti tiek turto, kiek reikia savivaldybės ir valstybinėms (perduotoms savivaldybėms) funkcijoms atlikti, turto, nesusijusio su savivaldybės funkcijų vykdymu, neturėtų būti.</w:t>
      </w:r>
    </w:p>
    <w:p w14:paraId="696DA30F" w14:textId="7645F3BF" w:rsidR="001D7E9E" w:rsidRPr="00DB12DA" w:rsidRDefault="001D7E9E">
      <w:pPr>
        <w:ind w:left="0"/>
        <w:rPr>
          <w:rFonts w:ascii="Times New Roman" w:hAnsi="Times New Roman" w:cs="Times New Roman"/>
          <w:sz w:val="24"/>
          <w:szCs w:val="24"/>
        </w:rPr>
      </w:pPr>
      <w:r w:rsidRPr="00DB12DA">
        <w:rPr>
          <w:rFonts w:ascii="Times New Roman" w:hAnsi="Times New Roman" w:cs="Times New Roman"/>
          <w:sz w:val="24"/>
          <w:szCs w:val="24"/>
        </w:rPr>
        <w:br w:type="page"/>
      </w:r>
    </w:p>
    <w:p w14:paraId="4D7C311B" w14:textId="51473451" w:rsidR="00D82994" w:rsidRPr="00DB12DA" w:rsidRDefault="00213A7C" w:rsidP="00213A7C">
      <w:pPr>
        <w:pBdr>
          <w:bottom w:val="single" w:sz="4" w:space="1" w:color="auto"/>
        </w:pBd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AUDITO REZULTATAI</w:t>
      </w:r>
    </w:p>
    <w:p w14:paraId="0BB40413" w14:textId="59979A06" w:rsidR="00111A71" w:rsidRPr="00DB12DA" w:rsidRDefault="00111A71" w:rsidP="00C51FC6">
      <w:pPr>
        <w:pStyle w:val="Sraopastraipa"/>
        <w:numPr>
          <w:ilvl w:val="0"/>
          <w:numId w:val="18"/>
        </w:numPr>
        <w:tabs>
          <w:tab w:val="left" w:pos="567"/>
        </w:tabs>
        <w:ind w:left="0" w:firstLine="0"/>
        <w:rPr>
          <w:rFonts w:ascii="Times New Roman" w:hAnsi="Times New Roman" w:cs="Times New Roman"/>
          <w:sz w:val="24"/>
          <w:szCs w:val="24"/>
        </w:rPr>
      </w:pPr>
      <w:r w:rsidRPr="00DB12DA">
        <w:rPr>
          <w:rFonts w:ascii="Times New Roman" w:hAnsi="Times New Roman" w:cs="Times New Roman"/>
          <w:sz w:val="24"/>
          <w:szCs w:val="24"/>
        </w:rPr>
        <w:t xml:space="preserve">AR SAVIVALDYBĖJE NEKILNOJAMOJO TURTO VALDYMAS PLANUOJAMAS SIEKIANT TENKINTI VISUOMENĖS INTERESUS </w:t>
      </w:r>
    </w:p>
    <w:p w14:paraId="3A554DDF" w14:textId="77777777" w:rsidR="006E0AD4" w:rsidRPr="00DB12DA" w:rsidRDefault="006E0AD4" w:rsidP="00111A7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Siekiant užtikrinti ilgalaikę ir darnią savivaldybės pažangą ir veiksmingą valdžios sektoriaus finansų planavimą ir panaudojimą, savivaldybių plėtra bei veikla planuojama, įgyvendinama ir stebima vadovaujantis </w:t>
      </w:r>
      <w:r w:rsidR="00111A71" w:rsidRPr="00DB12DA">
        <w:rPr>
          <w:rFonts w:ascii="Times New Roman" w:hAnsi="Times New Roman" w:cs="Times New Roman"/>
          <w:sz w:val="24"/>
          <w:szCs w:val="24"/>
        </w:rPr>
        <w:t xml:space="preserve">Strateginio </w:t>
      </w:r>
      <w:r w:rsidRPr="00DB12DA">
        <w:rPr>
          <w:rFonts w:ascii="Times New Roman" w:hAnsi="Times New Roman" w:cs="Times New Roman"/>
          <w:sz w:val="24"/>
          <w:szCs w:val="24"/>
        </w:rPr>
        <w:t>valdymo metodika</w:t>
      </w:r>
      <w:r w:rsidRPr="00DB12DA">
        <w:rPr>
          <w:rStyle w:val="Puslapioinaosnuoroda"/>
          <w:rFonts w:ascii="Times New Roman" w:hAnsi="Times New Roman" w:cs="Times New Roman"/>
          <w:sz w:val="24"/>
          <w:szCs w:val="24"/>
        </w:rPr>
        <w:footnoteReference w:id="5"/>
      </w:r>
      <w:r w:rsidRPr="00DB12DA">
        <w:rPr>
          <w:rFonts w:ascii="Times New Roman" w:hAnsi="Times New Roman" w:cs="Times New Roman"/>
          <w:sz w:val="24"/>
          <w:szCs w:val="24"/>
        </w:rPr>
        <w:t>, kurioje detaliai aprašyti strateginio lygmens planavimo, programavimo ir veiklos lygio dokumentų struktūros ir turinio reikalavimai, subjektų, dalyvaujančių planavimo dokumentų rengimo ir įgyvendinimo procesų valdymo veikloje, atsakomybės ir funkcijos, planavimo dokumentų stebėsena, atskaitomybė ir pažangos vertinimas.</w:t>
      </w:r>
    </w:p>
    <w:p w14:paraId="494F6DB8" w14:textId="12B72658" w:rsidR="00111A71" w:rsidRPr="00DB12DA" w:rsidRDefault="00111A71" w:rsidP="00111A7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Savivaldybės turto valdymo politika apimanti audituojamą laikotarpį numatyta įvairaus lygio savivaldybės planavimo dokumentuose: Savivaldybės </w:t>
      </w:r>
      <w:r w:rsidR="00BE1DB2" w:rsidRPr="00DB12DA">
        <w:rPr>
          <w:rFonts w:ascii="Times New Roman" w:hAnsi="Times New Roman" w:cs="Times New Roman"/>
          <w:sz w:val="24"/>
          <w:szCs w:val="24"/>
        </w:rPr>
        <w:t xml:space="preserve">2021-2030 </w:t>
      </w:r>
      <w:r w:rsidRPr="00DB12DA">
        <w:rPr>
          <w:rFonts w:ascii="Times New Roman" w:hAnsi="Times New Roman" w:cs="Times New Roman"/>
          <w:sz w:val="24"/>
          <w:szCs w:val="24"/>
        </w:rPr>
        <w:t xml:space="preserve">metų </w:t>
      </w:r>
      <w:r w:rsidR="00BE1DB2" w:rsidRPr="00DB12DA">
        <w:rPr>
          <w:rFonts w:ascii="Times New Roman" w:hAnsi="Times New Roman" w:cs="Times New Roman"/>
          <w:sz w:val="24"/>
          <w:szCs w:val="24"/>
        </w:rPr>
        <w:t>strateginiame plėtros plane,</w:t>
      </w:r>
      <w:r w:rsidR="005E0427" w:rsidRPr="00DB12DA">
        <w:rPr>
          <w:rFonts w:ascii="Times New Roman" w:hAnsi="Times New Roman" w:cs="Times New Roman"/>
          <w:sz w:val="24"/>
          <w:szCs w:val="24"/>
        </w:rPr>
        <w:t xml:space="preserve"> </w:t>
      </w:r>
      <w:r w:rsidRPr="00DB12DA">
        <w:rPr>
          <w:rFonts w:ascii="Times New Roman" w:hAnsi="Times New Roman" w:cs="Times New Roman"/>
          <w:sz w:val="24"/>
          <w:szCs w:val="24"/>
        </w:rPr>
        <w:t xml:space="preserve">trejų metų strateginiuose veiklos planuose, metinėse programose, atskirų sričių strategijose ir planuose. </w:t>
      </w:r>
    </w:p>
    <w:p w14:paraId="673544F6" w14:textId="273032C5" w:rsidR="005E0427" w:rsidRPr="00DB12DA" w:rsidRDefault="005E0427" w:rsidP="00111A71">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Savivaldybės taryba, kasmet tvirtindama Savivaldybės strateginius veiklos planus ir biudžetą, atskirose programose numato priemones </w:t>
      </w:r>
      <w:r w:rsidR="00050859" w:rsidRPr="00DB12DA">
        <w:rPr>
          <w:rFonts w:ascii="Times New Roman" w:hAnsi="Times New Roman" w:cs="Times New Roman"/>
          <w:sz w:val="24"/>
          <w:szCs w:val="24"/>
        </w:rPr>
        <w:t>nekilnojamojo turto (toliau -</w:t>
      </w:r>
      <w:r w:rsidR="00EA0E76" w:rsidRPr="00DB12DA">
        <w:rPr>
          <w:rFonts w:ascii="Times New Roman" w:hAnsi="Times New Roman" w:cs="Times New Roman"/>
          <w:sz w:val="24"/>
          <w:szCs w:val="24"/>
        </w:rPr>
        <w:t xml:space="preserve"> </w:t>
      </w:r>
      <w:r w:rsidRPr="00DB12DA">
        <w:rPr>
          <w:rFonts w:ascii="Times New Roman" w:hAnsi="Times New Roman" w:cs="Times New Roman"/>
          <w:sz w:val="24"/>
          <w:szCs w:val="24"/>
        </w:rPr>
        <w:t>NT</w:t>
      </w:r>
      <w:r w:rsidR="00050859" w:rsidRPr="00DB12DA">
        <w:rPr>
          <w:rFonts w:ascii="Times New Roman" w:hAnsi="Times New Roman" w:cs="Times New Roman"/>
          <w:sz w:val="24"/>
          <w:szCs w:val="24"/>
        </w:rPr>
        <w:t>)</w:t>
      </w:r>
      <w:r w:rsidRPr="00DB12DA">
        <w:rPr>
          <w:rFonts w:ascii="Times New Roman" w:hAnsi="Times New Roman" w:cs="Times New Roman"/>
          <w:sz w:val="24"/>
          <w:szCs w:val="24"/>
        </w:rPr>
        <w:t xml:space="preserve"> atnaujinimui, plėtrai, tačiau uždaviniai ir priemonės eilę metų nesikeitė, nustatyti rezultato, produkto, proceso vertinimo kriterijai tik iš dalies leidžia įvertinti su Savivaldybės NT susijusių tikslų i</w:t>
      </w:r>
      <w:r w:rsidR="002865E5" w:rsidRPr="00DB12DA">
        <w:rPr>
          <w:rFonts w:ascii="Times New Roman" w:hAnsi="Times New Roman" w:cs="Times New Roman"/>
          <w:sz w:val="24"/>
          <w:szCs w:val="24"/>
        </w:rPr>
        <w:t>r</w:t>
      </w:r>
      <w:r w:rsidRPr="00DB12DA">
        <w:rPr>
          <w:rFonts w:ascii="Times New Roman" w:hAnsi="Times New Roman" w:cs="Times New Roman"/>
          <w:sz w:val="24"/>
          <w:szCs w:val="24"/>
        </w:rPr>
        <w:t xml:space="preserve"> uždavinių įgyvendinimo lygį. Tai neužtikrina rezultatyvaus turto ir lėšų panaudojimo, kryptingos NT valdymo politikos.</w:t>
      </w:r>
    </w:p>
    <w:p w14:paraId="2609AA96" w14:textId="55AC505B" w:rsidR="002F6E73" w:rsidRPr="00DB12DA" w:rsidRDefault="00111A71" w:rsidP="002F6E73">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Savivaldybės </w:t>
      </w:r>
      <w:r w:rsidR="00E40271" w:rsidRPr="00DB12DA">
        <w:rPr>
          <w:rFonts w:ascii="Times New Roman" w:hAnsi="Times New Roman" w:cs="Times New Roman"/>
          <w:sz w:val="24"/>
          <w:szCs w:val="24"/>
        </w:rPr>
        <w:t>strateginio planavimo Neringos savivaldybėje organizavimo tvarkos apraše numatytas</w:t>
      </w:r>
      <w:r w:rsidRPr="00DB12DA">
        <w:rPr>
          <w:rFonts w:ascii="Times New Roman" w:hAnsi="Times New Roman" w:cs="Times New Roman"/>
          <w:sz w:val="24"/>
          <w:szCs w:val="24"/>
        </w:rPr>
        <w:t xml:space="preserve"> konsultavimas su </w:t>
      </w:r>
      <w:r w:rsidR="00E40271" w:rsidRPr="00DB12DA">
        <w:rPr>
          <w:rFonts w:ascii="Times New Roman" w:hAnsi="Times New Roman" w:cs="Times New Roman"/>
          <w:sz w:val="24"/>
          <w:szCs w:val="24"/>
        </w:rPr>
        <w:t>visuomene, parengtas savivaldybės strateginio veiklos plano projektas skelbiamas savivaldybės interneto svetainėje viešosioms konsultacijoms, sudaromos galimybės savivaldybės bendruomenei susipažinti su šiuo projektu savivaldybės administracijoje ir per nustatytą terminą pateikti pastabas bei pasiūlymus, tačiau praktiškai su bendruomene nesikonsultuojama dėl Savivaldybės NT valdymo, neužtikrinamas pakankamas visuomenės ir suinteresuotų asmenų informavimas apie Savivaldybei nuosavybės teise priklausantį turtą, viešai nėra pateikta informacija apie turimą  Savivaldybės turtą.</w:t>
      </w:r>
      <w:r w:rsidR="002F6E73" w:rsidRPr="00DB12DA">
        <w:rPr>
          <w:rFonts w:ascii="Times New Roman" w:hAnsi="Times New Roman" w:cs="Times New Roman"/>
          <w:sz w:val="24"/>
          <w:szCs w:val="24"/>
        </w:rPr>
        <w:t xml:space="preserve"> Savivaldybių interneto svetainėse neskelbiant informacijos apie savivaldybių nekilnojamąjį turtą, jo valdymą, pasirinktas turto valdymo kryptis, visuomenei nesudaromos sąlygos gauti informacijos apie savivaldybių nekilnojamojo turto objektus ar jų perdavimą naudotis kitiems asmenims bei aktyviai dalyvauti priimant sprendimus dėl šio turto valdymo. </w:t>
      </w:r>
    </w:p>
    <w:p w14:paraId="3FB5339E" w14:textId="71B3D8CB" w:rsidR="00E40271" w:rsidRPr="00DB12DA" w:rsidRDefault="00693EFB" w:rsidP="00E40271">
      <w:pP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Siekiant užtikrinti Savivaldybės turto valdymą kuo efektyviau ir racionaliau, Savivaldybei reikia turėti išsamią informaciją apie Savivaldybės turtą – apie nenaudojamą turtą, jo išlaikymo kaštus,  alternatyvius nereikalingo turto panaudojimo variantus.</w:t>
      </w:r>
    </w:p>
    <w:p w14:paraId="764C6579" w14:textId="77777777" w:rsidR="00693EFB" w:rsidRPr="00DB12DA" w:rsidRDefault="000132C3" w:rsidP="000132C3">
      <w:pPr>
        <w:ind w:left="0" w:firstLine="0"/>
        <w:rPr>
          <w:rFonts w:ascii="Times New Roman" w:hAnsi="Times New Roman" w:cs="Times New Roman"/>
          <w:sz w:val="24"/>
          <w:szCs w:val="24"/>
        </w:rPr>
      </w:pPr>
      <w:r w:rsidRPr="00DB12DA">
        <w:rPr>
          <w:rFonts w:ascii="Times New Roman" w:hAnsi="Times New Roman" w:cs="Times New Roman"/>
          <w:sz w:val="24"/>
          <w:szCs w:val="24"/>
        </w:rPr>
        <w:t>Nors teisės aktai nereikalauja rengti nekilnojamojo turto strategiją kaip atskirą planavimo dokumentą, tačiau savivaldybės nekilnojamasis turtas yra viena iš priemonių savivaldybės funkcijoms atlikti, todėl</w:t>
      </w:r>
      <w:r w:rsidR="00693EFB" w:rsidRPr="00DB12DA">
        <w:rPr>
          <w:rFonts w:ascii="Times New Roman" w:hAnsi="Times New Roman" w:cs="Times New Roman"/>
          <w:sz w:val="24"/>
          <w:szCs w:val="24"/>
        </w:rPr>
        <w:t>, siekiant racionalaus ir kryptingo turto, jam skirtų išteklių valdymo, būtina parengti turto valdymo strategiją, sukurti NT administravimo sistemą, padedančią pasiekti savivaldybės tikslus ir efektyviai valdyti Savivaldybės turtą, siekiant gauti maksimalią naudą mažiausiomis sąnaudomis.</w:t>
      </w:r>
    </w:p>
    <w:p w14:paraId="12503305" w14:textId="77777777" w:rsidR="002F6E73" w:rsidRPr="00DB12DA" w:rsidRDefault="002F6E73" w:rsidP="002F6E73">
      <w:pPr>
        <w:tabs>
          <w:tab w:val="left" w:pos="253"/>
        </w:tabs>
        <w:autoSpaceDE w:val="0"/>
        <w:autoSpaceDN w:val="0"/>
        <w:adjustRightInd w:val="0"/>
        <w:spacing w:line="276" w:lineRule="auto"/>
        <w:ind w:left="-142" w:firstLine="0"/>
        <w:rPr>
          <w:rFonts w:ascii="Times New Roman" w:hAnsi="Times New Roman" w:cs="Times New Roman"/>
          <w:sz w:val="24"/>
          <w:szCs w:val="24"/>
        </w:rPr>
      </w:pPr>
    </w:p>
    <w:p w14:paraId="7DB4109C" w14:textId="52F5F9B3" w:rsidR="00BC7A49" w:rsidRPr="00DB12DA" w:rsidRDefault="00BC7A49" w:rsidP="00BC7A49">
      <w:pPr>
        <w:ind w:left="0" w:firstLine="0"/>
        <w:rPr>
          <w:rFonts w:ascii="Times New Roman" w:hAnsi="Times New Roman" w:cs="Times New Roman"/>
          <w:sz w:val="24"/>
          <w:szCs w:val="24"/>
        </w:rPr>
      </w:pPr>
      <w:r w:rsidRPr="00DB12DA">
        <w:rPr>
          <w:rFonts w:ascii="Times New Roman" w:hAnsi="Times New Roman" w:cs="Times New Roman"/>
          <w:sz w:val="24"/>
          <w:szCs w:val="24"/>
        </w:rPr>
        <w:t>2. AR SAVIVALDYBĖS NEKILNOJAMASIS TURTAS VALDOMAS, NAUDOJAMAS IR JUO DISPONUOJAMA LAIKANTIS TURTO VALDYMO PRINCIPŲ</w:t>
      </w:r>
      <w:r w:rsidRPr="00DB12DA">
        <w:rPr>
          <w:rFonts w:ascii="Times New Roman" w:hAnsi="Times New Roman" w:cs="Times New Roman"/>
          <w:sz w:val="24"/>
          <w:szCs w:val="24"/>
        </w:rPr>
        <w:tab/>
      </w:r>
    </w:p>
    <w:p w14:paraId="61F78038" w14:textId="77777777" w:rsidR="008E5401" w:rsidRPr="00DB12DA" w:rsidRDefault="008E5401" w:rsidP="00BC7A49">
      <w:pPr>
        <w:ind w:left="0" w:firstLine="0"/>
        <w:rPr>
          <w:rFonts w:ascii="Times New Roman" w:hAnsi="Times New Roman" w:cs="Times New Roman"/>
          <w:sz w:val="24"/>
          <w:szCs w:val="24"/>
        </w:rPr>
      </w:pPr>
    </w:p>
    <w:p w14:paraId="45E8593B" w14:textId="646A6D7F" w:rsidR="00BC7A49" w:rsidRPr="00DB12DA" w:rsidRDefault="00BC7A49" w:rsidP="00BC7A49">
      <w:pPr>
        <w:ind w:left="0" w:firstLine="0"/>
        <w:rPr>
          <w:rFonts w:ascii="Times New Roman" w:hAnsi="Times New Roman" w:cs="Times New Roman"/>
          <w:sz w:val="24"/>
          <w:szCs w:val="24"/>
        </w:rPr>
      </w:pPr>
      <w:r w:rsidRPr="00DB12DA">
        <w:rPr>
          <w:rFonts w:ascii="Times New Roman" w:hAnsi="Times New Roman" w:cs="Times New Roman"/>
          <w:sz w:val="24"/>
          <w:szCs w:val="24"/>
        </w:rPr>
        <w:t>2.1. Savivaldybės valdomo nekilnojamojo turto naudojimas savivaldybės funkcijoms vykdyti</w:t>
      </w:r>
    </w:p>
    <w:p w14:paraId="6A282FA0" w14:textId="041898F7" w:rsidR="000F6FC8" w:rsidRPr="00DB12DA" w:rsidRDefault="000F6FC8" w:rsidP="000F6FC8">
      <w:pPr>
        <w:ind w:left="0" w:firstLine="0"/>
        <w:rPr>
          <w:rFonts w:ascii="Times New Roman" w:hAnsi="Times New Roman" w:cs="Times New Roman"/>
          <w:sz w:val="24"/>
          <w:szCs w:val="24"/>
        </w:rPr>
      </w:pPr>
      <w:r w:rsidRPr="00DB12DA">
        <w:rPr>
          <w:rFonts w:ascii="Times New Roman" w:hAnsi="Times New Roman" w:cs="Times New Roman"/>
          <w:sz w:val="24"/>
          <w:szCs w:val="24"/>
        </w:rPr>
        <w:t>Savivaldybė 2023 m. viduryje valdė 16</w:t>
      </w:r>
      <w:r w:rsidR="00E4480A">
        <w:rPr>
          <w:rFonts w:ascii="Times New Roman" w:hAnsi="Times New Roman" w:cs="Times New Roman"/>
          <w:sz w:val="24"/>
          <w:szCs w:val="24"/>
        </w:rPr>
        <w:t>7</w:t>
      </w:r>
      <w:r w:rsidRPr="00DB12DA">
        <w:rPr>
          <w:rFonts w:ascii="Times New Roman" w:hAnsi="Times New Roman" w:cs="Times New Roman"/>
          <w:sz w:val="24"/>
          <w:szCs w:val="24"/>
        </w:rPr>
        <w:t xml:space="preserve"> nekilnojamojo turto (pastatų/pastato dalių/patalpų), kurių bendras plotas sudarė  </w:t>
      </w:r>
      <w:r w:rsidR="00D066E2" w:rsidRPr="00DB12DA">
        <w:rPr>
          <w:rFonts w:ascii="Times New Roman" w:hAnsi="Times New Roman" w:cs="Times New Roman"/>
          <w:sz w:val="24"/>
          <w:szCs w:val="24"/>
        </w:rPr>
        <w:t>28,2 tūkst.</w:t>
      </w:r>
      <w:r w:rsidRPr="00DB12DA">
        <w:rPr>
          <w:rFonts w:ascii="Times New Roman" w:hAnsi="Times New Roman" w:cs="Times New Roman"/>
          <w:sz w:val="24"/>
          <w:szCs w:val="24"/>
        </w:rPr>
        <w:t xml:space="preserve"> kv. m.  Savivaldybės nekilnojamasis turtas nėra savitikslis, jis turi duoti naudą visuomenei ir turi būti racionaliai tvarkomas. Audito metu vertinome, ar: </w:t>
      </w:r>
    </w:p>
    <w:p w14:paraId="22B7EE4F" w14:textId="77777777" w:rsidR="000F6FC8" w:rsidRPr="00DB12DA" w:rsidRDefault="000F6FC8" w:rsidP="000F6FC8">
      <w:pPr>
        <w:pStyle w:val="Sraopastraipa"/>
        <w:numPr>
          <w:ilvl w:val="0"/>
          <w:numId w:val="35"/>
        </w:numPr>
        <w:rPr>
          <w:rFonts w:ascii="Times New Roman" w:hAnsi="Times New Roman" w:cs="Times New Roman"/>
          <w:sz w:val="24"/>
          <w:szCs w:val="24"/>
        </w:rPr>
      </w:pPr>
      <w:r w:rsidRPr="00DB12DA">
        <w:rPr>
          <w:rFonts w:ascii="Times New Roman" w:hAnsi="Times New Roman" w:cs="Times New Roman"/>
          <w:sz w:val="24"/>
          <w:szCs w:val="24"/>
        </w:rPr>
        <w:t xml:space="preserve">visas savivaldybei nuosavybės teise priklausantis nekilnojamasis turtas yra naudojamas savivaldybės funkcijoms įgyvendinti; </w:t>
      </w:r>
    </w:p>
    <w:p w14:paraId="053E16BB" w14:textId="77777777" w:rsidR="000F6FC8" w:rsidRPr="00DB12DA" w:rsidRDefault="000F6FC8" w:rsidP="000F6FC8">
      <w:pPr>
        <w:pStyle w:val="Sraopastraipa"/>
        <w:numPr>
          <w:ilvl w:val="0"/>
          <w:numId w:val="35"/>
        </w:numPr>
        <w:rPr>
          <w:rFonts w:ascii="Times New Roman" w:hAnsi="Times New Roman" w:cs="Times New Roman"/>
          <w:sz w:val="24"/>
          <w:szCs w:val="24"/>
        </w:rPr>
      </w:pPr>
      <w:r w:rsidRPr="00DB12DA">
        <w:rPr>
          <w:rFonts w:ascii="Times New Roman" w:hAnsi="Times New Roman" w:cs="Times New Roman"/>
          <w:sz w:val="24"/>
          <w:szCs w:val="24"/>
        </w:rPr>
        <w:t xml:space="preserve">visos savivaldybės institucijos, savivaldybės įmonės, įstaigos ir organizacijos, gavusios patikėjimo teise nekilnojamąjį turtą iš savivaldybės, naudoja jį tik savivaldybės funkcijoms įgyvendinti; </w:t>
      </w:r>
    </w:p>
    <w:p w14:paraId="39FAC918" w14:textId="77777777" w:rsidR="000F6FC8" w:rsidRPr="00DB12DA" w:rsidRDefault="000F6FC8" w:rsidP="000F6FC8">
      <w:pPr>
        <w:pStyle w:val="Sraopastraipa"/>
        <w:numPr>
          <w:ilvl w:val="0"/>
          <w:numId w:val="35"/>
        </w:numPr>
        <w:rPr>
          <w:rFonts w:ascii="Times New Roman" w:hAnsi="Times New Roman" w:cs="Times New Roman"/>
          <w:sz w:val="24"/>
          <w:szCs w:val="24"/>
        </w:rPr>
      </w:pPr>
      <w:r w:rsidRPr="00DB12DA">
        <w:rPr>
          <w:rFonts w:ascii="Times New Roman" w:hAnsi="Times New Roman" w:cs="Times New Roman"/>
          <w:sz w:val="24"/>
          <w:szCs w:val="24"/>
        </w:rPr>
        <w:t>visi kiti juridiniai asmenys, gavę patikėjimo teise nekilnojamąjį turtą iš savivaldybės, naudoja jį tik savivaldybės funkcijoms įgyvendinti;</w:t>
      </w:r>
    </w:p>
    <w:p w14:paraId="65016A4B" w14:textId="77777777" w:rsidR="000F6FC8" w:rsidRPr="00DB12DA" w:rsidRDefault="000F6FC8" w:rsidP="000F6FC8">
      <w:pPr>
        <w:pStyle w:val="Sraopastraipa"/>
        <w:numPr>
          <w:ilvl w:val="0"/>
          <w:numId w:val="35"/>
        </w:numPr>
        <w:rPr>
          <w:rFonts w:ascii="Times New Roman" w:hAnsi="Times New Roman" w:cs="Times New Roman"/>
          <w:sz w:val="24"/>
          <w:szCs w:val="24"/>
        </w:rPr>
      </w:pPr>
      <w:r w:rsidRPr="00DB12DA">
        <w:rPr>
          <w:rFonts w:ascii="Times New Roman" w:hAnsi="Times New Roman" w:cs="Times New Roman"/>
          <w:sz w:val="24"/>
          <w:szCs w:val="24"/>
        </w:rPr>
        <w:t xml:space="preserve">visas savivaldybės valdomas nekilnojamasis turtas yra inventorizuotas. </w:t>
      </w:r>
    </w:p>
    <w:p w14:paraId="4AE8FCD4" w14:textId="7AD91D08" w:rsidR="000F6FC8" w:rsidRPr="00DB12DA" w:rsidRDefault="00023A48" w:rsidP="000F6FC8">
      <w:pPr>
        <w:tabs>
          <w:tab w:val="left" w:pos="253"/>
        </w:tabs>
        <w:autoSpaceDE w:val="0"/>
        <w:autoSpaceDN w:val="0"/>
        <w:adjustRightInd w:val="0"/>
        <w:ind w:left="0" w:firstLine="0"/>
        <w:rPr>
          <w:rFonts w:ascii="Times New Roman" w:hAnsi="Times New Roman" w:cs="Times New Roman"/>
          <w:sz w:val="24"/>
          <w:szCs w:val="24"/>
        </w:rPr>
      </w:pPr>
      <w:r w:rsidRPr="00DB12DA">
        <w:rPr>
          <w:rFonts w:ascii="Times New Roman" w:hAnsi="Times New Roman" w:cs="Times New Roman"/>
          <w:sz w:val="24"/>
          <w:szCs w:val="24"/>
        </w:rPr>
        <w:t>Savivaldybėms nuosavybės teise priklausančio turto savininko funkcijas, vadovaudamosi įstatymais, įgyvendina savivaldybių tarybos</w:t>
      </w:r>
      <w:r w:rsidRPr="00DB12DA">
        <w:rPr>
          <w:rStyle w:val="Puslapioinaosnuoroda"/>
          <w:rFonts w:ascii="Times New Roman" w:hAnsi="Times New Roman" w:cs="Times New Roman"/>
          <w:sz w:val="24"/>
          <w:szCs w:val="24"/>
        </w:rPr>
        <w:footnoteReference w:id="6"/>
      </w:r>
      <w:r w:rsidRPr="00DB12DA">
        <w:rPr>
          <w:rFonts w:ascii="Times New Roman" w:hAnsi="Times New Roman" w:cs="Times New Roman"/>
          <w:sz w:val="24"/>
          <w:szCs w:val="24"/>
        </w:rPr>
        <w:t xml:space="preserve">. </w:t>
      </w:r>
      <w:r w:rsidR="000F6FC8" w:rsidRPr="00DB12DA">
        <w:rPr>
          <w:rFonts w:ascii="Times New Roman" w:hAnsi="Times New Roman" w:cs="Times New Roman"/>
          <w:sz w:val="24"/>
          <w:szCs w:val="24"/>
        </w:rPr>
        <w:t>Savivaldybių turtą patikėjimo teise valdo, naudoja ir disponuoja juo</w:t>
      </w:r>
      <w:r w:rsidR="000F6FC8" w:rsidRPr="00DB12DA">
        <w:rPr>
          <w:rFonts w:ascii="Times New Roman" w:hAnsi="Times New Roman" w:cs="Times New Roman"/>
          <w:b/>
          <w:bCs/>
          <w:sz w:val="24"/>
          <w:szCs w:val="24"/>
        </w:rPr>
        <w:t> </w:t>
      </w:r>
      <w:r w:rsidR="000F6FC8" w:rsidRPr="00DB12DA">
        <w:rPr>
          <w:rFonts w:ascii="Times New Roman" w:hAnsi="Times New Roman" w:cs="Times New Roman"/>
          <w:sz w:val="24"/>
          <w:szCs w:val="24"/>
        </w:rPr>
        <w:t>savivaldybių institucijos, įstaigos ir organizacijos, savivaldybių įmonės pagal įstatymus savivaldybių tarybų sprendimuose nustatyta tvarka</w:t>
      </w:r>
      <w:r w:rsidR="000F6FC8" w:rsidRPr="00DB12DA">
        <w:rPr>
          <w:rStyle w:val="Puslapioinaosnuoroda"/>
          <w:rFonts w:ascii="Times New Roman" w:hAnsi="Times New Roman" w:cs="Times New Roman"/>
          <w:sz w:val="24"/>
          <w:szCs w:val="24"/>
        </w:rPr>
        <w:footnoteReference w:id="7"/>
      </w:r>
      <w:r w:rsidR="000F6FC8" w:rsidRPr="00DB12DA">
        <w:rPr>
          <w:rFonts w:ascii="Times New Roman" w:hAnsi="Times New Roman" w:cs="Times New Roman"/>
          <w:sz w:val="24"/>
          <w:szCs w:val="24"/>
        </w:rPr>
        <w:t xml:space="preserve">. Savivaldybės taryba nustatė, kad Savivaldybės turtas perduodamas valdyti, naudoti ir disponuoti juo patikėjimo teise savivaldybės institucijoms, įstaigoms ir organizacijoms neterminuotai, kitiems juridiniams asmenims savivaldybių funkcijoms </w:t>
      </w:r>
      <w:r w:rsidR="000F6FC8" w:rsidRPr="00DB12DA">
        <w:rPr>
          <w:rFonts w:ascii="Times New Roman" w:hAnsi="Times New Roman" w:cs="Times New Roman"/>
          <w:sz w:val="24"/>
          <w:szCs w:val="24"/>
        </w:rPr>
        <w:lastRenderedPageBreak/>
        <w:t xml:space="preserve">įgyvendinti ir tik tais atvejais, kai jie pagal įstatymus gali atlikti savivaldybių funkcijas - nei ilgiau kaip 20 metų, Lietuvos Respublikos sveikatos priežiūros įstaigų įstatyme nurodytoms savivaldybių asmens ir (ar) visuomenės sveikatos priežiūros viešosioms įstaigoms - ne ilgesniam kaip 99 metų terminui. </w:t>
      </w:r>
    </w:p>
    <w:p w14:paraId="6AA089AE" w14:textId="6F2B98F4" w:rsidR="00023A48" w:rsidRPr="00DB12DA" w:rsidRDefault="00BC7A49" w:rsidP="000F6FC8">
      <w:pPr>
        <w:ind w:left="0" w:firstLine="0"/>
        <w:rPr>
          <w:rFonts w:ascii="Times New Roman" w:hAnsi="Times New Roman" w:cs="Times New Roman"/>
          <w:sz w:val="24"/>
          <w:szCs w:val="24"/>
        </w:rPr>
      </w:pPr>
      <w:r w:rsidRPr="00DB12DA">
        <w:rPr>
          <w:rFonts w:ascii="Times New Roman" w:hAnsi="Times New Roman" w:cs="Times New Roman"/>
          <w:sz w:val="24"/>
          <w:szCs w:val="24"/>
        </w:rPr>
        <w:t>Savivaldybių turtą patikėjimo teise valdantys subjektai turtą naudoja jiems pavestoms savivaldybės funkcijoms atlikti, turi teisę priimti sprendimus, susijusius su Savivaldybės turto valdymu, naudojimu ir disponavimu juo, išskyrus sprendimus, susijusius su šio turto perleidimu kitų asmenų nuosavybėn ar su daiktinių teisių suvaržymu</w:t>
      </w:r>
      <w:r w:rsidRPr="00DB12DA">
        <w:rPr>
          <w:rStyle w:val="Puslapioinaosnuoroda"/>
          <w:rFonts w:ascii="Times New Roman" w:hAnsi="Times New Roman" w:cs="Times New Roman"/>
          <w:sz w:val="24"/>
          <w:szCs w:val="24"/>
        </w:rPr>
        <w:footnoteReference w:id="8"/>
      </w:r>
      <w:r w:rsidRPr="00DB12DA">
        <w:rPr>
          <w:rFonts w:ascii="Times New Roman" w:hAnsi="Times New Roman" w:cs="Times New Roman"/>
          <w:sz w:val="24"/>
          <w:szCs w:val="24"/>
        </w:rPr>
        <w:t>.</w:t>
      </w:r>
      <w:r w:rsidR="00023A48" w:rsidRPr="00DB12DA">
        <w:rPr>
          <w:rFonts w:ascii="Times New Roman" w:hAnsi="Times New Roman" w:cs="Times New Roman"/>
          <w:sz w:val="24"/>
          <w:szCs w:val="24"/>
        </w:rPr>
        <w:t xml:space="preserve"> </w:t>
      </w:r>
    </w:p>
    <w:p w14:paraId="37BA6B10" w14:textId="77777777" w:rsidR="00114561" w:rsidRPr="00DB12DA" w:rsidRDefault="00A373B3" w:rsidP="00BC7A49">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Audito metu </w:t>
      </w:r>
      <w:r w:rsidR="00114561" w:rsidRPr="00DB12DA">
        <w:rPr>
          <w:rFonts w:ascii="Times New Roman" w:hAnsi="Times New Roman" w:cs="Times New Roman"/>
          <w:sz w:val="24"/>
          <w:szCs w:val="24"/>
        </w:rPr>
        <w:t>nustatyta:</w:t>
      </w:r>
    </w:p>
    <w:p w14:paraId="036BCFE8" w14:textId="4DEA05B0" w:rsidR="00114561" w:rsidRPr="00DB12DA" w:rsidRDefault="00114561" w:rsidP="00114561">
      <w:pPr>
        <w:pStyle w:val="Sraopastraipa"/>
        <w:numPr>
          <w:ilvl w:val="0"/>
          <w:numId w:val="36"/>
        </w:numPr>
        <w:rPr>
          <w:rFonts w:ascii="Times New Roman" w:hAnsi="Times New Roman" w:cs="Times New Roman"/>
          <w:sz w:val="24"/>
          <w:szCs w:val="24"/>
        </w:rPr>
      </w:pPr>
      <w:r w:rsidRPr="00DB12DA">
        <w:rPr>
          <w:rFonts w:ascii="Times New Roman" w:hAnsi="Times New Roman" w:cs="Times New Roman"/>
          <w:sz w:val="24"/>
          <w:szCs w:val="24"/>
        </w:rPr>
        <w:t>Savivaldybei nuosavybės teise priklausantis turtas naudojamas savivaldybės funkcijoms įgyvendinti, visos Savivaldybės institucijos, įmonės, įstaigos ir organizacijos  patikėjimo teise valdom</w:t>
      </w:r>
      <w:r w:rsidR="009C5A16" w:rsidRPr="00DB12DA">
        <w:rPr>
          <w:rFonts w:ascii="Times New Roman" w:hAnsi="Times New Roman" w:cs="Times New Roman"/>
          <w:sz w:val="24"/>
          <w:szCs w:val="24"/>
        </w:rPr>
        <w:t>ą</w:t>
      </w:r>
      <w:r w:rsidRPr="00DB12DA">
        <w:rPr>
          <w:rFonts w:ascii="Times New Roman" w:hAnsi="Times New Roman" w:cs="Times New Roman"/>
          <w:sz w:val="24"/>
          <w:szCs w:val="24"/>
        </w:rPr>
        <w:t xml:space="preserve"> Savivaldybės nekilnojamąjį turtą naudoja savivaldybės funkcijoms įgyvendinti (išskyrus nenaudojamus jokioje veikloje pastatus).</w:t>
      </w:r>
    </w:p>
    <w:p w14:paraId="3541175E" w14:textId="712D6096" w:rsidR="00114561" w:rsidRPr="00DB12DA" w:rsidRDefault="00114561" w:rsidP="00027A93">
      <w:pPr>
        <w:pStyle w:val="Sraopastraipa"/>
        <w:numPr>
          <w:ilvl w:val="0"/>
          <w:numId w:val="37"/>
        </w:numPr>
        <w:pBdr>
          <w:bottom w:val="single" w:sz="4" w:space="1" w:color="auto"/>
        </w:pBdr>
        <w:ind w:left="714" w:hanging="357"/>
        <w:rPr>
          <w:rFonts w:ascii="Times New Roman" w:hAnsi="Times New Roman" w:cs="Times New Roman"/>
          <w:sz w:val="24"/>
          <w:szCs w:val="24"/>
        </w:rPr>
      </w:pPr>
      <w:r w:rsidRPr="00DB12DA">
        <w:rPr>
          <w:rFonts w:ascii="Times New Roman" w:hAnsi="Times New Roman" w:cs="Times New Roman"/>
          <w:sz w:val="24"/>
          <w:szCs w:val="24"/>
        </w:rPr>
        <w:t>nustatyti atvejai, kai Savivaldybės administracijos valdomu turtu naudojasi kitos Savivaldybės biudžetinės įstaigos, kurioms turtas neperduotas naudotis patikėjimo ar panaudos teise:</w:t>
      </w:r>
    </w:p>
    <w:p w14:paraId="6B39C62D" w14:textId="00AA1892" w:rsidR="00C53B7B" w:rsidRPr="00DB12DA" w:rsidRDefault="000125B8" w:rsidP="00027A93">
      <w:pPr>
        <w:pStyle w:val="Sraopastraipa"/>
        <w:numPr>
          <w:ilvl w:val="0"/>
          <w:numId w:val="40"/>
        </w:numPr>
        <w:spacing w:line="240" w:lineRule="auto"/>
        <w:ind w:left="567" w:hanging="207"/>
        <w:rPr>
          <w:rFonts w:ascii="Times New Roman" w:hAnsi="Times New Roman" w:cs="Times New Roman"/>
        </w:rPr>
      </w:pPr>
      <w:r w:rsidRPr="00DB12DA">
        <w:rPr>
          <w:rFonts w:ascii="Times New Roman" w:hAnsi="Times New Roman" w:cs="Times New Roman"/>
        </w:rPr>
        <w:t>Preilos pradinės mokyklos pastat</w:t>
      </w:r>
      <w:r w:rsidR="00027A93" w:rsidRPr="00DB12DA">
        <w:rPr>
          <w:rFonts w:ascii="Times New Roman" w:hAnsi="Times New Roman" w:cs="Times New Roman"/>
        </w:rPr>
        <w:t>e adresu:</w:t>
      </w:r>
      <w:r w:rsidRPr="00DB12DA">
        <w:rPr>
          <w:rFonts w:ascii="Times New Roman" w:hAnsi="Times New Roman" w:cs="Times New Roman"/>
        </w:rPr>
        <w:t xml:space="preserve"> Preilos g. 27 (biblioteka)</w:t>
      </w:r>
      <w:r w:rsidR="00C53B7B" w:rsidRPr="00DB12DA">
        <w:rPr>
          <w:rFonts w:ascii="Times New Roman" w:hAnsi="Times New Roman" w:cs="Times New Roman"/>
        </w:rPr>
        <w:t>, unik</w:t>
      </w:r>
      <w:r w:rsidR="00411B09" w:rsidRPr="00DB12DA">
        <w:rPr>
          <w:rFonts w:ascii="Times New Roman" w:hAnsi="Times New Roman" w:cs="Times New Roman"/>
        </w:rPr>
        <w:t>alus</w:t>
      </w:r>
      <w:r w:rsidR="00C53B7B" w:rsidRPr="00DB12DA">
        <w:rPr>
          <w:rFonts w:ascii="Times New Roman" w:hAnsi="Times New Roman" w:cs="Times New Roman"/>
        </w:rPr>
        <w:t xml:space="preserve"> Nr. 2390-7000-2015, </w:t>
      </w:r>
      <w:r w:rsidR="00411B09" w:rsidRPr="00DB12DA">
        <w:rPr>
          <w:rFonts w:ascii="Times New Roman" w:hAnsi="Times New Roman" w:cs="Times New Roman"/>
        </w:rPr>
        <w:t xml:space="preserve">plotas </w:t>
      </w:r>
      <w:r w:rsidR="00C53B7B" w:rsidRPr="00DB12DA">
        <w:rPr>
          <w:rFonts w:ascii="Times New Roman" w:hAnsi="Times New Roman" w:cs="Times New Roman"/>
        </w:rPr>
        <w:t>222,77</w:t>
      </w:r>
      <w:r w:rsidR="00411B09" w:rsidRPr="00DB12DA">
        <w:rPr>
          <w:rFonts w:ascii="Times New Roman" w:hAnsi="Times New Roman" w:cs="Times New Roman"/>
        </w:rPr>
        <w:t xml:space="preserve"> </w:t>
      </w:r>
      <w:r w:rsidR="00C53B7B" w:rsidRPr="00DB12DA">
        <w:rPr>
          <w:rFonts w:ascii="Times New Roman" w:hAnsi="Times New Roman" w:cs="Times New Roman"/>
        </w:rPr>
        <w:t>kv.</w:t>
      </w:r>
      <w:r w:rsidR="007A042F" w:rsidRPr="00DB12DA">
        <w:rPr>
          <w:rFonts w:ascii="Times New Roman" w:hAnsi="Times New Roman" w:cs="Times New Roman"/>
        </w:rPr>
        <w:t xml:space="preserve"> </w:t>
      </w:r>
      <w:r w:rsidR="00C53B7B" w:rsidRPr="00DB12DA">
        <w:rPr>
          <w:rFonts w:ascii="Times New Roman" w:hAnsi="Times New Roman" w:cs="Times New Roman"/>
        </w:rPr>
        <w:t xml:space="preserve">m., apskaitomas Savivaldybės administracijos apskaitoje, </w:t>
      </w:r>
      <w:r w:rsidR="00411B09" w:rsidRPr="00DB12DA">
        <w:rPr>
          <w:rFonts w:ascii="Times New Roman" w:hAnsi="Times New Roman" w:cs="Times New Roman"/>
        </w:rPr>
        <w:t xml:space="preserve">tačiau </w:t>
      </w:r>
      <w:r w:rsidR="00027A93" w:rsidRPr="00DB12DA">
        <w:rPr>
          <w:rFonts w:ascii="Times New Roman" w:hAnsi="Times New Roman" w:cs="Times New Roman"/>
        </w:rPr>
        <w:t xml:space="preserve">veiklą vykdo </w:t>
      </w:r>
      <w:r w:rsidR="00C53B7B" w:rsidRPr="00DB12DA">
        <w:rPr>
          <w:rFonts w:ascii="Times New Roman" w:hAnsi="Times New Roman" w:cs="Times New Roman"/>
        </w:rPr>
        <w:t>Neringos savivaldybės Viktoro Miliūno viešosios biblioteka;</w:t>
      </w:r>
    </w:p>
    <w:p w14:paraId="671E5B2C" w14:textId="76A16228" w:rsidR="00027A93" w:rsidRPr="00DB12DA" w:rsidRDefault="00027A93" w:rsidP="00411B09">
      <w:pPr>
        <w:pStyle w:val="Sraopastraipa"/>
        <w:numPr>
          <w:ilvl w:val="0"/>
          <w:numId w:val="32"/>
        </w:numPr>
        <w:pBdr>
          <w:bottom w:val="single" w:sz="4" w:space="1" w:color="auto"/>
        </w:pBdr>
        <w:tabs>
          <w:tab w:val="left" w:pos="1741"/>
        </w:tabs>
        <w:spacing w:after="120" w:line="240" w:lineRule="auto"/>
        <w:ind w:left="641" w:hanging="357"/>
        <w:rPr>
          <w:rFonts w:ascii="Times New Roman" w:hAnsi="Times New Roman" w:cs="Times New Roman"/>
        </w:rPr>
      </w:pPr>
      <w:r w:rsidRPr="00DB12DA">
        <w:rPr>
          <w:rFonts w:ascii="Times New Roman" w:hAnsi="Times New Roman" w:cs="Times New Roman"/>
          <w:sz w:val="24"/>
          <w:szCs w:val="24"/>
        </w:rPr>
        <w:t>g</w:t>
      </w:r>
      <w:r w:rsidR="00C53B7B" w:rsidRPr="00DB12DA">
        <w:rPr>
          <w:rFonts w:ascii="Times New Roman" w:hAnsi="Times New Roman" w:cs="Times New Roman"/>
          <w:sz w:val="24"/>
          <w:szCs w:val="24"/>
        </w:rPr>
        <w:t>araža</w:t>
      </w:r>
      <w:r w:rsidR="00411B09" w:rsidRPr="00DB12DA">
        <w:rPr>
          <w:rFonts w:ascii="Times New Roman" w:hAnsi="Times New Roman" w:cs="Times New Roman"/>
          <w:sz w:val="24"/>
          <w:szCs w:val="24"/>
        </w:rPr>
        <w:t>i</w:t>
      </w:r>
      <w:r w:rsidR="00C53B7B" w:rsidRPr="00DB12DA">
        <w:rPr>
          <w:rFonts w:ascii="Times New Roman" w:hAnsi="Times New Roman" w:cs="Times New Roman"/>
          <w:sz w:val="24"/>
          <w:szCs w:val="24"/>
        </w:rPr>
        <w:t xml:space="preserve"> </w:t>
      </w:r>
      <w:r w:rsidRPr="00DB12DA">
        <w:rPr>
          <w:rFonts w:ascii="Times New Roman" w:hAnsi="Times New Roman" w:cs="Times New Roman"/>
          <w:sz w:val="24"/>
          <w:szCs w:val="24"/>
        </w:rPr>
        <w:t xml:space="preserve">adresu: </w:t>
      </w:r>
      <w:r w:rsidR="00C53B7B" w:rsidRPr="00DB12DA">
        <w:rPr>
          <w:rFonts w:ascii="Times New Roman" w:hAnsi="Times New Roman" w:cs="Times New Roman"/>
          <w:sz w:val="24"/>
          <w:szCs w:val="24"/>
        </w:rPr>
        <w:t>Vėtrungių 15A, Neringa, unik</w:t>
      </w:r>
      <w:r w:rsidR="00411B09" w:rsidRPr="00DB12DA">
        <w:rPr>
          <w:rFonts w:ascii="Times New Roman" w:hAnsi="Times New Roman" w:cs="Times New Roman"/>
          <w:sz w:val="24"/>
          <w:szCs w:val="24"/>
        </w:rPr>
        <w:t>alus</w:t>
      </w:r>
      <w:r w:rsidR="00C53B7B" w:rsidRPr="00DB12DA">
        <w:rPr>
          <w:rFonts w:ascii="Times New Roman" w:hAnsi="Times New Roman" w:cs="Times New Roman"/>
          <w:sz w:val="24"/>
          <w:szCs w:val="24"/>
        </w:rPr>
        <w:t xml:space="preserve"> Nr.2398-8001-1015, </w:t>
      </w:r>
      <w:r w:rsidR="00411B09" w:rsidRPr="00DB12DA">
        <w:rPr>
          <w:rFonts w:ascii="Times New Roman" w:hAnsi="Times New Roman" w:cs="Times New Roman"/>
          <w:sz w:val="24"/>
          <w:szCs w:val="24"/>
        </w:rPr>
        <w:t xml:space="preserve">plotas </w:t>
      </w:r>
      <w:r w:rsidR="00C53B7B" w:rsidRPr="00DB12DA">
        <w:rPr>
          <w:rFonts w:ascii="Times New Roman" w:hAnsi="Times New Roman" w:cs="Times New Roman"/>
          <w:sz w:val="24"/>
          <w:szCs w:val="24"/>
        </w:rPr>
        <w:t>303,18 kv.</w:t>
      </w:r>
      <w:r w:rsidR="000F6BC1">
        <w:rPr>
          <w:rFonts w:ascii="Times New Roman" w:hAnsi="Times New Roman" w:cs="Times New Roman"/>
          <w:sz w:val="24"/>
          <w:szCs w:val="24"/>
        </w:rPr>
        <w:t xml:space="preserve"> </w:t>
      </w:r>
      <w:r w:rsidR="00C53B7B" w:rsidRPr="00DB12DA">
        <w:rPr>
          <w:rFonts w:ascii="Times New Roman" w:hAnsi="Times New Roman" w:cs="Times New Roman"/>
          <w:sz w:val="24"/>
          <w:szCs w:val="24"/>
        </w:rPr>
        <w:t>m.</w:t>
      </w:r>
      <w:r w:rsidR="00411B09" w:rsidRPr="00DB12DA">
        <w:rPr>
          <w:rFonts w:ascii="Times New Roman" w:hAnsi="Times New Roman" w:cs="Times New Roman"/>
          <w:sz w:val="24"/>
          <w:szCs w:val="24"/>
        </w:rPr>
        <w:t xml:space="preserve">, </w:t>
      </w:r>
      <w:r w:rsidR="00411B09" w:rsidRPr="00DB12DA">
        <w:rPr>
          <w:rFonts w:ascii="Times New Roman" w:hAnsi="Times New Roman" w:cs="Times New Roman"/>
        </w:rPr>
        <w:t>Taikos g. 4A, Neringa</w:t>
      </w:r>
      <w:r w:rsidR="0082776D" w:rsidRPr="00DB12DA">
        <w:rPr>
          <w:rFonts w:ascii="Times New Roman" w:hAnsi="Times New Roman" w:cs="Times New Roman"/>
        </w:rPr>
        <w:t>, unikalus Nr.:2396-8000-1077, plotas- 98,05 kv.</w:t>
      </w:r>
      <w:r w:rsidR="000F6BC1">
        <w:rPr>
          <w:rFonts w:ascii="Times New Roman" w:hAnsi="Times New Roman" w:cs="Times New Roman"/>
        </w:rPr>
        <w:t xml:space="preserve"> </w:t>
      </w:r>
      <w:r w:rsidR="0082776D" w:rsidRPr="00DB12DA">
        <w:rPr>
          <w:rFonts w:ascii="Times New Roman" w:hAnsi="Times New Roman" w:cs="Times New Roman"/>
        </w:rPr>
        <w:t>m.</w:t>
      </w:r>
      <w:r w:rsidR="00411B09" w:rsidRPr="00DB12DA">
        <w:rPr>
          <w:rFonts w:ascii="Times New Roman" w:hAnsi="Times New Roman" w:cs="Times New Roman"/>
        </w:rPr>
        <w:t xml:space="preserve"> apskaitomas Savivaldybės administracijos apskaitoje, tačiau faktiškai turtu naudojasi</w:t>
      </w:r>
      <w:r w:rsidR="00C53B7B" w:rsidRPr="00DB12DA">
        <w:rPr>
          <w:rFonts w:ascii="Times New Roman" w:hAnsi="Times New Roman" w:cs="Times New Roman"/>
          <w:sz w:val="24"/>
          <w:szCs w:val="24"/>
        </w:rPr>
        <w:t xml:space="preserve"> </w:t>
      </w:r>
      <w:r w:rsidRPr="00DB12DA">
        <w:rPr>
          <w:rFonts w:ascii="Times New Roman" w:hAnsi="Times New Roman" w:cs="Times New Roman"/>
        </w:rPr>
        <w:t xml:space="preserve">Neringos muziejai, Neringos meno mokykla, Nidos kultūros ir turizmo informacijos centras </w:t>
      </w:r>
      <w:r w:rsidR="000F6BC1">
        <w:rPr>
          <w:rFonts w:ascii="Times New Roman" w:hAnsi="Times New Roman" w:cs="Times New Roman"/>
        </w:rPr>
        <w:t>„</w:t>
      </w:r>
      <w:r w:rsidRPr="00DB12DA">
        <w:rPr>
          <w:rFonts w:ascii="Times New Roman" w:hAnsi="Times New Roman" w:cs="Times New Roman"/>
        </w:rPr>
        <w:t>Agila".</w:t>
      </w:r>
    </w:p>
    <w:p w14:paraId="791EB6FC" w14:textId="77777777" w:rsidR="00C53B7B" w:rsidRPr="00DB12DA" w:rsidRDefault="00C53B7B" w:rsidP="007A042F">
      <w:pPr>
        <w:pStyle w:val="Sraopastraipa"/>
        <w:spacing w:line="240" w:lineRule="auto"/>
        <w:ind w:left="714" w:firstLine="0"/>
        <w:rPr>
          <w:rFonts w:ascii="Times New Roman" w:hAnsi="Times New Roman" w:cs="Times New Roman"/>
          <w:sz w:val="24"/>
          <w:szCs w:val="24"/>
        </w:rPr>
      </w:pPr>
    </w:p>
    <w:p w14:paraId="06442846" w14:textId="2BF35909" w:rsidR="000F6FC8" w:rsidRPr="00DB12DA" w:rsidRDefault="000F6FC8" w:rsidP="000F6FC8">
      <w:pPr>
        <w:tabs>
          <w:tab w:val="left" w:pos="253"/>
        </w:tabs>
        <w:autoSpaceDE w:val="0"/>
        <w:autoSpaceDN w:val="0"/>
        <w:adjustRightInd w:val="0"/>
        <w:ind w:left="0" w:firstLine="0"/>
        <w:rPr>
          <w:rFonts w:ascii="Times New Roman" w:hAnsi="Times New Roman" w:cs="Times New Roman"/>
          <w:sz w:val="24"/>
          <w:szCs w:val="24"/>
        </w:rPr>
      </w:pPr>
      <w:r w:rsidRPr="00DB12DA">
        <w:rPr>
          <w:rFonts w:ascii="Times New Roman" w:hAnsi="Times New Roman" w:cs="Times New Roman"/>
          <w:sz w:val="24"/>
          <w:szCs w:val="24"/>
        </w:rPr>
        <w:t xml:space="preserve">Pastebėjimas. Tarybos sprendimuose dėl turto perdavimo patikėjimo teise nenurodyta, kokių savivaldos funkcijų vykdymui perduodamas turtas, nenurodyti perduodamo patikėjimo teise turto valdymo, naudojimo ir disponavimo juo sąlygos ir/ar tvarka bei tikslas. Besąlyginis ir neterminuotas savivaldybės ilgalaikio materialiojo turto perdavimas neužtikrina </w:t>
      </w:r>
      <w:r w:rsidR="006B0145" w:rsidRPr="00DB12DA">
        <w:rPr>
          <w:rFonts w:ascii="Times New Roman" w:hAnsi="Times New Roman" w:cs="Times New Roman"/>
          <w:sz w:val="24"/>
          <w:szCs w:val="24"/>
        </w:rPr>
        <w:t xml:space="preserve">Valstybės ir savivaldybių turto valdymo, naudojimo ir disponavimo juo įstatyme (toliau – </w:t>
      </w:r>
      <w:r w:rsidRPr="00DB12DA">
        <w:rPr>
          <w:rFonts w:ascii="Times New Roman" w:hAnsi="Times New Roman" w:cs="Times New Roman"/>
          <w:sz w:val="24"/>
          <w:szCs w:val="24"/>
        </w:rPr>
        <w:t>VSTVNDĮ</w:t>
      </w:r>
      <w:r w:rsidR="006B0145" w:rsidRPr="00DB12DA">
        <w:rPr>
          <w:rFonts w:ascii="Times New Roman" w:hAnsi="Times New Roman" w:cs="Times New Roman"/>
          <w:sz w:val="24"/>
          <w:szCs w:val="24"/>
        </w:rPr>
        <w:t>)</w:t>
      </w:r>
      <w:r w:rsidRPr="00DB12DA">
        <w:rPr>
          <w:rFonts w:ascii="Times New Roman" w:hAnsi="Times New Roman" w:cs="Times New Roman"/>
          <w:sz w:val="24"/>
          <w:szCs w:val="24"/>
        </w:rPr>
        <w:t xml:space="preserve"> 9 straipsnyje įtvirtintų visuomeninės naudos, efektyvumo ir racionalumo principų. VSTVNDĮ 12 straipsnio 2 dalyje įtvirtinta nuostata bei teismų praktika</w:t>
      </w:r>
      <w:r w:rsidRPr="00DB12DA">
        <w:rPr>
          <w:rStyle w:val="Puslapioinaosnuoroda"/>
          <w:rFonts w:ascii="Times New Roman" w:hAnsi="Times New Roman" w:cs="Times New Roman"/>
          <w:sz w:val="24"/>
          <w:szCs w:val="24"/>
        </w:rPr>
        <w:footnoteReference w:id="9"/>
      </w:r>
      <w:r w:rsidRPr="00DB12DA">
        <w:rPr>
          <w:rFonts w:ascii="Times New Roman" w:hAnsi="Times New Roman" w:cs="Times New Roman"/>
          <w:sz w:val="24"/>
          <w:szCs w:val="24"/>
        </w:rPr>
        <w:t xml:space="preserve"> formuoja, kad savivaldybės sprendime, kuriuo perduodamas turtas kitoms įstaigoms, turtu būti nustatyta turto naudojimo tvarka.</w:t>
      </w:r>
    </w:p>
    <w:p w14:paraId="68635D3F" w14:textId="7B29B1D4" w:rsidR="00795FC6" w:rsidRDefault="00795FC6">
      <w:pPr>
        <w:ind w:left="0"/>
        <w:rPr>
          <w:rFonts w:ascii="Times New Roman" w:hAnsi="Times New Roman" w:cs="Times New Roman"/>
          <w:sz w:val="24"/>
          <w:szCs w:val="24"/>
        </w:rPr>
      </w:pPr>
      <w:r>
        <w:rPr>
          <w:rFonts w:ascii="Times New Roman" w:hAnsi="Times New Roman" w:cs="Times New Roman"/>
          <w:sz w:val="24"/>
          <w:szCs w:val="24"/>
        </w:rPr>
        <w:br w:type="page"/>
      </w:r>
    </w:p>
    <w:p w14:paraId="0ED369B8" w14:textId="6EFED170" w:rsidR="00D2515A" w:rsidRPr="00DB12DA" w:rsidRDefault="00C50FF2" w:rsidP="00D2515A">
      <w:pP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 xml:space="preserve">2.2. Sprendimų dėl Savivaldybės funkcijoms nenaudojamo nekilnojamojo turto priėmimas </w:t>
      </w:r>
    </w:p>
    <w:p w14:paraId="2CDA6704" w14:textId="220F62E9" w:rsidR="00F4471A" w:rsidRPr="00DB12DA" w:rsidRDefault="00F4471A" w:rsidP="00F86282">
      <w:pPr>
        <w:ind w:left="0" w:firstLine="0"/>
        <w:rPr>
          <w:rFonts w:ascii="Times New Roman" w:hAnsi="Times New Roman" w:cs="Times New Roman"/>
          <w:sz w:val="24"/>
          <w:szCs w:val="24"/>
        </w:rPr>
      </w:pPr>
      <w:r w:rsidRPr="00DB12DA">
        <w:rPr>
          <w:rFonts w:ascii="Times New Roman" w:hAnsi="Times New Roman" w:cs="Times New Roman"/>
          <w:sz w:val="24"/>
          <w:szCs w:val="24"/>
        </w:rPr>
        <w:t>Savivaldybė</w:t>
      </w:r>
      <w:r w:rsidR="008E5401" w:rsidRPr="00DB12DA">
        <w:rPr>
          <w:rFonts w:ascii="Times New Roman" w:hAnsi="Times New Roman" w:cs="Times New Roman"/>
          <w:sz w:val="24"/>
          <w:szCs w:val="24"/>
        </w:rPr>
        <w:t>,</w:t>
      </w:r>
      <w:r w:rsidRPr="00DB12DA">
        <w:rPr>
          <w:rFonts w:ascii="Times New Roman" w:hAnsi="Times New Roman" w:cs="Times New Roman"/>
          <w:sz w:val="24"/>
          <w:szCs w:val="24"/>
        </w:rPr>
        <w:t xml:space="preserve"> siekdama efektyviai valdyti nekilnojamąjį turtą, turi užtikrinti minimalų reikiamo turto kiekį, priimdama teisės aktais nustatytus sprendimus dėl tolesnio nereikalingo arba netinkamo (negalimo) Savivaldybės funkcijoms įgyvendinti, turto panaudojimo.</w:t>
      </w:r>
    </w:p>
    <w:p w14:paraId="31B59F3E" w14:textId="2B3D2334" w:rsidR="00F86282" w:rsidRPr="00DB12DA" w:rsidRDefault="00E54AC4" w:rsidP="00F86282">
      <w:pPr>
        <w:ind w:left="0" w:firstLine="0"/>
        <w:rPr>
          <w:rFonts w:ascii="Times New Roman" w:hAnsi="Times New Roman" w:cs="Times New Roman"/>
          <w:sz w:val="24"/>
          <w:szCs w:val="24"/>
        </w:rPr>
      </w:pPr>
      <w:r w:rsidRPr="00DB12DA">
        <w:rPr>
          <w:rFonts w:ascii="Times New Roman" w:hAnsi="Times New Roman" w:cs="Times New Roman"/>
          <w:sz w:val="24"/>
          <w:szCs w:val="24"/>
        </w:rPr>
        <w:t>Savivaldybė neturi Savivaldybei nuosavybės teise valdomo nekilnojam</w:t>
      </w:r>
      <w:r w:rsidR="00D2515A" w:rsidRPr="00DB12DA">
        <w:rPr>
          <w:rFonts w:ascii="Times New Roman" w:hAnsi="Times New Roman" w:cs="Times New Roman"/>
          <w:sz w:val="24"/>
          <w:szCs w:val="24"/>
        </w:rPr>
        <w:t>o</w:t>
      </w:r>
      <w:r w:rsidRPr="00DB12DA">
        <w:rPr>
          <w:rFonts w:ascii="Times New Roman" w:hAnsi="Times New Roman" w:cs="Times New Roman"/>
          <w:sz w:val="24"/>
          <w:szCs w:val="24"/>
        </w:rPr>
        <w:t>jo turto objektų (pastatų, patalpų), kurie nenaudojami veiklos tikslams, sąrašo</w:t>
      </w:r>
      <w:r w:rsidR="00D2515A" w:rsidRPr="00DB12DA">
        <w:rPr>
          <w:rFonts w:ascii="Times New Roman" w:hAnsi="Times New Roman" w:cs="Times New Roman"/>
          <w:sz w:val="24"/>
          <w:szCs w:val="24"/>
        </w:rPr>
        <w:t xml:space="preserve">. </w:t>
      </w:r>
      <w:r w:rsidR="00F4471A" w:rsidRPr="00DB12DA">
        <w:rPr>
          <w:rFonts w:ascii="Times New Roman" w:hAnsi="Times New Roman" w:cs="Times New Roman"/>
          <w:sz w:val="24"/>
          <w:szCs w:val="24"/>
        </w:rPr>
        <w:t>VSTVNDĮ</w:t>
      </w:r>
      <w:r w:rsidR="000125B8" w:rsidRPr="00DB12DA">
        <w:rPr>
          <w:rFonts w:ascii="Times New Roman" w:hAnsi="Times New Roman" w:cs="Times New Roman"/>
          <w:sz w:val="24"/>
          <w:szCs w:val="24"/>
        </w:rPr>
        <w:t xml:space="preserve"> numato, kad </w:t>
      </w:r>
      <w:r w:rsidR="00F86282" w:rsidRPr="00DB12DA">
        <w:rPr>
          <w:rFonts w:ascii="Times New Roman" w:hAnsi="Times New Roman" w:cs="Times New Roman"/>
          <w:sz w:val="24"/>
          <w:szCs w:val="24"/>
        </w:rPr>
        <w:t>turtas pripažįstamas nereikalingu arba netinkamu (negalimu) naudoti, kai jis nereikalingas valstybės ar savivaldybės funkcijoms įgyvendinti ir (ar) nelieka kur jį pritaikyti</w:t>
      </w:r>
      <w:r w:rsidR="00F86282" w:rsidRPr="00DB12DA">
        <w:rPr>
          <w:rStyle w:val="Puslapioinaosnuoroda"/>
          <w:rFonts w:ascii="Times New Roman" w:hAnsi="Times New Roman" w:cs="Times New Roman"/>
          <w:sz w:val="24"/>
          <w:szCs w:val="24"/>
        </w:rPr>
        <w:footnoteReference w:id="10"/>
      </w:r>
      <w:r w:rsidR="00F86282" w:rsidRPr="00DB12DA">
        <w:rPr>
          <w:rFonts w:ascii="Times New Roman" w:hAnsi="Times New Roman" w:cs="Times New Roman"/>
          <w:sz w:val="24"/>
          <w:szCs w:val="24"/>
        </w:rPr>
        <w:t xml:space="preserve">. Panaudoti nereikalingą ar netinkamą (negalimą) naudoti valstybės ar savivaldybės turtą galima </w:t>
      </w:r>
      <w:bookmarkStart w:id="1" w:name="part_40ee392ee6534b3eae2a49d4e9cf45c5"/>
      <w:bookmarkEnd w:id="1"/>
      <w:r w:rsidR="00F86282" w:rsidRPr="00DB12DA">
        <w:rPr>
          <w:rFonts w:ascii="Times New Roman" w:hAnsi="Times New Roman" w:cs="Times New Roman"/>
          <w:sz w:val="24"/>
          <w:szCs w:val="24"/>
        </w:rPr>
        <w:t xml:space="preserve">perduodant patikėjimo teise, pagal panaudos sutartį, investuojant, parduodant viešuose prekių aukcionuose </w:t>
      </w:r>
      <w:r w:rsidR="00F4471A" w:rsidRPr="00DB12DA">
        <w:rPr>
          <w:rFonts w:ascii="Times New Roman" w:hAnsi="Times New Roman" w:cs="Times New Roman"/>
          <w:sz w:val="24"/>
          <w:szCs w:val="24"/>
        </w:rPr>
        <w:t xml:space="preserve">VSTVNDĮ </w:t>
      </w:r>
      <w:r w:rsidR="00F86282" w:rsidRPr="00DB12DA">
        <w:rPr>
          <w:rFonts w:ascii="Times New Roman" w:hAnsi="Times New Roman" w:cs="Times New Roman"/>
          <w:sz w:val="24"/>
          <w:szCs w:val="24"/>
        </w:rPr>
        <w:t>nustatytais atvejais ir tvarka</w:t>
      </w:r>
      <w:r w:rsidR="00F86282" w:rsidRPr="00DB12DA">
        <w:rPr>
          <w:rStyle w:val="Puslapioinaosnuoroda"/>
          <w:rFonts w:ascii="Times New Roman" w:hAnsi="Times New Roman" w:cs="Times New Roman"/>
          <w:sz w:val="24"/>
          <w:szCs w:val="24"/>
        </w:rPr>
        <w:footnoteReference w:id="11"/>
      </w:r>
      <w:r w:rsidR="00F86282" w:rsidRPr="00DB12DA">
        <w:rPr>
          <w:rFonts w:ascii="Times New Roman" w:hAnsi="Times New Roman" w:cs="Times New Roman"/>
          <w:sz w:val="24"/>
          <w:szCs w:val="24"/>
        </w:rPr>
        <w:t>.</w:t>
      </w:r>
    </w:p>
    <w:p w14:paraId="12361889" w14:textId="43A3916E" w:rsidR="00F4471A" w:rsidRPr="00DB12DA" w:rsidRDefault="00F4471A" w:rsidP="00F86282">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Įvertinus pasirinktus turto objektus, nustatyti  atvejai, kai Savivaldybės nuosavybe valdomas nekilnojamasis turtas yra nenaudojamas, </w:t>
      </w:r>
      <w:r w:rsidR="008E5401" w:rsidRPr="00DB12DA">
        <w:rPr>
          <w:rFonts w:ascii="Times New Roman" w:hAnsi="Times New Roman" w:cs="Times New Roman"/>
          <w:sz w:val="24"/>
          <w:szCs w:val="24"/>
        </w:rPr>
        <w:t xml:space="preserve">tačiau </w:t>
      </w:r>
      <w:r w:rsidRPr="00DB12DA">
        <w:rPr>
          <w:rFonts w:ascii="Times New Roman" w:hAnsi="Times New Roman" w:cs="Times New Roman"/>
          <w:sz w:val="24"/>
          <w:szCs w:val="24"/>
        </w:rPr>
        <w:t xml:space="preserve">nebuvo pripažintas nereikalingu (siekiant jį parduoti) arba netinkamu naudoti (siekiant jį likviduoti) ir neperduotas naudoti kitiems asmenims. </w:t>
      </w:r>
    </w:p>
    <w:p w14:paraId="12A5BB9E" w14:textId="77777777" w:rsidR="00F4471A" w:rsidRPr="00DB12DA" w:rsidRDefault="00F4471A" w:rsidP="00F4471A">
      <w:pPr>
        <w:pBdr>
          <w:top w:val="single" w:sz="4" w:space="1" w:color="auto"/>
        </w:pBdr>
        <w:spacing w:line="240" w:lineRule="auto"/>
        <w:ind w:left="0" w:firstLine="0"/>
        <w:rPr>
          <w:rFonts w:ascii="Times New Roman" w:hAnsi="Times New Roman" w:cs="Times New Roman"/>
        </w:rPr>
      </w:pPr>
      <w:r w:rsidRPr="00DB12DA">
        <w:rPr>
          <w:rFonts w:ascii="Times New Roman" w:hAnsi="Times New Roman" w:cs="Times New Roman"/>
        </w:rPr>
        <w:t>Nenaudojamo nekilnojamojo turto atvejai</w:t>
      </w:r>
    </w:p>
    <w:p w14:paraId="0871F3EB" w14:textId="7655C1C8" w:rsidR="00F4471A" w:rsidRPr="00DB12DA" w:rsidRDefault="00F4471A" w:rsidP="00F4471A">
      <w:pPr>
        <w:pStyle w:val="Sraopastraipa"/>
        <w:numPr>
          <w:ilvl w:val="0"/>
          <w:numId w:val="38"/>
        </w:numPr>
        <w:spacing w:line="240" w:lineRule="auto"/>
        <w:rPr>
          <w:rFonts w:ascii="Times New Roman" w:hAnsi="Times New Roman" w:cs="Times New Roman"/>
        </w:rPr>
      </w:pPr>
      <w:r w:rsidRPr="00DB12DA">
        <w:rPr>
          <w:rFonts w:ascii="Times New Roman" w:hAnsi="Times New Roman" w:cs="Times New Roman"/>
        </w:rPr>
        <w:t>valdomas pastatas-pirtis adresu Preilos g.</w:t>
      </w:r>
      <w:r w:rsidR="008E5401" w:rsidRPr="00DB12DA">
        <w:rPr>
          <w:rFonts w:ascii="Times New Roman" w:hAnsi="Times New Roman" w:cs="Times New Roman"/>
        </w:rPr>
        <w:t xml:space="preserve"> </w:t>
      </w:r>
      <w:r w:rsidRPr="00DB12DA">
        <w:rPr>
          <w:rFonts w:ascii="Times New Roman" w:hAnsi="Times New Roman" w:cs="Times New Roman"/>
        </w:rPr>
        <w:t>6, unik</w:t>
      </w:r>
      <w:r w:rsidR="008E5401" w:rsidRPr="00DB12DA">
        <w:rPr>
          <w:rFonts w:ascii="Times New Roman" w:hAnsi="Times New Roman" w:cs="Times New Roman"/>
        </w:rPr>
        <w:t>alus</w:t>
      </w:r>
      <w:r w:rsidRPr="00DB12DA">
        <w:rPr>
          <w:rFonts w:ascii="Times New Roman" w:hAnsi="Times New Roman" w:cs="Times New Roman"/>
        </w:rPr>
        <w:t xml:space="preserve"> Nr. 2399-4000-3018, 38,74 kv. m., nenaudojamas veikloje, sprendimas dėl turto naudojimo nepriimtas</w:t>
      </w:r>
      <w:r w:rsidR="008E5401" w:rsidRPr="00DB12DA">
        <w:rPr>
          <w:rFonts w:ascii="Times New Roman" w:hAnsi="Times New Roman" w:cs="Times New Roman"/>
        </w:rPr>
        <w:t xml:space="preserve"> (patikėjimo teise valdo </w:t>
      </w:r>
      <w:r w:rsidRPr="00DB12DA">
        <w:rPr>
          <w:rFonts w:ascii="Times New Roman" w:hAnsi="Times New Roman" w:cs="Times New Roman"/>
        </w:rPr>
        <w:t>BĮ „Paslaugos Neringai“</w:t>
      </w:r>
      <w:r w:rsidR="008E5401" w:rsidRPr="00DB12DA">
        <w:rPr>
          <w:rFonts w:ascii="Times New Roman" w:hAnsi="Times New Roman" w:cs="Times New Roman"/>
        </w:rPr>
        <w:t>);</w:t>
      </w:r>
    </w:p>
    <w:p w14:paraId="16A7397E" w14:textId="67FBD1E0" w:rsidR="00F4471A" w:rsidRPr="00DB12DA" w:rsidRDefault="00F4471A" w:rsidP="00F4471A">
      <w:pPr>
        <w:pStyle w:val="Sraopastraipa"/>
        <w:numPr>
          <w:ilvl w:val="0"/>
          <w:numId w:val="38"/>
        </w:numPr>
        <w:spacing w:line="240" w:lineRule="auto"/>
        <w:rPr>
          <w:rFonts w:ascii="Times New Roman" w:hAnsi="Times New Roman" w:cs="Times New Roman"/>
        </w:rPr>
      </w:pPr>
      <w:r w:rsidRPr="00DB12DA">
        <w:rPr>
          <w:rFonts w:ascii="Times New Roman" w:hAnsi="Times New Roman" w:cs="Times New Roman"/>
        </w:rPr>
        <w:t>garažai Taikos 45, Neringa (dalyje garažų saugomi nereikalingas, įstaigos veikloje nenaudojamas susidėvėjęs turtas, kurį likvidavus b</w:t>
      </w:r>
      <w:r w:rsidR="008E5401" w:rsidRPr="00DB12DA">
        <w:rPr>
          <w:rFonts w:ascii="Times New Roman" w:hAnsi="Times New Roman" w:cs="Times New Roman"/>
        </w:rPr>
        <w:t>ūtų</w:t>
      </w:r>
      <w:r w:rsidRPr="00DB12DA">
        <w:rPr>
          <w:rFonts w:ascii="Times New Roman" w:hAnsi="Times New Roman" w:cs="Times New Roman"/>
        </w:rPr>
        <w:t xml:space="preserve"> atlaisvintos garažų patalpas, dėl kurių </w:t>
      </w:r>
      <w:r w:rsidR="008E5401" w:rsidRPr="00DB12DA">
        <w:rPr>
          <w:rFonts w:ascii="Times New Roman" w:hAnsi="Times New Roman" w:cs="Times New Roman"/>
        </w:rPr>
        <w:t xml:space="preserve">efektyvaus </w:t>
      </w:r>
      <w:r w:rsidRPr="00DB12DA">
        <w:rPr>
          <w:rFonts w:ascii="Times New Roman" w:hAnsi="Times New Roman" w:cs="Times New Roman"/>
        </w:rPr>
        <w:t xml:space="preserve">panaudojimo </w:t>
      </w:r>
      <w:r w:rsidR="008E5401" w:rsidRPr="00DB12DA">
        <w:rPr>
          <w:rFonts w:ascii="Times New Roman" w:hAnsi="Times New Roman" w:cs="Times New Roman"/>
        </w:rPr>
        <w:t>rekomenduotina</w:t>
      </w:r>
      <w:r w:rsidRPr="00DB12DA">
        <w:rPr>
          <w:rFonts w:ascii="Times New Roman" w:hAnsi="Times New Roman" w:cs="Times New Roman"/>
        </w:rPr>
        <w:t xml:space="preserve"> priimti atitinkamus sprendimus); (patikėjimo teise valdo BĮ „Paslaugos Neringai“);</w:t>
      </w:r>
    </w:p>
    <w:p w14:paraId="28555650" w14:textId="020D7A02" w:rsidR="00F4471A" w:rsidRPr="00DB12DA" w:rsidRDefault="00F4471A" w:rsidP="00F4471A">
      <w:pPr>
        <w:pStyle w:val="Sraopastraipa"/>
        <w:numPr>
          <w:ilvl w:val="0"/>
          <w:numId w:val="38"/>
        </w:numPr>
        <w:spacing w:line="240" w:lineRule="auto"/>
        <w:rPr>
          <w:rFonts w:ascii="Times New Roman" w:hAnsi="Times New Roman" w:cs="Times New Roman"/>
        </w:rPr>
      </w:pPr>
      <w:r w:rsidRPr="00DB12DA">
        <w:rPr>
          <w:rFonts w:ascii="Times New Roman" w:hAnsi="Times New Roman" w:cs="Times New Roman"/>
        </w:rPr>
        <w:t>nenaudojamas pastatas Kuršių 4 g. Neringa, unik</w:t>
      </w:r>
      <w:r w:rsidR="008E5401" w:rsidRPr="00DB12DA">
        <w:rPr>
          <w:rFonts w:ascii="Times New Roman" w:hAnsi="Times New Roman" w:cs="Times New Roman"/>
        </w:rPr>
        <w:t>alus</w:t>
      </w:r>
      <w:r w:rsidRPr="00DB12DA">
        <w:rPr>
          <w:rFonts w:ascii="Times New Roman" w:hAnsi="Times New Roman" w:cs="Times New Roman"/>
        </w:rPr>
        <w:t xml:space="preserve"> Nr. 2398-6000-8012</w:t>
      </w:r>
      <w:r w:rsidR="008E5401" w:rsidRPr="00DB12DA">
        <w:rPr>
          <w:rFonts w:ascii="Times New Roman" w:hAnsi="Times New Roman" w:cs="Times New Roman"/>
        </w:rPr>
        <w:t xml:space="preserve">, plotas </w:t>
      </w:r>
      <w:r w:rsidRPr="00DB12DA">
        <w:rPr>
          <w:rFonts w:ascii="Times New Roman" w:hAnsi="Times New Roman" w:cs="Times New Roman"/>
        </w:rPr>
        <w:t>84,03 kv. m.</w:t>
      </w:r>
      <w:r w:rsidR="008E5401" w:rsidRPr="00DB12DA">
        <w:rPr>
          <w:rFonts w:ascii="Times New Roman" w:hAnsi="Times New Roman" w:cs="Times New Roman"/>
        </w:rPr>
        <w:t xml:space="preserve"> </w:t>
      </w:r>
      <w:r w:rsidRPr="00DB12DA">
        <w:rPr>
          <w:rFonts w:ascii="Times New Roman" w:hAnsi="Times New Roman" w:cs="Times New Roman"/>
        </w:rPr>
        <w:t>(patikėjimo teise valdo  BĮ „Paslaugos Neringai“);</w:t>
      </w:r>
    </w:p>
    <w:p w14:paraId="6CDD1619" w14:textId="7863CBF8" w:rsidR="00F4471A" w:rsidRPr="00DB12DA" w:rsidRDefault="00F4471A" w:rsidP="00F4471A">
      <w:pPr>
        <w:pStyle w:val="Sraopastraipa"/>
        <w:numPr>
          <w:ilvl w:val="0"/>
          <w:numId w:val="38"/>
        </w:numPr>
        <w:spacing w:line="240" w:lineRule="auto"/>
        <w:rPr>
          <w:rFonts w:ascii="Times New Roman" w:hAnsi="Times New Roman" w:cs="Times New Roman"/>
        </w:rPr>
      </w:pPr>
      <w:r w:rsidRPr="00DB12DA">
        <w:rPr>
          <w:rFonts w:ascii="Times New Roman" w:hAnsi="Times New Roman" w:cs="Times New Roman"/>
        </w:rPr>
        <w:t>Nidos aerodromo namelis Purvynės g. 28, unik</w:t>
      </w:r>
      <w:r w:rsidR="008E5401" w:rsidRPr="00DB12DA">
        <w:rPr>
          <w:rFonts w:ascii="Times New Roman" w:hAnsi="Times New Roman" w:cs="Times New Roman"/>
        </w:rPr>
        <w:t>alus</w:t>
      </w:r>
      <w:r w:rsidRPr="00DB12DA">
        <w:rPr>
          <w:rFonts w:ascii="Times New Roman" w:hAnsi="Times New Roman" w:cs="Times New Roman"/>
        </w:rPr>
        <w:t xml:space="preserve"> Nr. 2397-1000-7010</w:t>
      </w:r>
      <w:r w:rsidR="008E5401" w:rsidRPr="00DB12DA">
        <w:rPr>
          <w:rFonts w:ascii="Times New Roman" w:hAnsi="Times New Roman" w:cs="Times New Roman"/>
        </w:rPr>
        <w:t xml:space="preserve">, plotas </w:t>
      </w:r>
      <w:r w:rsidRPr="00DB12DA">
        <w:rPr>
          <w:rFonts w:ascii="Times New Roman" w:hAnsi="Times New Roman" w:cs="Times New Roman"/>
        </w:rPr>
        <w:t>24,54 kv.</w:t>
      </w:r>
      <w:r w:rsidR="000F6BC1">
        <w:rPr>
          <w:rFonts w:ascii="Times New Roman" w:hAnsi="Times New Roman" w:cs="Times New Roman"/>
        </w:rPr>
        <w:t xml:space="preserve"> m.</w:t>
      </w:r>
      <w:r w:rsidR="008E5401" w:rsidRPr="00DB12DA">
        <w:rPr>
          <w:rFonts w:ascii="Times New Roman" w:hAnsi="Times New Roman" w:cs="Times New Roman"/>
        </w:rPr>
        <w:t xml:space="preserve">, </w:t>
      </w:r>
      <w:r w:rsidRPr="00DB12DA">
        <w:rPr>
          <w:rFonts w:ascii="Times New Roman" w:hAnsi="Times New Roman" w:cs="Times New Roman"/>
        </w:rPr>
        <w:t xml:space="preserve"> nenaudojamas Savivaldybės funkcijoms atlikti (patikėjimo teise valdo  Savivaldybės administracija);</w:t>
      </w:r>
    </w:p>
    <w:p w14:paraId="3FC4AFCC" w14:textId="77777777" w:rsidR="008E5401" w:rsidRPr="00DB12DA" w:rsidRDefault="00F4471A" w:rsidP="008E5401">
      <w:pPr>
        <w:pStyle w:val="Sraopastraipa"/>
        <w:numPr>
          <w:ilvl w:val="0"/>
          <w:numId w:val="38"/>
        </w:numPr>
        <w:spacing w:line="240" w:lineRule="auto"/>
        <w:rPr>
          <w:rFonts w:ascii="Times New Roman" w:hAnsi="Times New Roman" w:cs="Times New Roman"/>
        </w:rPr>
      </w:pPr>
      <w:r w:rsidRPr="00DB12DA">
        <w:rPr>
          <w:rFonts w:ascii="Times New Roman" w:hAnsi="Times New Roman" w:cs="Times New Roman"/>
        </w:rPr>
        <w:t>Pastatas</w:t>
      </w:r>
      <w:r w:rsidR="008E5401" w:rsidRPr="00DB12DA">
        <w:rPr>
          <w:rFonts w:ascii="Times New Roman" w:hAnsi="Times New Roman" w:cs="Times New Roman"/>
        </w:rPr>
        <w:t xml:space="preserve"> </w:t>
      </w:r>
      <w:r w:rsidRPr="00DB12DA">
        <w:rPr>
          <w:rFonts w:ascii="Times New Roman" w:hAnsi="Times New Roman" w:cs="Times New Roman"/>
        </w:rPr>
        <w:t>- estrada Pamario 55, Neringa, unik</w:t>
      </w:r>
      <w:r w:rsidR="008E5401" w:rsidRPr="00DB12DA">
        <w:rPr>
          <w:rFonts w:ascii="Times New Roman" w:hAnsi="Times New Roman" w:cs="Times New Roman"/>
        </w:rPr>
        <w:t>alus</w:t>
      </w:r>
      <w:r w:rsidRPr="00DB12DA">
        <w:rPr>
          <w:rFonts w:ascii="Times New Roman" w:hAnsi="Times New Roman" w:cs="Times New Roman"/>
        </w:rPr>
        <w:t xml:space="preserve"> Nr. 2397-2000-9014</w:t>
      </w:r>
      <w:r w:rsidR="008E5401" w:rsidRPr="00DB12DA">
        <w:rPr>
          <w:rFonts w:ascii="Times New Roman" w:hAnsi="Times New Roman" w:cs="Times New Roman"/>
        </w:rPr>
        <w:t xml:space="preserve">, plotas </w:t>
      </w:r>
      <w:r w:rsidRPr="00DB12DA">
        <w:rPr>
          <w:rFonts w:ascii="Times New Roman" w:hAnsi="Times New Roman" w:cs="Times New Roman"/>
        </w:rPr>
        <w:t>211,8 kv. m.</w:t>
      </w:r>
      <w:r w:rsidR="008E5401" w:rsidRPr="00DB12DA">
        <w:rPr>
          <w:rFonts w:ascii="Times New Roman" w:hAnsi="Times New Roman" w:cs="Times New Roman"/>
        </w:rPr>
        <w:t>,</w:t>
      </w:r>
      <w:r w:rsidRPr="00DB12DA">
        <w:rPr>
          <w:rFonts w:ascii="Times New Roman" w:hAnsi="Times New Roman" w:cs="Times New Roman"/>
        </w:rPr>
        <w:t xml:space="preserve"> apleistas, nenaudojamas (patikėjimo teise valdo  Savivaldybės administracija). Dėl pastato įveiklinim</w:t>
      </w:r>
      <w:r w:rsidR="00F97301" w:rsidRPr="00DB12DA">
        <w:rPr>
          <w:rFonts w:ascii="Times New Roman" w:hAnsi="Times New Roman" w:cs="Times New Roman"/>
        </w:rPr>
        <w:t xml:space="preserve">o </w:t>
      </w:r>
      <w:r w:rsidRPr="00DB12DA">
        <w:rPr>
          <w:rFonts w:ascii="Times New Roman" w:hAnsi="Times New Roman" w:cs="Times New Roman"/>
        </w:rPr>
        <w:t>yra parengtas investicijų projektas „Nidos modernaus meno muziejaus įkūrimas“, kurio įgyvendinimui koncesijos būdu Savivaldybės taryba pritarė 2024-04-25</w:t>
      </w:r>
      <w:r w:rsidRPr="00DB12DA">
        <w:rPr>
          <w:rStyle w:val="Puslapioinaosnuoroda"/>
          <w:rFonts w:ascii="Times New Roman" w:hAnsi="Times New Roman" w:cs="Times New Roman"/>
        </w:rPr>
        <w:footnoteReference w:id="12"/>
      </w:r>
      <w:r w:rsidRPr="00DB12DA">
        <w:rPr>
          <w:rFonts w:ascii="Times New Roman" w:hAnsi="Times New Roman" w:cs="Times New Roman"/>
        </w:rPr>
        <w:t>;</w:t>
      </w:r>
    </w:p>
    <w:p w14:paraId="333C2C25" w14:textId="0CE5725B" w:rsidR="008E5401" w:rsidRPr="00DB12DA" w:rsidRDefault="008E5401" w:rsidP="008E5401">
      <w:pPr>
        <w:pStyle w:val="Sraopastraipa"/>
        <w:numPr>
          <w:ilvl w:val="0"/>
          <w:numId w:val="38"/>
        </w:numPr>
        <w:spacing w:line="240" w:lineRule="auto"/>
        <w:rPr>
          <w:rFonts w:ascii="Times New Roman" w:hAnsi="Times New Roman" w:cs="Times New Roman"/>
        </w:rPr>
      </w:pPr>
      <w:r w:rsidRPr="00DB12DA">
        <w:rPr>
          <w:rFonts w:ascii="Times New Roman" w:hAnsi="Times New Roman" w:cs="Times New Roman"/>
        </w:rPr>
        <w:t>p</w:t>
      </w:r>
      <w:r w:rsidR="00F4471A" w:rsidRPr="00DB12DA">
        <w:rPr>
          <w:rFonts w:ascii="Times New Roman" w:hAnsi="Times New Roman" w:cs="Times New Roman"/>
        </w:rPr>
        <w:t>astatas-šiltnamis Taikos g. 45, Neringa, unik</w:t>
      </w:r>
      <w:r w:rsidRPr="00DB12DA">
        <w:rPr>
          <w:rFonts w:ascii="Times New Roman" w:hAnsi="Times New Roman" w:cs="Times New Roman"/>
        </w:rPr>
        <w:t>alus</w:t>
      </w:r>
      <w:r w:rsidR="00F4471A" w:rsidRPr="00DB12DA">
        <w:rPr>
          <w:rFonts w:ascii="Times New Roman" w:hAnsi="Times New Roman" w:cs="Times New Roman"/>
        </w:rPr>
        <w:t xml:space="preserve"> Nr.</w:t>
      </w:r>
      <w:r w:rsidR="00F4471A" w:rsidRPr="00DB12DA">
        <w:rPr>
          <w:rFonts w:ascii="Times New Roman" w:hAnsi="Times New Roman" w:cs="Times New Roman"/>
          <w:b/>
          <w:bCs/>
          <w:color w:val="000000"/>
        </w:rPr>
        <w:t xml:space="preserve"> </w:t>
      </w:r>
      <w:r w:rsidR="00F4471A" w:rsidRPr="00DB12DA">
        <w:rPr>
          <w:rFonts w:ascii="Times New Roman" w:hAnsi="Times New Roman" w:cs="Times New Roman"/>
        </w:rPr>
        <w:t>2397-2001-0130</w:t>
      </w:r>
      <w:r w:rsidRPr="00DB12DA">
        <w:rPr>
          <w:rFonts w:ascii="Times New Roman" w:hAnsi="Times New Roman" w:cs="Times New Roman"/>
        </w:rPr>
        <w:t xml:space="preserve">, plotas </w:t>
      </w:r>
      <w:r w:rsidR="00F4471A" w:rsidRPr="00DB12DA">
        <w:rPr>
          <w:rFonts w:ascii="Times New Roman" w:hAnsi="Times New Roman" w:cs="Times New Roman"/>
        </w:rPr>
        <w:t xml:space="preserve">159 kv. m., apleistas, nenaudojamas (1/2 dalis </w:t>
      </w:r>
      <w:r w:rsidRPr="00DB12DA">
        <w:rPr>
          <w:rFonts w:ascii="Times New Roman" w:hAnsi="Times New Roman" w:cs="Times New Roman"/>
        </w:rPr>
        <w:t xml:space="preserve">buvo </w:t>
      </w:r>
      <w:r w:rsidR="00F4471A" w:rsidRPr="00DB12DA">
        <w:rPr>
          <w:rFonts w:ascii="Times New Roman" w:hAnsi="Times New Roman" w:cs="Times New Roman"/>
        </w:rPr>
        <w:t>parduota viešajame aukcione 2024 m.)</w:t>
      </w:r>
      <w:r w:rsidRPr="00DB12DA">
        <w:rPr>
          <w:rFonts w:ascii="Times New Roman" w:hAnsi="Times New Roman" w:cs="Times New Roman"/>
        </w:rPr>
        <w:t>;</w:t>
      </w:r>
    </w:p>
    <w:p w14:paraId="799C9FF7" w14:textId="77777777" w:rsidR="008E5401" w:rsidRPr="00DB12DA" w:rsidRDefault="008E5401" w:rsidP="008E5401">
      <w:pPr>
        <w:pStyle w:val="Sraopastraipa"/>
        <w:numPr>
          <w:ilvl w:val="0"/>
          <w:numId w:val="38"/>
        </w:numPr>
        <w:spacing w:line="240" w:lineRule="auto"/>
        <w:rPr>
          <w:rFonts w:ascii="Times New Roman" w:hAnsi="Times New Roman" w:cs="Times New Roman"/>
        </w:rPr>
      </w:pPr>
      <w:r w:rsidRPr="00DB12DA">
        <w:rPr>
          <w:rFonts w:ascii="Times New Roman" w:hAnsi="Times New Roman" w:cs="Times New Roman"/>
        </w:rPr>
        <w:t>p</w:t>
      </w:r>
      <w:r w:rsidR="00F4471A" w:rsidRPr="00DB12DA">
        <w:rPr>
          <w:rFonts w:ascii="Times New Roman" w:hAnsi="Times New Roman" w:cs="Times New Roman"/>
        </w:rPr>
        <w:t>astatas-bendrabutis Skruzdynės g. 6, Neringa, unik</w:t>
      </w:r>
      <w:r w:rsidRPr="00DB12DA">
        <w:rPr>
          <w:rFonts w:ascii="Times New Roman" w:hAnsi="Times New Roman" w:cs="Times New Roman"/>
        </w:rPr>
        <w:t>alus</w:t>
      </w:r>
      <w:r w:rsidR="00F4471A" w:rsidRPr="00DB12DA">
        <w:rPr>
          <w:rFonts w:ascii="Times New Roman" w:hAnsi="Times New Roman" w:cs="Times New Roman"/>
        </w:rPr>
        <w:t xml:space="preserve"> Nr. 2397-5000-4015, </w:t>
      </w:r>
      <w:r w:rsidRPr="00DB12DA">
        <w:rPr>
          <w:rFonts w:ascii="Times New Roman" w:hAnsi="Times New Roman" w:cs="Times New Roman"/>
        </w:rPr>
        <w:t xml:space="preserve">plotas </w:t>
      </w:r>
      <w:r w:rsidR="00F4471A" w:rsidRPr="00DB12DA">
        <w:rPr>
          <w:rFonts w:ascii="Times New Roman" w:hAnsi="Times New Roman" w:cs="Times New Roman"/>
        </w:rPr>
        <w:t>436 kv. m., nenaudojamas</w:t>
      </w:r>
      <w:r w:rsidRPr="00DB12DA">
        <w:rPr>
          <w:rFonts w:ascii="Times New Roman" w:hAnsi="Times New Roman" w:cs="Times New Roman"/>
        </w:rPr>
        <w:t xml:space="preserve"> </w:t>
      </w:r>
      <w:r w:rsidR="00F4471A" w:rsidRPr="00DB12DA">
        <w:rPr>
          <w:rFonts w:ascii="Times New Roman" w:hAnsi="Times New Roman" w:cs="Times New Roman"/>
        </w:rPr>
        <w:t>(patikėjimo teise valdo  BĮ „Paslaugos Neringai“);</w:t>
      </w:r>
    </w:p>
    <w:p w14:paraId="5A53307E" w14:textId="792D5A0A" w:rsidR="00F4471A" w:rsidRPr="00DB12DA" w:rsidRDefault="008E5401" w:rsidP="008E5401">
      <w:pPr>
        <w:pStyle w:val="Sraopastraipa"/>
        <w:numPr>
          <w:ilvl w:val="0"/>
          <w:numId w:val="38"/>
        </w:numPr>
        <w:pBdr>
          <w:bottom w:val="single" w:sz="4" w:space="1" w:color="auto"/>
        </w:pBdr>
        <w:spacing w:line="240" w:lineRule="auto"/>
        <w:rPr>
          <w:rFonts w:ascii="Times New Roman" w:hAnsi="Times New Roman" w:cs="Times New Roman"/>
        </w:rPr>
      </w:pPr>
      <w:r w:rsidRPr="00DB12DA">
        <w:rPr>
          <w:rFonts w:ascii="Times New Roman" w:hAnsi="Times New Roman" w:cs="Times New Roman"/>
        </w:rPr>
        <w:t>v</w:t>
      </w:r>
      <w:r w:rsidR="00F4471A" w:rsidRPr="00DB12DA">
        <w:rPr>
          <w:rFonts w:ascii="Times New Roman" w:hAnsi="Times New Roman" w:cs="Times New Roman"/>
        </w:rPr>
        <w:t>adavietės statiniai adresu</w:t>
      </w:r>
      <w:r w:rsidRPr="00DB12DA">
        <w:rPr>
          <w:rFonts w:ascii="Times New Roman" w:hAnsi="Times New Roman" w:cs="Times New Roman"/>
        </w:rPr>
        <w:t xml:space="preserve">: </w:t>
      </w:r>
      <w:r w:rsidR="00F4471A" w:rsidRPr="00DB12DA">
        <w:rPr>
          <w:rFonts w:ascii="Times New Roman" w:hAnsi="Times New Roman" w:cs="Times New Roman"/>
        </w:rPr>
        <w:t>Alksnynės g. 3, 3A, 3C, 3B, 3D, unik</w:t>
      </w:r>
      <w:r w:rsidRPr="00DB12DA">
        <w:rPr>
          <w:rFonts w:ascii="Times New Roman" w:hAnsi="Times New Roman" w:cs="Times New Roman"/>
        </w:rPr>
        <w:t xml:space="preserve">alus </w:t>
      </w:r>
      <w:r w:rsidR="00F4471A" w:rsidRPr="00DB12DA">
        <w:rPr>
          <w:rFonts w:ascii="Times New Roman" w:hAnsi="Times New Roman" w:cs="Times New Roman"/>
        </w:rPr>
        <w:t>Nr.4400-2828-2753, unik</w:t>
      </w:r>
      <w:r w:rsidRPr="00DB12DA">
        <w:rPr>
          <w:rFonts w:ascii="Times New Roman" w:hAnsi="Times New Roman" w:cs="Times New Roman"/>
        </w:rPr>
        <w:t xml:space="preserve">alus </w:t>
      </w:r>
      <w:r w:rsidR="00F4471A" w:rsidRPr="00DB12DA">
        <w:rPr>
          <w:rFonts w:ascii="Times New Roman" w:hAnsi="Times New Roman" w:cs="Times New Roman"/>
        </w:rPr>
        <w:t>Nr.4400-2828-2831, unik</w:t>
      </w:r>
      <w:r w:rsidRPr="00DB12DA">
        <w:rPr>
          <w:rFonts w:ascii="Times New Roman" w:hAnsi="Times New Roman" w:cs="Times New Roman"/>
        </w:rPr>
        <w:t xml:space="preserve">alus </w:t>
      </w:r>
      <w:r w:rsidR="00F4471A" w:rsidRPr="00DB12DA">
        <w:rPr>
          <w:rFonts w:ascii="Times New Roman" w:hAnsi="Times New Roman" w:cs="Times New Roman"/>
        </w:rPr>
        <w:t>Nr.4400-2828-2864, unik.Nr.4400-2828-2875, unik</w:t>
      </w:r>
      <w:r w:rsidRPr="00DB12DA">
        <w:rPr>
          <w:rFonts w:ascii="Times New Roman" w:hAnsi="Times New Roman" w:cs="Times New Roman"/>
        </w:rPr>
        <w:t>alus</w:t>
      </w:r>
      <w:r w:rsidR="00F4471A" w:rsidRPr="00DB12DA">
        <w:rPr>
          <w:rFonts w:ascii="Times New Roman" w:hAnsi="Times New Roman" w:cs="Times New Roman"/>
        </w:rPr>
        <w:t xml:space="preserve"> Nr.4400-</w:t>
      </w:r>
      <w:r w:rsidRPr="00DB12DA">
        <w:rPr>
          <w:rFonts w:ascii="Times New Roman" w:hAnsi="Times New Roman" w:cs="Times New Roman"/>
        </w:rPr>
        <w:t> </w:t>
      </w:r>
      <w:r w:rsidR="00F4471A" w:rsidRPr="00DB12DA">
        <w:rPr>
          <w:rFonts w:ascii="Times New Roman" w:hAnsi="Times New Roman" w:cs="Times New Roman"/>
        </w:rPr>
        <w:t>2828-</w:t>
      </w:r>
      <w:r w:rsidRPr="00DB12DA">
        <w:rPr>
          <w:rFonts w:ascii="Times New Roman" w:hAnsi="Times New Roman" w:cs="Times New Roman"/>
        </w:rPr>
        <w:t> </w:t>
      </w:r>
      <w:r w:rsidR="00F4471A" w:rsidRPr="00DB12DA">
        <w:rPr>
          <w:rFonts w:ascii="Times New Roman" w:hAnsi="Times New Roman" w:cs="Times New Roman"/>
        </w:rPr>
        <w:t>2886 (statiniai buvo perduoti naudotis panaudos pagrindais Kuršių nerijos nacionalinio parko direkcijai, 2024-07-11 pasirašytas susitarimas nutraukti sutartį Nr. V31-196, turtas grąžintas).</w:t>
      </w:r>
    </w:p>
    <w:p w14:paraId="5A112AAA" w14:textId="77777777" w:rsidR="008E5401" w:rsidRPr="00DB12DA" w:rsidRDefault="008E5401" w:rsidP="00F4471A">
      <w:pPr>
        <w:ind w:left="0" w:firstLine="0"/>
        <w:rPr>
          <w:rFonts w:ascii="Times New Roman" w:hAnsi="Times New Roman" w:cs="Times New Roman"/>
          <w:sz w:val="24"/>
          <w:szCs w:val="24"/>
        </w:rPr>
      </w:pPr>
    </w:p>
    <w:p w14:paraId="63455B1F" w14:textId="7A9B2E91" w:rsidR="00B81202" w:rsidRPr="00DB12DA" w:rsidRDefault="00B81202" w:rsidP="00F4471A">
      <w:pP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Savivaldybė, nepripažinusi NT objektų nereikalingais arba netinkamais (negalimu) naudoti</w:t>
      </w:r>
      <w:r w:rsidR="00936052" w:rsidRPr="00DB12DA">
        <w:rPr>
          <w:rFonts w:ascii="Times New Roman" w:hAnsi="Times New Roman" w:cs="Times New Roman"/>
          <w:sz w:val="24"/>
          <w:szCs w:val="24"/>
        </w:rPr>
        <w:t>,</w:t>
      </w:r>
      <w:r w:rsidRPr="00DB12DA">
        <w:rPr>
          <w:rFonts w:ascii="Times New Roman" w:hAnsi="Times New Roman" w:cs="Times New Roman"/>
          <w:sz w:val="24"/>
          <w:szCs w:val="24"/>
        </w:rPr>
        <w:t xml:space="preserve"> juos perdavė naudotis panaudos pagrindais, išnuomojo juridiniams ir fiziniams asmenims, Savivaldybės tarybos sprendimu įtraukė į objektų, parduodamų viešajame aukcione, sąrašą.</w:t>
      </w:r>
    </w:p>
    <w:p w14:paraId="60612BEE" w14:textId="2A3192DD" w:rsidR="00F86282" w:rsidRPr="00DB12DA" w:rsidRDefault="00F86282" w:rsidP="00BC7A49">
      <w:pPr>
        <w:ind w:left="0" w:firstLine="0"/>
        <w:rPr>
          <w:rFonts w:ascii="Times New Roman" w:hAnsi="Times New Roman" w:cs="Times New Roman"/>
          <w:sz w:val="24"/>
          <w:szCs w:val="24"/>
        </w:rPr>
      </w:pPr>
    </w:p>
    <w:p w14:paraId="3A6FE614" w14:textId="77777777" w:rsidR="00EC5E1E" w:rsidRPr="00DB12DA" w:rsidRDefault="00EC5E1E" w:rsidP="00BC7A49">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2.3. Pastatams/ patalpoms eksploatuoti reikalingų žemės sklypų valdymas </w:t>
      </w:r>
    </w:p>
    <w:p w14:paraId="36923913" w14:textId="672BA465" w:rsidR="00E54AC4" w:rsidRPr="00DB12DA" w:rsidRDefault="00E54AC4" w:rsidP="00CF3CCB">
      <w:pPr>
        <w:ind w:left="0" w:firstLine="0"/>
        <w:rPr>
          <w:rFonts w:ascii="Times New Roman" w:hAnsi="Times New Roman" w:cs="Times New Roman"/>
          <w:sz w:val="24"/>
          <w:szCs w:val="24"/>
        </w:rPr>
      </w:pPr>
      <w:r w:rsidRPr="00DB12DA">
        <w:rPr>
          <w:rFonts w:ascii="Times New Roman" w:hAnsi="Times New Roman" w:cs="Times New Roman"/>
          <w:sz w:val="24"/>
          <w:szCs w:val="24"/>
        </w:rPr>
        <w:t>Ne po visu Savivaldybės nekilnojamuoju turtu suformuoti žemės sklypai</w:t>
      </w:r>
      <w:r w:rsidR="00C50FF2" w:rsidRPr="00DB12DA">
        <w:rPr>
          <w:rFonts w:ascii="Times New Roman" w:hAnsi="Times New Roman" w:cs="Times New Roman"/>
          <w:sz w:val="24"/>
          <w:szCs w:val="24"/>
        </w:rPr>
        <w:t>.</w:t>
      </w:r>
    </w:p>
    <w:p w14:paraId="636F2744" w14:textId="6CE3CEB2" w:rsidR="00B92F43" w:rsidRPr="00DB12DA" w:rsidRDefault="00C50FF2" w:rsidP="00CF3CCB">
      <w:pPr>
        <w:ind w:left="0" w:firstLine="0"/>
        <w:rPr>
          <w:rFonts w:ascii="Times New Roman" w:hAnsi="Times New Roman" w:cs="Times New Roman"/>
          <w:bCs/>
          <w:color w:val="000000"/>
          <w:szCs w:val="24"/>
        </w:rPr>
      </w:pPr>
      <w:r w:rsidRPr="00DB12DA">
        <w:rPr>
          <w:rFonts w:ascii="Times New Roman" w:hAnsi="Times New Roman" w:cs="Times New Roman"/>
          <w:sz w:val="24"/>
          <w:szCs w:val="24"/>
        </w:rPr>
        <w:t xml:space="preserve">Teisės aktai nustato reikalavimus žemės sklypų, reikalingų savivaldybės nekilnojamojo turto objektams eksploatuoti, valdymui. </w:t>
      </w:r>
      <w:r w:rsidR="00B92F43" w:rsidRPr="00DB12DA">
        <w:rPr>
          <w:rFonts w:ascii="Times New Roman" w:hAnsi="Times New Roman" w:cs="Times New Roman"/>
          <w:sz w:val="24"/>
          <w:szCs w:val="24"/>
        </w:rPr>
        <w:t>Žemės įstatyme nustatyta, kad valstybinė žemė gali būti perduodama laikinai neatlygintinai naudotis valstybės institucijoms, savivaldybėms, miškų urėdijoms,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B92F43" w:rsidRPr="00DB12DA">
        <w:rPr>
          <w:rFonts w:ascii="Times New Roman" w:hAnsi="Times New Roman" w:cs="Times New Roman"/>
          <w:sz w:val="24"/>
          <w:szCs w:val="24"/>
          <w:vertAlign w:val="superscript"/>
        </w:rPr>
        <w:footnoteReference w:id="13"/>
      </w:r>
      <w:r w:rsidR="00B92F43" w:rsidRPr="00DB12DA">
        <w:rPr>
          <w:rFonts w:ascii="Times New Roman" w:hAnsi="Times New Roman" w:cs="Times New Roman"/>
          <w:sz w:val="24"/>
          <w:szCs w:val="24"/>
          <w:vertAlign w:val="superscript"/>
        </w:rPr>
        <w:t>.</w:t>
      </w:r>
      <w:r w:rsidR="00B92F43" w:rsidRPr="00DB12DA">
        <w:rPr>
          <w:rFonts w:ascii="Times New Roman" w:hAnsi="Times New Roman" w:cs="Times New Roman"/>
          <w:sz w:val="24"/>
          <w:szCs w:val="24"/>
        </w:rPr>
        <w:t xml:space="preserve"> Valstybinė žemė neatlygintinai naudotis  gali būti perduodama tik valstybės ir savivaldybių funkcijoms atlikti (išskyrus tradicines religines bendruomenes ir bendrijas)</w:t>
      </w:r>
      <w:r w:rsidR="00326C6C" w:rsidRPr="00DB12DA">
        <w:rPr>
          <w:rStyle w:val="Puslapioinaosnuoroda"/>
          <w:rFonts w:ascii="Times New Roman" w:hAnsi="Times New Roman" w:cs="Times New Roman"/>
          <w:sz w:val="24"/>
          <w:szCs w:val="24"/>
        </w:rPr>
        <w:footnoteReference w:id="14"/>
      </w:r>
      <w:r w:rsidR="00B92F43" w:rsidRPr="00DB12DA">
        <w:rPr>
          <w:rFonts w:ascii="Times New Roman" w:hAnsi="Times New Roman" w:cs="Times New Roman"/>
          <w:sz w:val="24"/>
          <w:szCs w:val="24"/>
        </w:rPr>
        <w:t>.</w:t>
      </w:r>
      <w:r w:rsidR="00B92F43" w:rsidRPr="00DB12DA">
        <w:rPr>
          <w:rFonts w:ascii="Times New Roman" w:hAnsi="Times New Roman" w:cs="Times New Roman"/>
          <w:bCs/>
          <w:color w:val="000000"/>
          <w:szCs w:val="24"/>
        </w:rPr>
        <w:t xml:space="preserve"> </w:t>
      </w:r>
    </w:p>
    <w:p w14:paraId="7850B35D" w14:textId="7A7D7407" w:rsidR="0068624B" w:rsidRDefault="0068624B" w:rsidP="00936052">
      <w:pPr>
        <w:tabs>
          <w:tab w:val="left" w:pos="0"/>
        </w:tabs>
        <w:autoSpaceDE w:val="0"/>
        <w:autoSpaceDN w:val="0"/>
        <w:adjustRightInd w:val="0"/>
        <w:ind w:left="0" w:firstLine="0"/>
        <w:rPr>
          <w:rFonts w:ascii="Times New Roman" w:hAnsi="Times New Roman" w:cs="Times New Roman"/>
          <w:sz w:val="24"/>
          <w:szCs w:val="24"/>
        </w:rPr>
      </w:pPr>
      <w:r w:rsidRPr="00DB12DA">
        <w:rPr>
          <w:rFonts w:ascii="Times New Roman" w:hAnsi="Times New Roman" w:cs="Times New Roman"/>
          <w:sz w:val="24"/>
          <w:szCs w:val="24"/>
        </w:rPr>
        <w:t xml:space="preserve">Įvertinus atrinktus žemės sklypų po savivaldybės valdomais pastatais ar jų dalimis objektus ( žemės sklypai apimantys 104 nekilnojamojo turto objektus) nustatyta, kad 22 atvejais (21,2 proc.) Savivaldybė nebuvo sudariusi panaudos sutarčių su valstybinės žemės patikėtoju: </w:t>
      </w:r>
    </w:p>
    <w:p w14:paraId="0FA058A1" w14:textId="77777777" w:rsidR="003334FD" w:rsidRPr="003334FD" w:rsidRDefault="003334FD" w:rsidP="00936052">
      <w:pPr>
        <w:tabs>
          <w:tab w:val="left" w:pos="0"/>
        </w:tabs>
        <w:autoSpaceDE w:val="0"/>
        <w:autoSpaceDN w:val="0"/>
        <w:adjustRightInd w:val="0"/>
        <w:ind w:left="0" w:firstLine="0"/>
        <w:rPr>
          <w:rFonts w:ascii="Times New Roman" w:hAnsi="Times New Roman" w:cs="Times New Roman"/>
          <w:sz w:val="18"/>
          <w:szCs w:val="18"/>
        </w:rPr>
      </w:pPr>
    </w:p>
    <w:p w14:paraId="4AFDEE72" w14:textId="616B67F0" w:rsidR="0068624B" w:rsidRPr="0044090B" w:rsidRDefault="0068624B" w:rsidP="0044090B">
      <w:pPr>
        <w:pStyle w:val="Sraopastraipa"/>
        <w:numPr>
          <w:ilvl w:val="0"/>
          <w:numId w:val="37"/>
        </w:numPr>
        <w:pBdr>
          <w:top w:val="single" w:sz="4" w:space="1" w:color="auto"/>
        </w:pBdr>
        <w:tabs>
          <w:tab w:val="left" w:pos="253"/>
        </w:tabs>
        <w:autoSpaceDE w:val="0"/>
        <w:autoSpaceDN w:val="0"/>
        <w:adjustRightInd w:val="0"/>
        <w:spacing w:line="276" w:lineRule="auto"/>
        <w:ind w:left="709" w:hanging="709"/>
        <w:rPr>
          <w:rFonts w:ascii="Times New Roman" w:hAnsi="Times New Roman" w:cs="Times New Roman"/>
          <w:sz w:val="24"/>
          <w:szCs w:val="24"/>
        </w:rPr>
      </w:pPr>
      <w:r w:rsidRPr="0044090B">
        <w:rPr>
          <w:rFonts w:ascii="Times New Roman" w:hAnsi="Times New Roman" w:cs="Times New Roman"/>
          <w:sz w:val="24"/>
          <w:szCs w:val="24"/>
        </w:rPr>
        <w:t xml:space="preserve">11 atvejų žemės sklypai, ant kurių stovi savivaldybės valdomi pastatai ar jų dalys (11 vnt.), yra nesuformuoti ir jų ribos neapibrėžtos; </w:t>
      </w:r>
    </w:p>
    <w:p w14:paraId="0AB16867" w14:textId="3763859E" w:rsidR="0068624B" w:rsidRPr="0044090B" w:rsidRDefault="0068624B" w:rsidP="0044090B">
      <w:pPr>
        <w:pStyle w:val="Sraopastraipa"/>
        <w:numPr>
          <w:ilvl w:val="0"/>
          <w:numId w:val="37"/>
        </w:numPr>
        <w:pBdr>
          <w:bottom w:val="single" w:sz="4" w:space="1" w:color="auto"/>
        </w:pBdr>
        <w:tabs>
          <w:tab w:val="left" w:pos="253"/>
        </w:tabs>
        <w:autoSpaceDE w:val="0"/>
        <w:autoSpaceDN w:val="0"/>
        <w:adjustRightInd w:val="0"/>
        <w:spacing w:line="276" w:lineRule="auto"/>
        <w:ind w:left="709" w:hanging="709"/>
        <w:rPr>
          <w:rFonts w:ascii="Times New Roman" w:hAnsi="Times New Roman" w:cs="Times New Roman"/>
          <w:sz w:val="24"/>
          <w:szCs w:val="24"/>
        </w:rPr>
      </w:pPr>
      <w:r w:rsidRPr="0044090B">
        <w:rPr>
          <w:rFonts w:ascii="Times New Roman" w:hAnsi="Times New Roman" w:cs="Times New Roman"/>
          <w:sz w:val="24"/>
          <w:szCs w:val="24"/>
        </w:rPr>
        <w:t>11 atvejų žemės sklypai yra suformuoti, tačiau nepriskirti nekilnojamojo turto valdytojui.</w:t>
      </w:r>
    </w:p>
    <w:p w14:paraId="660E76F2" w14:textId="77777777" w:rsidR="00CF3CCB" w:rsidRPr="00DB12DA" w:rsidRDefault="00CF3CCB" w:rsidP="00CD7AB1">
      <w:pPr>
        <w:tabs>
          <w:tab w:val="left" w:pos="253"/>
        </w:tabs>
        <w:autoSpaceDE w:val="0"/>
        <w:autoSpaceDN w:val="0"/>
        <w:adjustRightInd w:val="0"/>
        <w:spacing w:line="276" w:lineRule="auto"/>
        <w:ind w:left="-142" w:firstLine="0"/>
        <w:rPr>
          <w:rFonts w:ascii="Times New Roman" w:hAnsi="Times New Roman" w:cs="Times New Roman"/>
          <w:sz w:val="24"/>
          <w:szCs w:val="24"/>
        </w:rPr>
      </w:pPr>
    </w:p>
    <w:p w14:paraId="5EDFF812" w14:textId="41AFBFFE" w:rsidR="00F852C5" w:rsidRPr="00DB12DA" w:rsidRDefault="0068624B" w:rsidP="00936052">
      <w:pPr>
        <w:tabs>
          <w:tab w:val="left" w:pos="253"/>
        </w:tabs>
        <w:autoSpaceDE w:val="0"/>
        <w:autoSpaceDN w:val="0"/>
        <w:adjustRightInd w:val="0"/>
        <w:ind w:left="0" w:firstLine="0"/>
        <w:rPr>
          <w:rFonts w:ascii="Times New Roman" w:hAnsi="Times New Roman" w:cs="Times New Roman"/>
          <w:sz w:val="24"/>
          <w:szCs w:val="24"/>
        </w:rPr>
      </w:pPr>
      <w:r w:rsidRPr="00DB12DA">
        <w:rPr>
          <w:rFonts w:ascii="Times New Roman" w:hAnsi="Times New Roman" w:cs="Times New Roman"/>
          <w:sz w:val="24"/>
          <w:szCs w:val="24"/>
        </w:rPr>
        <w:t>Ne visi asmenys, nuomos ar panaudos pagrindais nuomojantys Savivaldybės  nekilnojamąjį turtą, yra sudarę/įregistravę žemės nuomos sutartis.</w:t>
      </w:r>
    </w:p>
    <w:p w14:paraId="33DDA8C9" w14:textId="1823724F" w:rsidR="00A677A5" w:rsidRPr="00DB12DA" w:rsidRDefault="00EC5E1E" w:rsidP="00936052">
      <w:pPr>
        <w:tabs>
          <w:tab w:val="left" w:pos="253"/>
        </w:tabs>
        <w:autoSpaceDE w:val="0"/>
        <w:autoSpaceDN w:val="0"/>
        <w:adjustRightInd w:val="0"/>
        <w:ind w:left="0" w:firstLine="0"/>
        <w:rPr>
          <w:rFonts w:ascii="Times New Roman" w:hAnsi="Times New Roman" w:cs="Times New Roman"/>
          <w:sz w:val="24"/>
          <w:szCs w:val="24"/>
        </w:rPr>
      </w:pPr>
      <w:r w:rsidRPr="00DB12DA">
        <w:rPr>
          <w:rFonts w:ascii="Times New Roman" w:hAnsi="Times New Roman" w:cs="Times New Roman"/>
          <w:sz w:val="24"/>
          <w:szCs w:val="24"/>
        </w:rPr>
        <w:t xml:space="preserve">Pastebėjimas. </w:t>
      </w:r>
      <w:r w:rsidR="00F852C5" w:rsidRPr="00DB12DA">
        <w:rPr>
          <w:rFonts w:ascii="Times New Roman" w:hAnsi="Times New Roman" w:cs="Times New Roman"/>
          <w:sz w:val="24"/>
          <w:szCs w:val="24"/>
        </w:rPr>
        <w:t>Nuo 2024-01-31 visi Savivaldybėje suformuoti žemės sklypai (691 sklypas</w:t>
      </w:r>
      <w:r w:rsidRPr="00DB12DA">
        <w:rPr>
          <w:rFonts w:ascii="Times New Roman" w:hAnsi="Times New Roman" w:cs="Times New Roman"/>
          <w:sz w:val="24"/>
          <w:szCs w:val="24"/>
        </w:rPr>
        <w:t>, kurių bendras plotas sudaro</w:t>
      </w:r>
      <w:r w:rsidR="00F852C5" w:rsidRPr="00DB12DA">
        <w:rPr>
          <w:rFonts w:ascii="Times New Roman" w:hAnsi="Times New Roman" w:cs="Times New Roman"/>
          <w:sz w:val="24"/>
          <w:szCs w:val="24"/>
        </w:rPr>
        <w:t xml:space="preserve"> 193,968 ha) ir žemės sklypais nesuformuoti valstybinės žemės plotai (6181 ha) perduoti valdyti valstybinės žemės patikėjimo teise Neringos savivaldybei</w:t>
      </w:r>
      <w:r w:rsidR="00F852C5" w:rsidRPr="00DB12DA">
        <w:rPr>
          <w:rFonts w:ascii="Times New Roman" w:hAnsi="Times New Roman" w:cs="Times New Roman"/>
          <w:sz w:val="24"/>
          <w:szCs w:val="24"/>
          <w:vertAlign w:val="superscript"/>
        </w:rPr>
        <w:footnoteReference w:id="15"/>
      </w:r>
      <w:r w:rsidRPr="00DB12DA">
        <w:rPr>
          <w:rFonts w:ascii="Times New Roman" w:hAnsi="Times New Roman" w:cs="Times New Roman"/>
          <w:sz w:val="24"/>
          <w:szCs w:val="24"/>
          <w:vertAlign w:val="superscript"/>
        </w:rPr>
        <w:t xml:space="preserve">, </w:t>
      </w:r>
      <w:r w:rsidRPr="00DB12DA">
        <w:rPr>
          <w:rFonts w:ascii="Times New Roman" w:hAnsi="Times New Roman" w:cs="Times New Roman"/>
          <w:sz w:val="24"/>
          <w:szCs w:val="24"/>
        </w:rPr>
        <w:t>kuriai</w:t>
      </w:r>
      <w:bookmarkStart w:id="2" w:name="_Hlk184135177"/>
      <w:r w:rsidRPr="00DB12DA">
        <w:rPr>
          <w:rFonts w:ascii="Times New Roman" w:hAnsi="Times New Roman" w:cs="Times New Roman"/>
          <w:sz w:val="24"/>
          <w:szCs w:val="24"/>
        </w:rPr>
        <w:t xml:space="preserve"> patikėta teisė sudaryti valstybinės žemės nuomos, panaudos sandorius, priimti administracinius sprendimus, susijusius su patikėjimo teisės įgyvendinimu. Valstybinės žemės patikėtinių veiklos priežiūros funkciją vykdo Nacionalinė žemės tarnyba (NŽT).</w:t>
      </w:r>
    </w:p>
    <w:p w14:paraId="65A123C3" w14:textId="649F9C6D" w:rsidR="003334FD" w:rsidRDefault="003334FD">
      <w:pPr>
        <w:ind w:left="0"/>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46ACBEE0" w14:textId="7BCF9557" w:rsidR="00E65EDA" w:rsidRPr="00DB12DA" w:rsidRDefault="00E65EDA" w:rsidP="00936052">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lastRenderedPageBreak/>
        <w:t>2.4. Savivaldybės nekilnojamojo turto nuoma</w:t>
      </w:r>
    </w:p>
    <w:p w14:paraId="3C795392" w14:textId="1587CD80" w:rsidR="0016625C" w:rsidRPr="00DB12DA" w:rsidRDefault="0016625C" w:rsidP="00936052">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2.4.1. Savivaldybės negyvenamųjų patalpų nuoma</w:t>
      </w:r>
    </w:p>
    <w:p w14:paraId="6439EFC7" w14:textId="478BA58A" w:rsidR="009B56F3" w:rsidRPr="00DB12DA" w:rsidRDefault="001D2728" w:rsidP="00936052">
      <w:pPr>
        <w:ind w:left="-142" w:firstLine="0"/>
        <w:rPr>
          <w:rFonts w:ascii="Times New Roman" w:hAnsi="Times New Roman" w:cs="Times New Roman"/>
          <w:bCs/>
          <w:sz w:val="24"/>
          <w:szCs w:val="24"/>
        </w:rPr>
      </w:pPr>
      <w:r w:rsidRPr="00DB12DA">
        <w:rPr>
          <w:rFonts w:ascii="Times New Roman" w:hAnsi="Times New Roman" w:cs="Times New Roman"/>
          <w:sz w:val="24"/>
          <w:szCs w:val="24"/>
        </w:rPr>
        <w:t>Savivaldybei nuosavybės teise priklausantis materialusis turtas išnuomojamas savivaldybės tarybos nustatyta tvarka</w:t>
      </w:r>
      <w:r w:rsidRPr="00DB12DA">
        <w:rPr>
          <w:rStyle w:val="Puslapioinaosnuoroda"/>
          <w:rFonts w:ascii="Times New Roman" w:hAnsi="Times New Roman" w:cs="Times New Roman"/>
          <w:sz w:val="24"/>
          <w:szCs w:val="24"/>
        </w:rPr>
        <w:footnoteReference w:id="16"/>
      </w:r>
      <w:r w:rsidRPr="00DB12DA">
        <w:rPr>
          <w:rFonts w:ascii="Times New Roman" w:hAnsi="Times New Roman" w:cs="Times New Roman"/>
          <w:sz w:val="24"/>
          <w:szCs w:val="24"/>
        </w:rPr>
        <w:t xml:space="preserve">. </w:t>
      </w:r>
      <w:r w:rsidR="00A353DE" w:rsidRPr="00DB12DA">
        <w:rPr>
          <w:rFonts w:ascii="Times New Roman" w:hAnsi="Times New Roman" w:cs="Times New Roman"/>
          <w:sz w:val="24"/>
          <w:szCs w:val="24"/>
        </w:rPr>
        <w:t>Savivaldybės NT, kuris nenaudojamas savivaldybės funkcijoms įgyvendinti,  gali būti išnuomotas viešo nuomos konkurso būdu ir be konkurso</w:t>
      </w:r>
      <w:r w:rsidR="00A353DE" w:rsidRPr="00DB12DA">
        <w:rPr>
          <w:rStyle w:val="Puslapioinaosnuoroda"/>
          <w:rFonts w:ascii="Times New Roman" w:hAnsi="Times New Roman" w:cs="Times New Roman"/>
          <w:sz w:val="24"/>
          <w:szCs w:val="24"/>
        </w:rPr>
        <w:footnoteReference w:id="17"/>
      </w:r>
      <w:r w:rsidR="00A353DE" w:rsidRPr="00DB12DA">
        <w:rPr>
          <w:rFonts w:ascii="Times New Roman" w:hAnsi="Times New Roman" w:cs="Times New Roman"/>
          <w:sz w:val="24"/>
          <w:szCs w:val="24"/>
        </w:rPr>
        <w:t>. Savivaldybės taryb</w:t>
      </w:r>
      <w:r w:rsidR="00BE67C6" w:rsidRPr="00DB12DA">
        <w:rPr>
          <w:rFonts w:ascii="Times New Roman" w:hAnsi="Times New Roman" w:cs="Times New Roman"/>
          <w:sz w:val="24"/>
          <w:szCs w:val="24"/>
        </w:rPr>
        <w:t>a yra</w:t>
      </w:r>
      <w:r w:rsidR="00A353DE" w:rsidRPr="00DB12DA">
        <w:rPr>
          <w:rFonts w:ascii="Times New Roman" w:hAnsi="Times New Roman" w:cs="Times New Roman"/>
          <w:sz w:val="24"/>
          <w:szCs w:val="24"/>
        </w:rPr>
        <w:t xml:space="preserve"> patvirtin</w:t>
      </w:r>
      <w:r w:rsidR="00BE67C6" w:rsidRPr="00DB12DA">
        <w:rPr>
          <w:rFonts w:ascii="Times New Roman" w:hAnsi="Times New Roman" w:cs="Times New Roman"/>
          <w:sz w:val="24"/>
          <w:szCs w:val="24"/>
        </w:rPr>
        <w:t>usi</w:t>
      </w:r>
      <w:r w:rsidR="00A353DE" w:rsidRPr="00DB12DA">
        <w:rPr>
          <w:rFonts w:ascii="Times New Roman" w:hAnsi="Times New Roman" w:cs="Times New Roman"/>
          <w:sz w:val="24"/>
          <w:szCs w:val="24"/>
        </w:rPr>
        <w:t xml:space="preserve"> </w:t>
      </w:r>
      <w:r w:rsidR="005F7AC8" w:rsidRPr="00DB12DA">
        <w:rPr>
          <w:rFonts w:ascii="Times New Roman" w:hAnsi="Times New Roman" w:cs="Times New Roman"/>
          <w:bCs/>
          <w:sz w:val="24"/>
          <w:szCs w:val="24"/>
        </w:rPr>
        <w:t>Neringos savivaldybės turto valdymo, naudojimo ir disponavimo juo tvarkos apraš</w:t>
      </w:r>
      <w:r w:rsidR="00BE67C6" w:rsidRPr="00DB12DA">
        <w:rPr>
          <w:rFonts w:ascii="Times New Roman" w:hAnsi="Times New Roman" w:cs="Times New Roman"/>
          <w:bCs/>
          <w:sz w:val="24"/>
          <w:szCs w:val="24"/>
        </w:rPr>
        <w:t>ą</w:t>
      </w:r>
      <w:r w:rsidR="005F7AC8" w:rsidRPr="00DB12DA">
        <w:rPr>
          <w:rStyle w:val="Puslapioinaosnuoroda"/>
          <w:rFonts w:ascii="Times New Roman" w:hAnsi="Times New Roman" w:cs="Times New Roman"/>
          <w:bCs/>
          <w:sz w:val="24"/>
          <w:szCs w:val="24"/>
        </w:rPr>
        <w:footnoteReference w:id="18"/>
      </w:r>
      <w:r w:rsidR="005F7AC8" w:rsidRPr="00DB12DA">
        <w:rPr>
          <w:rFonts w:ascii="Times New Roman" w:hAnsi="Times New Roman" w:cs="Times New Roman"/>
          <w:bCs/>
          <w:sz w:val="24"/>
          <w:szCs w:val="24"/>
        </w:rPr>
        <w:t xml:space="preserve">  (toliau – Aprašas)</w:t>
      </w:r>
      <w:r w:rsidR="00BE67C6" w:rsidRPr="00DB12DA">
        <w:rPr>
          <w:rFonts w:ascii="Times New Roman" w:hAnsi="Times New Roman" w:cs="Times New Roman"/>
          <w:bCs/>
          <w:sz w:val="24"/>
          <w:szCs w:val="24"/>
        </w:rPr>
        <w:t xml:space="preserve">, </w:t>
      </w:r>
      <w:r w:rsidR="00980B75" w:rsidRPr="00DB12DA">
        <w:rPr>
          <w:rFonts w:ascii="Times New Roman" w:hAnsi="Times New Roman" w:cs="Times New Roman"/>
          <w:bCs/>
          <w:sz w:val="24"/>
          <w:szCs w:val="24"/>
        </w:rPr>
        <w:t>savivaldybės materialiojo turto nuomos konkurso organizavimo taisykles</w:t>
      </w:r>
      <w:r w:rsidR="00980B75" w:rsidRPr="00DB12DA">
        <w:rPr>
          <w:rStyle w:val="Puslapioinaosnuoroda"/>
          <w:rFonts w:ascii="Times New Roman" w:hAnsi="Times New Roman" w:cs="Times New Roman"/>
          <w:bCs/>
          <w:sz w:val="24"/>
          <w:szCs w:val="24"/>
        </w:rPr>
        <w:footnoteReference w:id="19"/>
      </w:r>
      <w:r w:rsidR="00980B75" w:rsidRPr="00DB12DA">
        <w:rPr>
          <w:rFonts w:ascii="Times New Roman" w:hAnsi="Times New Roman" w:cs="Times New Roman"/>
          <w:bCs/>
          <w:sz w:val="24"/>
          <w:szCs w:val="24"/>
        </w:rPr>
        <w:t xml:space="preserve"> bei nuompinigių už savivaldybės materialiojo turto nuomą skaičiavimo taisykles</w:t>
      </w:r>
      <w:r w:rsidR="009B56F3" w:rsidRPr="00DB12DA">
        <w:rPr>
          <w:rStyle w:val="Puslapioinaosnuoroda"/>
          <w:rFonts w:ascii="Times New Roman" w:hAnsi="Times New Roman" w:cs="Times New Roman"/>
          <w:bCs/>
          <w:sz w:val="24"/>
          <w:szCs w:val="24"/>
        </w:rPr>
        <w:footnoteReference w:id="20"/>
      </w:r>
      <w:r w:rsidR="00980B75" w:rsidRPr="00DB12DA">
        <w:rPr>
          <w:rFonts w:ascii="Times New Roman" w:hAnsi="Times New Roman" w:cs="Times New Roman"/>
          <w:bCs/>
          <w:sz w:val="24"/>
          <w:szCs w:val="24"/>
        </w:rPr>
        <w:t>, šiais dokumentais yra nustatyti reikalavimai turto naudojimui, nuomos terminams ir kainai</w:t>
      </w:r>
      <w:r w:rsidR="009B56F3" w:rsidRPr="00DB12DA">
        <w:rPr>
          <w:rFonts w:ascii="Times New Roman" w:hAnsi="Times New Roman" w:cs="Times New Roman"/>
          <w:bCs/>
          <w:sz w:val="24"/>
          <w:szCs w:val="24"/>
        </w:rPr>
        <w:t>.</w:t>
      </w:r>
    </w:p>
    <w:p w14:paraId="4D44B71D" w14:textId="38711610" w:rsidR="00A353DE" w:rsidRPr="00DB12DA" w:rsidRDefault="009B56F3" w:rsidP="00A353DE">
      <w:pPr>
        <w:ind w:left="-142" w:firstLine="0"/>
        <w:rPr>
          <w:rFonts w:ascii="Times New Roman" w:hAnsi="Times New Roman" w:cs="Times New Roman"/>
          <w:sz w:val="24"/>
          <w:szCs w:val="24"/>
        </w:rPr>
      </w:pPr>
      <w:r w:rsidRPr="00DB12DA">
        <w:rPr>
          <w:rFonts w:ascii="Times New Roman" w:hAnsi="Times New Roman" w:cs="Times New Roman"/>
          <w:bCs/>
          <w:sz w:val="24"/>
          <w:szCs w:val="24"/>
        </w:rPr>
        <w:t xml:space="preserve">Apraše </w:t>
      </w:r>
      <w:r w:rsidR="00A353DE" w:rsidRPr="00DB12DA">
        <w:rPr>
          <w:rFonts w:ascii="Times New Roman" w:hAnsi="Times New Roman" w:cs="Times New Roman"/>
          <w:bCs/>
          <w:sz w:val="24"/>
          <w:szCs w:val="24"/>
        </w:rPr>
        <w:t xml:space="preserve">nustatyti atvejai, kai </w:t>
      </w:r>
      <w:r w:rsidR="00A353DE" w:rsidRPr="00DB12DA">
        <w:rPr>
          <w:rFonts w:ascii="Times New Roman" w:hAnsi="Times New Roman" w:cs="Times New Roman"/>
          <w:sz w:val="24"/>
          <w:szCs w:val="24"/>
        </w:rPr>
        <w:t>ilgalaikis materialusis turtas išnuomojamas be konkurso:</w:t>
      </w:r>
    </w:p>
    <w:p w14:paraId="6031A847" w14:textId="77777777" w:rsidR="00A353DE" w:rsidRPr="00DB12DA" w:rsidRDefault="00A353DE" w:rsidP="002A35B4">
      <w:pPr>
        <w:pStyle w:val="Sraopastraipa"/>
        <w:numPr>
          <w:ilvl w:val="0"/>
          <w:numId w:val="23"/>
        </w:numPr>
        <w:pBdr>
          <w:top w:val="single" w:sz="4" w:space="1" w:color="auto"/>
        </w:pBdr>
        <w:spacing w:after="240" w:line="240" w:lineRule="auto"/>
        <w:ind w:left="284" w:hanging="423"/>
        <w:rPr>
          <w:rFonts w:ascii="Times New Roman" w:hAnsi="Times New Roman" w:cs="Times New Roman"/>
        </w:rPr>
      </w:pPr>
      <w:r w:rsidRPr="00DB12DA">
        <w:rPr>
          <w:rFonts w:ascii="Times New Roman" w:hAnsi="Times New Roman" w:cs="Times New Roman"/>
        </w:rPr>
        <w:t>Savivaldybės tarybos sprendimu, kai tenkinama bent viena iš sąlygų:</w:t>
      </w:r>
    </w:p>
    <w:p w14:paraId="6C119657" w14:textId="77777777" w:rsidR="00A353DE" w:rsidRPr="00DB12DA" w:rsidRDefault="00A353DE" w:rsidP="00A353DE">
      <w:pPr>
        <w:pStyle w:val="Sraopastraipa"/>
        <w:numPr>
          <w:ilvl w:val="1"/>
          <w:numId w:val="23"/>
        </w:numPr>
        <w:spacing w:after="240" w:line="240" w:lineRule="auto"/>
        <w:ind w:hanging="499"/>
        <w:rPr>
          <w:rFonts w:ascii="Times New Roman" w:hAnsi="Times New Roman" w:cs="Times New Roman"/>
        </w:rPr>
      </w:pPr>
      <w:r w:rsidRPr="00DB12DA">
        <w:rPr>
          <w:rFonts w:ascii="Times New Roman" w:hAnsi="Times New Roman" w:cs="Times New Roman"/>
        </w:rPr>
        <w:t>bent 3 kartus neįvyksta viešas nuomos konkursas;</w:t>
      </w:r>
    </w:p>
    <w:p w14:paraId="79C16CAE" w14:textId="77777777" w:rsidR="00A353DE" w:rsidRPr="00DB12DA" w:rsidRDefault="00A353DE" w:rsidP="00A353DE">
      <w:pPr>
        <w:pStyle w:val="Sraopastraipa"/>
        <w:numPr>
          <w:ilvl w:val="1"/>
          <w:numId w:val="23"/>
        </w:numPr>
        <w:spacing w:after="240" w:line="240" w:lineRule="auto"/>
        <w:ind w:hanging="499"/>
        <w:rPr>
          <w:rFonts w:ascii="Times New Roman" w:hAnsi="Times New Roman" w:cs="Times New Roman"/>
        </w:rPr>
      </w:pPr>
      <w:r w:rsidRPr="00DB12DA">
        <w:rPr>
          <w:rFonts w:ascii="Times New Roman" w:hAnsi="Times New Roman" w:cs="Times New Roman"/>
        </w:rPr>
        <w:t>perkamos paslaugos, kurioms teikti bus naudojamas Savivaldybės turtas, ir šis turtas išnuomojamas Lietuvos Respublikos viešųjų pirkimų įstatymo nustatyta tvarka vykdomo viešojo paslaugų pirkimo metu;</w:t>
      </w:r>
    </w:p>
    <w:p w14:paraId="0C7350C4" w14:textId="77777777" w:rsidR="00A353DE" w:rsidRPr="00DB12DA" w:rsidRDefault="00A353DE" w:rsidP="00A353DE">
      <w:pPr>
        <w:pStyle w:val="Sraopastraipa"/>
        <w:numPr>
          <w:ilvl w:val="1"/>
          <w:numId w:val="23"/>
        </w:numPr>
        <w:spacing w:after="240" w:line="240" w:lineRule="auto"/>
        <w:ind w:hanging="499"/>
        <w:rPr>
          <w:rFonts w:ascii="Times New Roman" w:hAnsi="Times New Roman" w:cs="Times New Roman"/>
        </w:rPr>
      </w:pPr>
      <w:r w:rsidRPr="00DB12DA">
        <w:rPr>
          <w:rFonts w:ascii="Times New Roman" w:hAnsi="Times New Roman" w:cs="Times New Roman"/>
        </w:rPr>
        <w:t>bendrosios nuosavybės teise valdomas Savivaldybės nekilnojamasis turtas išnuomojamas šio turto bendraturčiams arba kai išnuomojamas Savivaldybės nekilnojamasis turtas yra greta šio turto nuomininkams priklausančių ir (arba) jų naudojamų statinių;</w:t>
      </w:r>
    </w:p>
    <w:p w14:paraId="3EEE24ED" w14:textId="77777777" w:rsidR="00A353DE" w:rsidRPr="00DB12DA" w:rsidRDefault="00A353DE" w:rsidP="00A353DE">
      <w:pPr>
        <w:pStyle w:val="Sraopastraipa"/>
        <w:numPr>
          <w:ilvl w:val="1"/>
          <w:numId w:val="23"/>
        </w:numPr>
        <w:spacing w:after="240" w:line="240" w:lineRule="auto"/>
        <w:ind w:hanging="499"/>
        <w:rPr>
          <w:rFonts w:ascii="Times New Roman" w:hAnsi="Times New Roman" w:cs="Times New Roman"/>
        </w:rPr>
      </w:pPr>
      <w:r w:rsidRPr="00DB12DA">
        <w:rPr>
          <w:rFonts w:ascii="Times New Roman" w:hAnsi="Times New Roman" w:cs="Times New Roman"/>
        </w:rPr>
        <w:t xml:space="preserve">Savivaldybės turtas išnuomojamas pelno nesiekiantiems subjektams, kurių pagrindinis veiklos tikslas atitinka bent vieną </w:t>
      </w:r>
      <w:r w:rsidRPr="00DB12DA">
        <w:rPr>
          <w:rFonts w:ascii="Times New Roman" w:hAnsi="Times New Roman" w:cs="Times New Roman"/>
          <w:bCs/>
        </w:rPr>
        <w:t>Turto naudojimo tvarkos</w:t>
      </w:r>
      <w:r w:rsidRPr="00DB12DA">
        <w:rPr>
          <w:rFonts w:ascii="Times New Roman" w:hAnsi="Times New Roman" w:cs="Times New Roman"/>
        </w:rPr>
        <w:t xml:space="preserve"> aprašo 16.3.1–16.3.9 papunkčiuose nustatytų tikslų;</w:t>
      </w:r>
    </w:p>
    <w:p w14:paraId="510B7B01" w14:textId="77777777" w:rsidR="00A353DE" w:rsidRPr="00DB12DA" w:rsidRDefault="00A353DE" w:rsidP="00A353DE">
      <w:pPr>
        <w:pStyle w:val="Sraopastraipa"/>
        <w:numPr>
          <w:ilvl w:val="1"/>
          <w:numId w:val="23"/>
        </w:numPr>
        <w:spacing w:after="240" w:line="240" w:lineRule="auto"/>
        <w:ind w:hanging="499"/>
        <w:rPr>
          <w:rFonts w:ascii="Times New Roman" w:hAnsi="Times New Roman" w:cs="Times New Roman"/>
        </w:rPr>
      </w:pPr>
      <w:r w:rsidRPr="00DB12DA">
        <w:rPr>
          <w:rFonts w:ascii="Times New Roman" w:hAnsi="Times New Roman" w:cs="Times New Roman"/>
        </w:rPr>
        <w:t>Savivaldybės ilgalaikis materialusis turtas išnuomojamas subjektams Lietuvos Respublikos įstatymų numatytais atvejais.</w:t>
      </w:r>
    </w:p>
    <w:p w14:paraId="407AA636" w14:textId="77777777" w:rsidR="00A353DE" w:rsidRPr="00DB12DA" w:rsidRDefault="00A353DE" w:rsidP="00A353DE">
      <w:pPr>
        <w:pStyle w:val="Sraopastraipa"/>
        <w:numPr>
          <w:ilvl w:val="0"/>
          <w:numId w:val="23"/>
        </w:numPr>
        <w:spacing w:after="240" w:line="240" w:lineRule="auto"/>
        <w:ind w:hanging="499"/>
        <w:rPr>
          <w:rFonts w:ascii="Times New Roman" w:hAnsi="Times New Roman" w:cs="Times New Roman"/>
        </w:rPr>
      </w:pPr>
      <w:r w:rsidRPr="00DB12DA">
        <w:rPr>
          <w:rFonts w:ascii="Times New Roman" w:hAnsi="Times New Roman" w:cs="Times New Roman"/>
        </w:rPr>
        <w:t>Savivaldybės administracijos direktorius įsakymu:</w:t>
      </w:r>
    </w:p>
    <w:p w14:paraId="3C473F15" w14:textId="77777777" w:rsidR="00A353DE" w:rsidRPr="00DB12DA" w:rsidRDefault="00A353DE" w:rsidP="00A353DE">
      <w:pPr>
        <w:pStyle w:val="Sraopastraipa"/>
        <w:numPr>
          <w:ilvl w:val="1"/>
          <w:numId w:val="23"/>
        </w:numPr>
        <w:spacing w:after="240" w:line="240" w:lineRule="auto"/>
        <w:ind w:hanging="499"/>
        <w:rPr>
          <w:rFonts w:ascii="Times New Roman" w:hAnsi="Times New Roman" w:cs="Times New Roman"/>
        </w:rPr>
      </w:pPr>
      <w:r w:rsidRPr="00DB12DA">
        <w:rPr>
          <w:rFonts w:ascii="Times New Roman" w:hAnsi="Times New Roman" w:cs="Times New Roman"/>
        </w:rPr>
        <w:t xml:space="preserve"> neatidėliotinam darbui atlikti (avarijoms, stichinėms nelaimėms likviduoti ir panašiai);</w:t>
      </w:r>
    </w:p>
    <w:p w14:paraId="144BDDD3" w14:textId="7CA209EF" w:rsidR="00A353DE" w:rsidRPr="00DB12DA" w:rsidRDefault="00A353DE" w:rsidP="002A35B4">
      <w:pPr>
        <w:pStyle w:val="Sraopastraipa"/>
        <w:numPr>
          <w:ilvl w:val="1"/>
          <w:numId w:val="23"/>
        </w:numPr>
        <w:pBdr>
          <w:bottom w:val="single" w:sz="4" w:space="1" w:color="auto"/>
        </w:pBdr>
        <w:spacing w:after="240" w:line="240" w:lineRule="auto"/>
        <w:ind w:hanging="499"/>
        <w:rPr>
          <w:rFonts w:ascii="Times New Roman" w:hAnsi="Times New Roman" w:cs="Times New Roman"/>
        </w:rPr>
      </w:pPr>
      <w:r w:rsidRPr="00DB12DA">
        <w:rPr>
          <w:rFonts w:ascii="Times New Roman" w:hAnsi="Times New Roman" w:cs="Times New Roman"/>
        </w:rPr>
        <w:t>trumpalaikiam renginiui (parodoms, sporto varžyboms, pasitarimams, seminarams, šventėms, kultūros renginiams ir kt.), kurio trukmė yra ne ilgesnė kaip 30</w:t>
      </w:r>
      <w:r w:rsidR="00E213EE" w:rsidRPr="00DB12DA">
        <w:rPr>
          <w:rFonts w:ascii="Times New Roman" w:hAnsi="Times New Roman" w:cs="Times New Roman"/>
        </w:rPr>
        <w:t xml:space="preserve"> </w:t>
      </w:r>
      <w:r w:rsidRPr="00DB12DA">
        <w:rPr>
          <w:rFonts w:ascii="Times New Roman" w:hAnsi="Times New Roman" w:cs="Times New Roman"/>
        </w:rPr>
        <w:t>kalendorinių dienų, organizuoti;</w:t>
      </w:r>
    </w:p>
    <w:p w14:paraId="6E306BE6" w14:textId="393FD44A" w:rsidR="000B772C" w:rsidRPr="00DB12DA" w:rsidRDefault="000B772C" w:rsidP="000B772C">
      <w:pPr>
        <w:ind w:left="0" w:firstLine="0"/>
        <w:rPr>
          <w:rFonts w:ascii="Times New Roman" w:hAnsi="Times New Roman" w:cs="Times New Roman"/>
        </w:rPr>
      </w:pPr>
      <w:r w:rsidRPr="00DB12DA">
        <w:rPr>
          <w:rFonts w:ascii="Times New Roman" w:hAnsi="Times New Roman" w:cs="Times New Roman"/>
        </w:rPr>
        <w:t xml:space="preserve">Audituojamu laikotarpiu viešo konkurso būdu  buvo išnuomoti 4 Savivaldybės NT objektai, 1-as – ne viešo konkurso būdu (Savivaldybės tarybos sprendimu). </w:t>
      </w:r>
      <w:r w:rsidR="009B56F3" w:rsidRPr="00DB12DA">
        <w:rPr>
          <w:rFonts w:ascii="Times New Roman" w:hAnsi="Times New Roman" w:cs="Times New Roman"/>
        </w:rPr>
        <w:t>Įvertinus sudarytas nuomos sutartis bei jų vykdymą, nenustatyta, kad savivaldybei priklausantis išnuomotas nekilnojamas turtas naudojamas ne pagal paskirtį.</w:t>
      </w:r>
    </w:p>
    <w:p w14:paraId="4DF1C68E" w14:textId="64F45287" w:rsidR="00EF0E60" w:rsidRPr="00DB12DA" w:rsidRDefault="00EF0E60" w:rsidP="000B772C">
      <w:pPr>
        <w:ind w:left="0" w:firstLine="0"/>
        <w:rPr>
          <w:rFonts w:ascii="Times New Roman" w:hAnsi="Times New Roman" w:cs="Times New Roman"/>
        </w:rPr>
      </w:pPr>
      <w:r w:rsidRPr="00DB12DA">
        <w:rPr>
          <w:rFonts w:ascii="Times New Roman" w:hAnsi="Times New Roman" w:cs="Times New Roman"/>
        </w:rPr>
        <w:t>Siekiant užtikrinti efektyvų turto valdymą, būtina prižiūrėti ir kontroliuoti nuomos sutarčių vykdymą</w:t>
      </w:r>
      <w:r w:rsidR="00750D69" w:rsidRPr="00DB12DA">
        <w:rPr>
          <w:rFonts w:ascii="Times New Roman" w:hAnsi="Times New Roman" w:cs="Times New Roman"/>
        </w:rPr>
        <w:t>, tačiau a</w:t>
      </w:r>
      <w:r w:rsidRPr="00DB12DA">
        <w:rPr>
          <w:rFonts w:ascii="Times New Roman" w:hAnsi="Times New Roman" w:cs="Times New Roman"/>
        </w:rPr>
        <w:t>udito metu nustatėme</w:t>
      </w:r>
      <w:r w:rsidR="00CF3CCB" w:rsidRPr="00DB12DA">
        <w:rPr>
          <w:rFonts w:ascii="Times New Roman" w:hAnsi="Times New Roman" w:cs="Times New Roman"/>
        </w:rPr>
        <w:t>, kad nevykdoma tinkama nuomos sutarčių vykdymo kontrolė</w:t>
      </w:r>
      <w:r w:rsidRPr="00DB12DA">
        <w:rPr>
          <w:rFonts w:ascii="Times New Roman" w:hAnsi="Times New Roman" w:cs="Times New Roman"/>
        </w:rPr>
        <w:t>:</w:t>
      </w:r>
    </w:p>
    <w:p w14:paraId="767D4E07" w14:textId="08B090C6" w:rsidR="00EF0E60" w:rsidRPr="00DB12DA" w:rsidRDefault="00CF3CCB" w:rsidP="00CF3CCB">
      <w:pPr>
        <w:pStyle w:val="Sraopastraipa"/>
        <w:numPr>
          <w:ilvl w:val="0"/>
          <w:numId w:val="25"/>
        </w:numPr>
        <w:pBdr>
          <w:top w:val="single" w:sz="4" w:space="1" w:color="auto"/>
        </w:pBdr>
        <w:spacing w:line="240" w:lineRule="auto"/>
        <w:ind w:left="714" w:hanging="357"/>
        <w:rPr>
          <w:rFonts w:ascii="Times New Roman" w:hAnsi="Times New Roman" w:cs="Times New Roman"/>
        </w:rPr>
      </w:pPr>
      <w:r w:rsidRPr="00DB12DA">
        <w:rPr>
          <w:rFonts w:ascii="Times New Roman" w:hAnsi="Times New Roman" w:cs="Times New Roman"/>
        </w:rPr>
        <w:t>s</w:t>
      </w:r>
      <w:r w:rsidR="00EF0E60" w:rsidRPr="00DB12DA">
        <w:rPr>
          <w:rFonts w:ascii="Times New Roman" w:hAnsi="Times New Roman" w:cs="Times New Roman"/>
        </w:rPr>
        <w:t>udarytos nuomo</w:t>
      </w:r>
      <w:r w:rsidR="005F7AC8" w:rsidRPr="00DB12DA">
        <w:rPr>
          <w:rFonts w:ascii="Times New Roman" w:hAnsi="Times New Roman" w:cs="Times New Roman"/>
        </w:rPr>
        <w:t>s</w:t>
      </w:r>
      <w:r w:rsidR="00EF0E60" w:rsidRPr="00DB12DA">
        <w:rPr>
          <w:rFonts w:ascii="Times New Roman" w:hAnsi="Times New Roman" w:cs="Times New Roman"/>
        </w:rPr>
        <w:t xml:space="preserve"> sutartys neatitinka </w:t>
      </w:r>
      <w:r w:rsidR="005F7AC8" w:rsidRPr="00DB12DA">
        <w:rPr>
          <w:rFonts w:ascii="Times New Roman" w:hAnsi="Times New Roman" w:cs="Times New Roman"/>
        </w:rPr>
        <w:t>Aprašu</w:t>
      </w:r>
      <w:r w:rsidR="00EF0E60" w:rsidRPr="00DB12DA">
        <w:rPr>
          <w:rFonts w:ascii="Times New Roman" w:hAnsi="Times New Roman" w:cs="Times New Roman"/>
        </w:rPr>
        <w:t xml:space="preserve"> patvirtint</w:t>
      </w:r>
      <w:r w:rsidR="005F7AC8" w:rsidRPr="00DB12DA">
        <w:rPr>
          <w:rFonts w:ascii="Times New Roman" w:hAnsi="Times New Roman" w:cs="Times New Roman"/>
        </w:rPr>
        <w:t>os pavyzdinės</w:t>
      </w:r>
      <w:r w:rsidR="00EF0E60" w:rsidRPr="00DB12DA">
        <w:rPr>
          <w:rFonts w:ascii="Times New Roman" w:hAnsi="Times New Roman" w:cs="Times New Roman"/>
        </w:rPr>
        <w:t xml:space="preserve"> sutar</w:t>
      </w:r>
      <w:r w:rsidR="005F7AC8" w:rsidRPr="00DB12DA">
        <w:rPr>
          <w:rFonts w:ascii="Times New Roman" w:hAnsi="Times New Roman" w:cs="Times New Roman"/>
        </w:rPr>
        <w:t>ties formos</w:t>
      </w:r>
      <w:r w:rsidR="00EF0E60" w:rsidRPr="00DB12DA">
        <w:rPr>
          <w:rFonts w:ascii="Times New Roman" w:hAnsi="Times New Roman" w:cs="Times New Roman"/>
        </w:rPr>
        <w:t>;</w:t>
      </w:r>
    </w:p>
    <w:p w14:paraId="36D0DF1F" w14:textId="7C581CCE" w:rsidR="00CF3CCB" w:rsidRPr="00DB12DA" w:rsidRDefault="00CF3CCB" w:rsidP="00CF3CCB">
      <w:pPr>
        <w:pStyle w:val="Sraopastraipa"/>
        <w:numPr>
          <w:ilvl w:val="0"/>
          <w:numId w:val="25"/>
        </w:numPr>
        <w:spacing w:line="240" w:lineRule="auto"/>
        <w:ind w:left="714" w:hanging="357"/>
        <w:rPr>
          <w:rFonts w:ascii="Times New Roman" w:hAnsi="Times New Roman" w:cs="Times New Roman"/>
        </w:rPr>
      </w:pPr>
      <w:r w:rsidRPr="00DB12DA">
        <w:rPr>
          <w:rFonts w:ascii="Times New Roman" w:hAnsi="Times New Roman" w:cs="Times New Roman"/>
        </w:rPr>
        <w:lastRenderedPageBreak/>
        <w:t>n</w:t>
      </w:r>
      <w:r w:rsidR="00EF0E60" w:rsidRPr="00DB12DA">
        <w:rPr>
          <w:rFonts w:ascii="Times New Roman" w:hAnsi="Times New Roman" w:cs="Times New Roman"/>
        </w:rPr>
        <w:t xml:space="preserve">ekontroliuojamas </w:t>
      </w:r>
      <w:r w:rsidR="00EF0E60" w:rsidRPr="00DB12DA">
        <w:rPr>
          <w:rFonts w:ascii="Times New Roman" w:eastAsia="Times New Roman" w:hAnsi="Times New Roman" w:cs="Times New Roman"/>
          <w:color w:val="000000"/>
          <w:lang w:eastAsia="lt-LT"/>
        </w:rPr>
        <w:t>žemės nuomos (subnuomos) sutarči</w:t>
      </w:r>
      <w:r w:rsidR="00EF0E60" w:rsidRPr="00DB12DA">
        <w:rPr>
          <w:rFonts w:ascii="Times New Roman" w:hAnsi="Times New Roman" w:cs="Times New Roman"/>
          <w:bCs/>
          <w:noProof/>
          <w:spacing w:val="-4"/>
        </w:rPr>
        <w:t>ų sudarymas. Savivaldybės negyvenamųjų patalpų nuomininkai nėra sudarę valstybinės žemės</w:t>
      </w:r>
      <w:r w:rsidR="00EF0E60" w:rsidRPr="00DB12DA">
        <w:rPr>
          <w:rFonts w:ascii="Times New Roman" w:eastAsia="Times New Roman" w:hAnsi="Times New Roman" w:cs="Times New Roman"/>
          <w:color w:val="000000"/>
          <w:lang w:eastAsia="lt-LT"/>
        </w:rPr>
        <w:t xml:space="preserve"> sklypo, priskirto nuomojamoms patalpoms, žemės nuomos (subnuomos) sutarči</w:t>
      </w:r>
      <w:r w:rsidR="00EF0E60" w:rsidRPr="00DB12DA">
        <w:rPr>
          <w:rFonts w:ascii="Times New Roman" w:hAnsi="Times New Roman" w:cs="Times New Roman"/>
          <w:bCs/>
          <w:noProof/>
          <w:spacing w:val="-4"/>
        </w:rPr>
        <w:t>ų, nemoka žemės nuomos mokesčio žemę, kurią užima nuomojamos patalpos</w:t>
      </w:r>
      <w:r w:rsidR="00ED6D35" w:rsidRPr="00DB12DA">
        <w:rPr>
          <w:rFonts w:ascii="Times New Roman" w:hAnsi="Times New Roman" w:cs="Times New Roman"/>
          <w:bCs/>
          <w:noProof/>
          <w:spacing w:val="-4"/>
        </w:rPr>
        <w:t>;</w:t>
      </w:r>
      <w:r w:rsidR="00EF0E60" w:rsidRPr="00DB12DA">
        <w:rPr>
          <w:rFonts w:ascii="Times New Roman" w:hAnsi="Times New Roman" w:cs="Times New Roman"/>
          <w:bCs/>
          <w:noProof/>
          <w:spacing w:val="-4"/>
        </w:rPr>
        <w:t xml:space="preserve"> </w:t>
      </w:r>
    </w:p>
    <w:p w14:paraId="70FFB219" w14:textId="10DDDA58" w:rsidR="00CF3CCB" w:rsidRPr="00DB12DA" w:rsidRDefault="00750D69" w:rsidP="00CF3CCB">
      <w:pPr>
        <w:pStyle w:val="Sraopastraipa"/>
        <w:numPr>
          <w:ilvl w:val="0"/>
          <w:numId w:val="25"/>
        </w:numPr>
        <w:spacing w:line="240" w:lineRule="auto"/>
        <w:ind w:left="714" w:hanging="357"/>
        <w:rPr>
          <w:rFonts w:ascii="Times New Roman" w:hAnsi="Times New Roman" w:cs="Times New Roman"/>
        </w:rPr>
      </w:pPr>
      <w:r w:rsidRPr="00DB12DA">
        <w:rPr>
          <w:rFonts w:ascii="Times New Roman" w:hAnsi="Times New Roman" w:cs="Times New Roman"/>
          <w:bCs/>
          <w:noProof/>
          <w:spacing w:val="-4"/>
        </w:rPr>
        <w:t>n</w:t>
      </w:r>
      <w:r w:rsidR="005F7AC8" w:rsidRPr="00DB12DA">
        <w:rPr>
          <w:rFonts w:ascii="Times New Roman" w:hAnsi="Times New Roman" w:cs="Times New Roman"/>
          <w:bCs/>
          <w:noProof/>
          <w:spacing w:val="-4"/>
        </w:rPr>
        <w:t>uomos s</w:t>
      </w:r>
      <w:r w:rsidR="00EF0E60" w:rsidRPr="00DB12DA">
        <w:rPr>
          <w:rFonts w:ascii="Times New Roman" w:hAnsi="Times New Roman" w:cs="Times New Roman"/>
          <w:bCs/>
          <w:noProof/>
          <w:spacing w:val="-4"/>
        </w:rPr>
        <w:t>utartyse nenurodytas paskirtas už sutarties vykdymo kontrolę atsakingas asmuo</w:t>
      </w:r>
      <w:r w:rsidR="00ED6D35" w:rsidRPr="00DB12DA">
        <w:rPr>
          <w:rFonts w:ascii="Times New Roman" w:hAnsi="Times New Roman" w:cs="Times New Roman"/>
          <w:bCs/>
          <w:noProof/>
          <w:spacing w:val="-4"/>
        </w:rPr>
        <w:t>;</w:t>
      </w:r>
    </w:p>
    <w:p w14:paraId="1A78E98F" w14:textId="1112B541" w:rsidR="00ED6D35" w:rsidRPr="00DB12DA" w:rsidRDefault="00750D69" w:rsidP="00E213EE">
      <w:pPr>
        <w:pStyle w:val="Sraopastraipa"/>
        <w:numPr>
          <w:ilvl w:val="0"/>
          <w:numId w:val="25"/>
        </w:numPr>
        <w:pBdr>
          <w:bottom w:val="single" w:sz="4" w:space="1" w:color="auto"/>
        </w:pBdr>
        <w:tabs>
          <w:tab w:val="left" w:pos="253"/>
          <w:tab w:val="left" w:pos="1134"/>
        </w:tabs>
        <w:autoSpaceDE w:val="0"/>
        <w:autoSpaceDN w:val="0"/>
        <w:adjustRightInd w:val="0"/>
        <w:spacing w:line="276" w:lineRule="auto"/>
        <w:ind w:left="709" w:hanging="283"/>
        <w:rPr>
          <w:rFonts w:ascii="Times New Roman" w:hAnsi="Times New Roman" w:cs="Times New Roman"/>
          <w:sz w:val="24"/>
          <w:szCs w:val="24"/>
        </w:rPr>
      </w:pPr>
      <w:r w:rsidRPr="00DB12DA">
        <w:rPr>
          <w:rFonts w:ascii="Times New Roman" w:hAnsi="Times New Roman" w:cs="Times New Roman"/>
          <w:bCs/>
          <w:noProof/>
          <w:spacing w:val="-4"/>
        </w:rPr>
        <w:t>n</w:t>
      </w:r>
      <w:r w:rsidR="00EF0E60" w:rsidRPr="00DB12DA">
        <w:rPr>
          <w:rFonts w:ascii="Times New Roman" w:hAnsi="Times New Roman" w:cs="Times New Roman"/>
          <w:bCs/>
          <w:noProof/>
          <w:spacing w:val="-4"/>
        </w:rPr>
        <w:t>evykdoma kontrolė, siekiant nustatyti, ar sutarties vykdymas atitinka sutartas sąlygas:</w:t>
      </w:r>
      <w:r w:rsidR="00CF3CCB" w:rsidRPr="00DB12DA">
        <w:rPr>
          <w:rFonts w:ascii="Times New Roman" w:hAnsi="Times New Roman" w:cs="Times New Roman"/>
          <w:bCs/>
          <w:noProof/>
          <w:spacing w:val="-4"/>
        </w:rPr>
        <w:t xml:space="preserve"> </w:t>
      </w:r>
      <w:r w:rsidR="00EF0E60" w:rsidRPr="00DB12DA">
        <w:rPr>
          <w:rFonts w:ascii="Times New Roman" w:eastAsia="Times New Roman" w:hAnsi="Times New Roman" w:cs="Times New Roman"/>
          <w:color w:val="000000"/>
          <w:lang w:eastAsia="lt-LT"/>
        </w:rPr>
        <w:t>ar turtas naudojamas pagal paskirtį, griežtai laikytis šios paskirties turtui keliamų priežiūros, priešgaisrinės saugos ir sanitarinių reikalavimų; ar nustatytu periodiškumu ( kas 3/4 /5 metai) atliekamas nuomojamo turto paprastasis remontas;</w:t>
      </w:r>
      <w:r w:rsidR="00CF3CCB" w:rsidRPr="00DB12DA">
        <w:rPr>
          <w:rFonts w:ascii="Times New Roman" w:eastAsia="Times New Roman" w:hAnsi="Times New Roman" w:cs="Times New Roman"/>
          <w:color w:val="000000"/>
          <w:lang w:eastAsia="lt-LT"/>
        </w:rPr>
        <w:t xml:space="preserve"> </w:t>
      </w:r>
      <w:r w:rsidR="00EF0E60" w:rsidRPr="00DB12DA">
        <w:rPr>
          <w:rFonts w:ascii="Times New Roman" w:eastAsia="Times New Roman" w:hAnsi="Times New Roman" w:cs="Times New Roman"/>
          <w:color w:val="000000"/>
          <w:lang w:eastAsia="lt-LT"/>
        </w:rPr>
        <w:t>ar su atitinkamomis įmonėmis ir organizacijomis sudarytos sutartys dėl atsiskaitymo už komunalines ir kitas paslaugas, patalpų priežiūros (administravimo) sutartis su pastato administratoriumi;</w:t>
      </w:r>
      <w:r w:rsidR="00CF3CCB" w:rsidRPr="00DB12DA">
        <w:rPr>
          <w:rFonts w:ascii="Times New Roman" w:eastAsia="Times New Roman" w:hAnsi="Times New Roman" w:cs="Times New Roman"/>
          <w:color w:val="000000"/>
          <w:lang w:eastAsia="lt-LT"/>
        </w:rPr>
        <w:t xml:space="preserve"> </w:t>
      </w:r>
      <w:r w:rsidR="00EF0E60" w:rsidRPr="00DB12DA">
        <w:rPr>
          <w:rFonts w:ascii="Times New Roman" w:eastAsia="Times New Roman" w:hAnsi="Times New Roman" w:cs="Times New Roman"/>
          <w:color w:val="000000"/>
          <w:lang w:eastAsia="lt-LT"/>
        </w:rPr>
        <w:t>ar nuomininkas sudarė žemės sklypo, priskirto nuomojamam pastatui, patalpoms ar statiniui, žemės nuomos (subnuomos) sutartį;</w:t>
      </w:r>
      <w:r w:rsidR="00CF3CCB" w:rsidRPr="00DB12DA">
        <w:rPr>
          <w:rFonts w:ascii="Times New Roman" w:eastAsia="Times New Roman" w:hAnsi="Times New Roman" w:cs="Times New Roman"/>
          <w:color w:val="000000"/>
          <w:lang w:eastAsia="lt-LT"/>
        </w:rPr>
        <w:t xml:space="preserve"> </w:t>
      </w:r>
      <w:r w:rsidR="00EF0E60" w:rsidRPr="00DB12DA">
        <w:rPr>
          <w:rFonts w:ascii="Times New Roman" w:eastAsia="Times New Roman" w:hAnsi="Times New Roman" w:cs="Times New Roman"/>
          <w:color w:val="000000"/>
          <w:lang w:eastAsia="lt-LT"/>
        </w:rPr>
        <w:t>ar mokam</w:t>
      </w:r>
      <w:r w:rsidR="00CF3CCB" w:rsidRPr="00DB12DA">
        <w:rPr>
          <w:rFonts w:ascii="Times New Roman" w:eastAsia="Times New Roman" w:hAnsi="Times New Roman" w:cs="Times New Roman"/>
          <w:color w:val="000000"/>
          <w:lang w:eastAsia="lt-LT"/>
        </w:rPr>
        <w:t xml:space="preserve">i </w:t>
      </w:r>
      <w:r w:rsidR="00EF0E60" w:rsidRPr="00DB12DA">
        <w:rPr>
          <w:rFonts w:ascii="Times New Roman" w:eastAsia="Times New Roman" w:hAnsi="Times New Roman" w:cs="Times New Roman"/>
          <w:color w:val="000000"/>
          <w:lang w:eastAsia="lt-LT"/>
        </w:rPr>
        <w:t>administravimo ir komunalinių paslaugų mokesčiai, susiję su išnuomotu turtu;</w:t>
      </w:r>
      <w:r w:rsidR="00CF3CCB" w:rsidRPr="00DB12DA">
        <w:rPr>
          <w:rFonts w:ascii="Times New Roman" w:eastAsia="Times New Roman" w:hAnsi="Times New Roman" w:cs="Times New Roman"/>
          <w:color w:val="000000"/>
          <w:lang w:eastAsia="lt-LT"/>
        </w:rPr>
        <w:t xml:space="preserve"> </w:t>
      </w:r>
      <w:r w:rsidR="00EF0E60" w:rsidRPr="00DB12DA">
        <w:rPr>
          <w:rFonts w:ascii="Times New Roman" w:eastAsia="Times New Roman" w:hAnsi="Times New Roman" w:cs="Times New Roman"/>
          <w:color w:val="000000"/>
          <w:lang w:eastAsia="lt-LT"/>
        </w:rPr>
        <w:t>ar nustatytu laiku nesumokėjus nuompinigių, nuomininkui apskaičiuojami nustatyti 0,05 procento delspinigiai;</w:t>
      </w:r>
      <w:r w:rsidR="00CF3CCB" w:rsidRPr="00DB12DA">
        <w:rPr>
          <w:rFonts w:ascii="Times New Roman" w:eastAsia="Times New Roman" w:hAnsi="Times New Roman" w:cs="Times New Roman"/>
          <w:color w:val="000000"/>
          <w:lang w:eastAsia="lt-LT"/>
        </w:rPr>
        <w:t xml:space="preserve"> </w:t>
      </w:r>
      <w:r w:rsidR="00EF0E60" w:rsidRPr="00DB12DA">
        <w:rPr>
          <w:rFonts w:ascii="Times New Roman" w:eastAsia="Times New Roman" w:hAnsi="Times New Roman" w:cs="Times New Roman"/>
          <w:color w:val="000000"/>
          <w:lang w:eastAsia="lt-LT"/>
        </w:rPr>
        <w:t>ar nuomininkui nustatytu terminu pateikiamos sąskaitos už turto nuomą;</w:t>
      </w:r>
      <w:r w:rsidR="00CF3CCB" w:rsidRPr="00DB12DA">
        <w:rPr>
          <w:rFonts w:ascii="Times New Roman" w:eastAsia="Times New Roman" w:hAnsi="Times New Roman" w:cs="Times New Roman"/>
          <w:color w:val="000000"/>
          <w:lang w:eastAsia="lt-LT"/>
        </w:rPr>
        <w:t xml:space="preserve"> </w:t>
      </w:r>
      <w:r w:rsidR="00EF0E60" w:rsidRPr="00DB12DA">
        <w:rPr>
          <w:rFonts w:ascii="Times New Roman" w:eastAsia="Times New Roman" w:hAnsi="Times New Roman" w:cs="Times New Roman"/>
          <w:color w:val="000000"/>
          <w:lang w:eastAsia="lt-LT"/>
        </w:rPr>
        <w:t>ar nuomininkas laiku sumoka nuomos mokestį, ar nevėluoja sumokėti daugiau kaip 3 mėn.</w:t>
      </w:r>
      <w:r w:rsidR="00CF3CCB" w:rsidRPr="00DB12DA">
        <w:rPr>
          <w:rFonts w:ascii="Times New Roman" w:eastAsia="Times New Roman" w:hAnsi="Times New Roman" w:cs="Times New Roman"/>
          <w:color w:val="000000"/>
          <w:lang w:eastAsia="lt-LT"/>
        </w:rPr>
        <w:t xml:space="preserve">, </w:t>
      </w:r>
      <w:r w:rsidR="00EF0E60" w:rsidRPr="00DB12DA">
        <w:rPr>
          <w:rFonts w:ascii="Times New Roman" w:eastAsia="Times New Roman" w:hAnsi="Times New Roman" w:cs="Times New Roman"/>
          <w:color w:val="000000"/>
          <w:lang w:eastAsia="lt-LT"/>
        </w:rPr>
        <w:t>ar nuomininkas savo lėšomis yra apdraudęs išsinuomotą Savivaldybei nuosavybės teise priklausantį ilgalaikį materialųjį turtą savininko naudai nuomos sutarties galiojimo laikotarpiui</w:t>
      </w:r>
      <w:r w:rsidR="00CF3CCB" w:rsidRPr="00DB12DA">
        <w:rPr>
          <w:rFonts w:ascii="Times New Roman" w:eastAsia="Times New Roman" w:hAnsi="Times New Roman" w:cs="Times New Roman"/>
          <w:color w:val="000000"/>
          <w:lang w:eastAsia="lt-LT"/>
        </w:rPr>
        <w:t>.</w:t>
      </w:r>
      <w:r w:rsidR="00ED6D35" w:rsidRPr="00DB12DA">
        <w:rPr>
          <w:rFonts w:ascii="Times New Roman" w:eastAsia="Times New Roman" w:hAnsi="Times New Roman" w:cs="Times New Roman"/>
          <w:color w:val="000000"/>
          <w:lang w:eastAsia="lt-LT"/>
        </w:rPr>
        <w:t xml:space="preserve"> </w:t>
      </w:r>
    </w:p>
    <w:p w14:paraId="6B3A96D2" w14:textId="77777777" w:rsidR="00ED6D35" w:rsidRPr="00DB12DA" w:rsidRDefault="00ED6D35" w:rsidP="00ED6D35">
      <w:pPr>
        <w:pStyle w:val="Sraopastraipa"/>
        <w:tabs>
          <w:tab w:val="left" w:pos="253"/>
        </w:tabs>
        <w:autoSpaceDE w:val="0"/>
        <w:autoSpaceDN w:val="0"/>
        <w:adjustRightInd w:val="0"/>
        <w:spacing w:line="276" w:lineRule="auto"/>
        <w:ind w:left="-142" w:firstLine="0"/>
        <w:rPr>
          <w:rFonts w:ascii="Times New Roman" w:hAnsi="Times New Roman" w:cs="Times New Roman"/>
          <w:sz w:val="24"/>
          <w:szCs w:val="24"/>
        </w:rPr>
      </w:pPr>
    </w:p>
    <w:p w14:paraId="7A48F020" w14:textId="0EFA2F66" w:rsidR="00ED6D35" w:rsidRPr="00DB12DA" w:rsidRDefault="00ED6D35" w:rsidP="00ED6D35">
      <w:pPr>
        <w:ind w:left="0" w:firstLine="0"/>
        <w:rPr>
          <w:rFonts w:ascii="Times New Roman" w:hAnsi="Times New Roman" w:cs="Times New Roman"/>
        </w:rPr>
      </w:pPr>
      <w:r w:rsidRPr="00DB12DA">
        <w:rPr>
          <w:rFonts w:ascii="Times New Roman" w:eastAsia="Times New Roman" w:hAnsi="Times New Roman" w:cs="Times New Roman"/>
          <w:color w:val="000000"/>
          <w:lang w:eastAsia="lt-LT"/>
        </w:rPr>
        <w:t>Siekiant užtikrinti, kad Savivaldybės tu</w:t>
      </w:r>
      <w:r w:rsidRPr="00DB12DA">
        <w:rPr>
          <w:rFonts w:ascii="Times New Roman" w:hAnsi="Times New Roman" w:cs="Times New Roman"/>
        </w:rPr>
        <w:t>rtas būtų naudojamas pagal paskirtį, siekiant didžiausios naudos bendruomenei, būtina vykdyti išnuomoto turto naudojimo kontrolę, periodiškai atlikti turto panaudojimo analizę, įvertinant, ar konkretus turtas</w:t>
      </w:r>
      <w:r w:rsidR="00B30625">
        <w:rPr>
          <w:rFonts w:ascii="Times New Roman" w:hAnsi="Times New Roman" w:cs="Times New Roman"/>
        </w:rPr>
        <w:t xml:space="preserve"> </w:t>
      </w:r>
      <w:r w:rsidR="00B30625" w:rsidRPr="00B30625">
        <w:rPr>
          <w:rFonts w:ascii="Times New Roman" w:hAnsi="Times New Roman" w:cs="Times New Roman"/>
        </w:rPr>
        <w:t>yra tinkamai naudojamas</w:t>
      </w:r>
      <w:r w:rsidR="00B30625">
        <w:rPr>
          <w:rFonts w:ascii="Times New Roman" w:hAnsi="Times New Roman" w:cs="Times New Roman"/>
        </w:rPr>
        <w:t>,</w:t>
      </w:r>
      <w:r w:rsidRPr="00DB12DA">
        <w:rPr>
          <w:rFonts w:ascii="Times New Roman" w:hAnsi="Times New Roman" w:cs="Times New Roman"/>
        </w:rPr>
        <w:t xml:space="preserve"> </w:t>
      </w:r>
      <w:r w:rsidR="00B30625" w:rsidRPr="00B30625">
        <w:rPr>
          <w:rFonts w:ascii="Times New Roman" w:hAnsi="Times New Roman" w:cs="Times New Roman"/>
        </w:rPr>
        <w:t>nėra prarastas ar netinkamai eksploatuojamas</w:t>
      </w:r>
      <w:r w:rsidR="00B30625">
        <w:rPr>
          <w:rFonts w:ascii="Times New Roman" w:hAnsi="Times New Roman" w:cs="Times New Roman"/>
        </w:rPr>
        <w:t>,</w:t>
      </w:r>
      <w:r w:rsidR="00B30625" w:rsidRPr="00DB12DA">
        <w:rPr>
          <w:rFonts w:ascii="Times New Roman" w:hAnsi="Times New Roman" w:cs="Times New Roman"/>
        </w:rPr>
        <w:t xml:space="preserve"> </w:t>
      </w:r>
      <w:r w:rsidRPr="00DB12DA">
        <w:rPr>
          <w:rFonts w:ascii="Times New Roman" w:hAnsi="Times New Roman" w:cs="Times New Roman"/>
        </w:rPr>
        <w:t>neša naudą ir nėra naudojamas neefektyviai</w:t>
      </w:r>
      <w:r w:rsidR="00B30625" w:rsidRPr="00B30625">
        <w:rPr>
          <w:rFonts w:ascii="Times New Roman" w:hAnsi="Times New Roman" w:cs="Times New Roman"/>
        </w:rPr>
        <w:t>.</w:t>
      </w:r>
    </w:p>
    <w:p w14:paraId="6BAD815E" w14:textId="77777777" w:rsidR="00ED6D35" w:rsidRPr="00DB12DA" w:rsidRDefault="00ED6D35" w:rsidP="00ED6D35">
      <w:pPr>
        <w:pStyle w:val="Sraopastraipa"/>
        <w:tabs>
          <w:tab w:val="left" w:pos="253"/>
        </w:tabs>
        <w:autoSpaceDE w:val="0"/>
        <w:autoSpaceDN w:val="0"/>
        <w:adjustRightInd w:val="0"/>
        <w:spacing w:line="276" w:lineRule="auto"/>
        <w:ind w:left="-142" w:firstLine="0"/>
        <w:rPr>
          <w:rFonts w:ascii="Times New Roman" w:hAnsi="Times New Roman" w:cs="Times New Roman"/>
          <w:sz w:val="24"/>
          <w:szCs w:val="24"/>
        </w:rPr>
      </w:pPr>
    </w:p>
    <w:p w14:paraId="0F4B6E21" w14:textId="41B8DAC5" w:rsidR="003E2C56" w:rsidRPr="00DB12DA" w:rsidRDefault="005F7AC8" w:rsidP="00ED6D35">
      <w:pPr>
        <w:pStyle w:val="Sraopastraipa"/>
        <w:tabs>
          <w:tab w:val="left" w:pos="253"/>
        </w:tabs>
        <w:autoSpaceDE w:val="0"/>
        <w:autoSpaceDN w:val="0"/>
        <w:adjustRightInd w:val="0"/>
        <w:spacing w:line="276" w:lineRule="auto"/>
        <w:ind w:left="-142" w:firstLine="0"/>
        <w:rPr>
          <w:rFonts w:ascii="Times New Roman" w:hAnsi="Times New Roman" w:cs="Times New Roman"/>
          <w:sz w:val="24"/>
          <w:szCs w:val="24"/>
        </w:rPr>
      </w:pPr>
      <w:r w:rsidRPr="00DB12DA">
        <w:rPr>
          <w:rFonts w:ascii="Times New Roman" w:hAnsi="Times New Roman" w:cs="Times New Roman"/>
          <w:sz w:val="24"/>
          <w:szCs w:val="24"/>
        </w:rPr>
        <w:t>2.4.2. Savivaldybės būsto nuoma</w:t>
      </w:r>
    </w:p>
    <w:p w14:paraId="1F829FD4" w14:textId="3A9A859F" w:rsidR="00750D69" w:rsidRPr="00DB12DA" w:rsidRDefault="005F7AC8" w:rsidP="00ED6D35">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Viena iš savivaldybės savarankiškųjų funkcijų</w:t>
      </w:r>
      <w:r w:rsidRPr="00DB12DA">
        <w:rPr>
          <w:rStyle w:val="Puslapioinaosnuoroda"/>
          <w:rFonts w:ascii="Times New Roman" w:hAnsi="Times New Roman" w:cs="Times New Roman"/>
          <w:sz w:val="24"/>
          <w:szCs w:val="24"/>
        </w:rPr>
        <w:footnoteReference w:id="21"/>
      </w:r>
      <w:r w:rsidRPr="00DB12DA">
        <w:rPr>
          <w:rFonts w:ascii="Times New Roman" w:hAnsi="Times New Roman" w:cs="Times New Roman"/>
          <w:sz w:val="24"/>
          <w:szCs w:val="24"/>
        </w:rPr>
        <w:t xml:space="preserve"> yra </w:t>
      </w:r>
      <w:bookmarkEnd w:id="2"/>
      <w:r w:rsidRPr="00DB12DA">
        <w:rPr>
          <w:rFonts w:ascii="Times New Roman" w:hAnsi="Times New Roman" w:cs="Times New Roman"/>
          <w:sz w:val="24"/>
          <w:szCs w:val="24"/>
        </w:rPr>
        <w:t xml:space="preserve">paramos būstui įsigyti ar išsinuomoti teikimas Lietuvos Respublikos paramos būstui įsigyti ar išsinuomoti įstatymo </w:t>
      </w:r>
      <w:r w:rsidR="000C4BBE" w:rsidRPr="00DB12DA">
        <w:rPr>
          <w:rFonts w:ascii="Times New Roman" w:hAnsi="Times New Roman" w:cs="Times New Roman"/>
          <w:sz w:val="24"/>
          <w:szCs w:val="24"/>
        </w:rPr>
        <w:t xml:space="preserve">(toliau - Paramos būstui įstatymas) </w:t>
      </w:r>
      <w:r w:rsidRPr="00DB12DA">
        <w:rPr>
          <w:rFonts w:ascii="Times New Roman" w:hAnsi="Times New Roman" w:cs="Times New Roman"/>
          <w:sz w:val="24"/>
          <w:szCs w:val="24"/>
        </w:rPr>
        <w:t>nustatyta tvarka</w:t>
      </w:r>
      <w:r w:rsidR="000C4BBE" w:rsidRPr="00DB12DA">
        <w:rPr>
          <w:rFonts w:ascii="Times New Roman" w:hAnsi="Times New Roman" w:cs="Times New Roman"/>
          <w:sz w:val="24"/>
          <w:szCs w:val="24"/>
        </w:rPr>
        <w:t>. Sprendimų dėl savivaldybės būsto ir socialinio būsto fondo sudarymo (statybos, pirkimo ir kitų) tvarkos, būsto suteikimo tvarkos ir nuomos mokesčio dydžio priėmimas, kitų sprendimų, numatytų Paramos būstui įstatyme, priėmimas yra išimtin</w:t>
      </w:r>
      <w:r w:rsidR="00B514A8" w:rsidRPr="00DB12DA">
        <w:rPr>
          <w:rFonts w:ascii="Times New Roman" w:hAnsi="Times New Roman" w:cs="Times New Roman"/>
          <w:sz w:val="24"/>
          <w:szCs w:val="24"/>
        </w:rPr>
        <w:t xml:space="preserve">ė </w:t>
      </w:r>
      <w:r w:rsidR="000C4BBE" w:rsidRPr="00DB12DA">
        <w:rPr>
          <w:rFonts w:ascii="Times New Roman" w:hAnsi="Times New Roman" w:cs="Times New Roman"/>
          <w:sz w:val="24"/>
          <w:szCs w:val="24"/>
        </w:rPr>
        <w:t>Savivaldybės tarybos kompetencija</w:t>
      </w:r>
      <w:r w:rsidR="000C4BBE" w:rsidRPr="00DB12DA">
        <w:rPr>
          <w:rStyle w:val="Puslapioinaosnuoroda"/>
          <w:rFonts w:ascii="Times New Roman" w:hAnsi="Times New Roman" w:cs="Times New Roman"/>
          <w:sz w:val="24"/>
          <w:szCs w:val="24"/>
        </w:rPr>
        <w:footnoteReference w:id="22"/>
      </w:r>
      <w:r w:rsidR="000C4BBE" w:rsidRPr="00DB12DA">
        <w:rPr>
          <w:rFonts w:ascii="Times New Roman" w:hAnsi="Times New Roman" w:cs="Times New Roman"/>
          <w:sz w:val="24"/>
          <w:szCs w:val="24"/>
        </w:rPr>
        <w:t>.</w:t>
      </w:r>
      <w:r w:rsidR="00FE4D4E" w:rsidRPr="00DB12DA">
        <w:rPr>
          <w:rFonts w:ascii="Times New Roman" w:hAnsi="Times New Roman" w:cs="Times New Roman"/>
          <w:sz w:val="24"/>
          <w:szCs w:val="24"/>
        </w:rPr>
        <w:t xml:space="preserve"> </w:t>
      </w:r>
      <w:r w:rsidR="00750D69" w:rsidRPr="00DB12DA">
        <w:rPr>
          <w:rFonts w:ascii="Times New Roman" w:hAnsi="Times New Roman" w:cs="Times New Roman"/>
          <w:sz w:val="24"/>
          <w:szCs w:val="24"/>
        </w:rPr>
        <w:t xml:space="preserve"> </w:t>
      </w:r>
    </w:p>
    <w:p w14:paraId="2829F07B" w14:textId="65ABDC97" w:rsidR="005F7AC8" w:rsidRPr="00DB12DA" w:rsidRDefault="00293B98" w:rsidP="00BC2C7C">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 xml:space="preserve">Paramos būstui įstatymas reglamentuoja pagrindines savivaldybės ir socialinio būsto administravimo nuostatas, t. y. savivaldybių socialinio būsto fondo sudarymą, formas, taip pat savivaldybių socialinio būsto nuomos sąlygas ir tvarką. Šiame įstatyme įtvirtinta, jog savivaldybių socialinio būsto fondo plėtra finansuojama iš valstybės biudžeto, savivaldybės biudžeto, būsto pardavimo ir kitų teisėtai gautų lėšų. </w:t>
      </w:r>
      <w:r w:rsidR="000C4BBE" w:rsidRPr="00DB12DA">
        <w:rPr>
          <w:rFonts w:ascii="Times New Roman" w:hAnsi="Times New Roman" w:cs="Times New Roman"/>
          <w:sz w:val="24"/>
          <w:szCs w:val="24"/>
        </w:rPr>
        <w:lastRenderedPageBreak/>
        <w:t>Savivaldybės struktūroje Savivaldybės būsto fond</w:t>
      </w:r>
      <w:r w:rsidRPr="00DB12DA">
        <w:rPr>
          <w:rFonts w:ascii="Times New Roman" w:hAnsi="Times New Roman" w:cs="Times New Roman"/>
          <w:sz w:val="24"/>
          <w:szCs w:val="24"/>
        </w:rPr>
        <w:t>ą sudaro</w:t>
      </w:r>
      <w:r w:rsidRPr="00DB12DA">
        <w:rPr>
          <w:rFonts w:ascii="Times New Roman" w:hAnsi="Times New Roman" w:cs="Times New Roman"/>
          <w:color w:val="000000"/>
          <w:kern w:val="0"/>
          <w:sz w:val="23"/>
          <w:szCs w:val="23"/>
        </w:rPr>
        <w:t xml:space="preserve"> </w:t>
      </w:r>
      <w:r w:rsidRPr="00DB12DA">
        <w:rPr>
          <w:rFonts w:ascii="Times New Roman" w:hAnsi="Times New Roman" w:cs="Times New Roman"/>
          <w:sz w:val="24"/>
          <w:szCs w:val="24"/>
        </w:rPr>
        <w:t>socialinis būstas</w:t>
      </w:r>
      <w:r w:rsidRPr="00DB12DA">
        <w:rPr>
          <w:rStyle w:val="Puslapioinaosnuoroda"/>
          <w:rFonts w:ascii="Times New Roman" w:hAnsi="Times New Roman" w:cs="Times New Roman"/>
          <w:sz w:val="24"/>
          <w:szCs w:val="24"/>
        </w:rPr>
        <w:footnoteReference w:id="23"/>
      </w:r>
      <w:r w:rsidRPr="00DB12DA">
        <w:rPr>
          <w:rFonts w:ascii="Times New Roman" w:hAnsi="Times New Roman" w:cs="Times New Roman"/>
          <w:sz w:val="24"/>
          <w:szCs w:val="24"/>
        </w:rPr>
        <w:t xml:space="preserve"> ir savivaldybės būstas</w:t>
      </w:r>
      <w:r w:rsidR="0016625C" w:rsidRPr="00DB12DA">
        <w:rPr>
          <w:rStyle w:val="Puslapioinaosnuoroda"/>
          <w:rFonts w:ascii="Times New Roman" w:hAnsi="Times New Roman" w:cs="Times New Roman"/>
          <w:sz w:val="24"/>
          <w:szCs w:val="24"/>
        </w:rPr>
        <w:footnoteReference w:id="24"/>
      </w:r>
      <w:r w:rsidR="0016625C" w:rsidRPr="00DB12DA">
        <w:rPr>
          <w:rFonts w:ascii="Times New Roman" w:hAnsi="Times New Roman" w:cs="Times New Roman"/>
          <w:sz w:val="24"/>
          <w:szCs w:val="24"/>
        </w:rPr>
        <w:t xml:space="preserve">. Savivaldybės socialinis būstas užtikrina vieną iš visuomenės poreikių – jis skirtas savivaldybėje gyvenančių šeimų ir asmenų, turinčių teisę į socialinio būsto nuomą, galimybėms apsirūpinti būstu didinti. Socialinių būstų paskirtis gali būti keičiama į savivaldybių būstų paskirtį. Tai leidžia tokį būstą nuomoti tarnybinio būsto sąlygomis asmenims, susijusiems darbo santykiais su savivaldybe ar jos įstaigomis, apgyvendinti. </w:t>
      </w:r>
    </w:p>
    <w:p w14:paraId="0D3A7D1A" w14:textId="2FFEAF55" w:rsidR="00750D69" w:rsidRPr="00DB12DA" w:rsidRDefault="00750D69" w:rsidP="00750D69">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Savivaldybė valdo 77 gyvenamosios paskirties nekilnojamojo turto objektus (būstus)</w:t>
      </w:r>
      <w:r w:rsidRPr="00DB12DA">
        <w:rPr>
          <w:rStyle w:val="Puslapioinaosnuoroda"/>
          <w:rFonts w:ascii="Times New Roman" w:hAnsi="Times New Roman" w:cs="Times New Roman"/>
          <w:sz w:val="24"/>
          <w:szCs w:val="24"/>
        </w:rPr>
        <w:t xml:space="preserve"> </w:t>
      </w:r>
      <w:r w:rsidRPr="00DB12DA">
        <w:rPr>
          <w:rStyle w:val="Puslapioinaosnuoroda"/>
          <w:rFonts w:ascii="Times New Roman" w:hAnsi="Times New Roman" w:cs="Times New Roman"/>
          <w:sz w:val="24"/>
          <w:szCs w:val="24"/>
        </w:rPr>
        <w:footnoteReference w:id="25"/>
      </w:r>
      <w:r w:rsidRPr="00DB12DA">
        <w:rPr>
          <w:rFonts w:ascii="Times New Roman" w:hAnsi="Times New Roman" w:cs="Times New Roman"/>
          <w:sz w:val="24"/>
          <w:szCs w:val="24"/>
        </w:rPr>
        <w:t>.</w:t>
      </w:r>
    </w:p>
    <w:p w14:paraId="28ECA29F" w14:textId="21329D32" w:rsidR="005F7AC8" w:rsidRPr="00DB12DA" w:rsidRDefault="003D6828" w:rsidP="005F7AC8">
      <w:pPr>
        <w:tabs>
          <w:tab w:val="left" w:pos="253"/>
        </w:tabs>
        <w:autoSpaceDE w:val="0"/>
        <w:autoSpaceDN w:val="0"/>
        <w:adjustRightInd w:val="0"/>
        <w:spacing w:line="276" w:lineRule="auto"/>
        <w:ind w:left="-142" w:firstLine="0"/>
        <w:rPr>
          <w:rFonts w:ascii="Times New Roman" w:hAnsi="Times New Roman" w:cs="Times New Roman"/>
          <w:sz w:val="24"/>
          <w:szCs w:val="24"/>
        </w:rPr>
      </w:pPr>
      <w:r w:rsidRPr="00DB12DA">
        <w:rPr>
          <w:rFonts w:ascii="Times New Roman" w:hAnsi="Times New Roman" w:cs="Times New Roman"/>
          <w:sz w:val="24"/>
          <w:szCs w:val="24"/>
        </w:rPr>
        <w:t>1 lentelė. Savivaldybės tarybos sprendimu patvirtinta Savivaldybės būsto fondo struktūra 2021-</w:t>
      </w:r>
      <w:r w:rsidR="00B514A8" w:rsidRPr="00DB12DA">
        <w:rPr>
          <w:rFonts w:ascii="Times New Roman" w:hAnsi="Times New Roman" w:cs="Times New Roman"/>
          <w:sz w:val="24"/>
          <w:szCs w:val="24"/>
        </w:rPr>
        <w:t> 2</w:t>
      </w:r>
      <w:r w:rsidRPr="00DB12DA">
        <w:rPr>
          <w:rFonts w:ascii="Times New Roman" w:hAnsi="Times New Roman" w:cs="Times New Roman"/>
          <w:sz w:val="24"/>
          <w:szCs w:val="24"/>
        </w:rPr>
        <w:t>023</w:t>
      </w:r>
      <w:r w:rsidR="00B514A8" w:rsidRPr="00DB12DA">
        <w:rPr>
          <w:rFonts w:ascii="Times New Roman" w:hAnsi="Times New Roman" w:cs="Times New Roman"/>
          <w:sz w:val="24"/>
          <w:szCs w:val="24"/>
        </w:rPr>
        <w:t> </w:t>
      </w:r>
      <w:r w:rsidRPr="00DB12DA">
        <w:rPr>
          <w:rFonts w:ascii="Times New Roman" w:hAnsi="Times New Roman" w:cs="Times New Roman"/>
          <w:sz w:val="24"/>
          <w:szCs w:val="24"/>
        </w:rPr>
        <w:t>metais</w:t>
      </w:r>
    </w:p>
    <w:p w14:paraId="03EB85CC" w14:textId="77777777" w:rsidR="00B514A8" w:rsidRPr="00DB12DA" w:rsidRDefault="00B514A8" w:rsidP="005F7AC8">
      <w:pPr>
        <w:tabs>
          <w:tab w:val="left" w:pos="253"/>
        </w:tabs>
        <w:autoSpaceDE w:val="0"/>
        <w:autoSpaceDN w:val="0"/>
        <w:adjustRightInd w:val="0"/>
        <w:spacing w:line="276" w:lineRule="auto"/>
        <w:ind w:left="-142" w:firstLine="0"/>
        <w:rPr>
          <w:rFonts w:ascii="Times New Roman" w:hAnsi="Times New Roman" w:cs="Times New Roman"/>
          <w:sz w:val="24"/>
          <w:szCs w:val="24"/>
        </w:rPr>
      </w:pPr>
    </w:p>
    <w:tbl>
      <w:tblPr>
        <w:tblW w:w="9209" w:type="dxa"/>
        <w:tblLook w:val="04A0" w:firstRow="1" w:lastRow="0" w:firstColumn="1" w:lastColumn="0" w:noHBand="0" w:noVBand="1"/>
      </w:tblPr>
      <w:tblGrid>
        <w:gridCol w:w="1271"/>
        <w:gridCol w:w="2410"/>
        <w:gridCol w:w="1984"/>
        <w:gridCol w:w="1701"/>
        <w:gridCol w:w="1843"/>
      </w:tblGrid>
      <w:tr w:rsidR="003D6828" w:rsidRPr="00DB12DA" w14:paraId="1182E866" w14:textId="77777777" w:rsidTr="003D6828">
        <w:trPr>
          <w:trHeight w:val="281"/>
        </w:trPr>
        <w:tc>
          <w:tcPr>
            <w:tcW w:w="1271" w:type="dxa"/>
            <w:vMerge w:val="restart"/>
            <w:tcBorders>
              <w:top w:val="single" w:sz="4" w:space="0" w:color="auto"/>
              <w:left w:val="single" w:sz="4" w:space="0" w:color="auto"/>
              <w:bottom w:val="single" w:sz="4" w:space="0" w:color="auto"/>
              <w:right w:val="single" w:sz="4" w:space="0" w:color="auto"/>
            </w:tcBorders>
            <w:noWrap/>
            <w:vAlign w:val="bottom"/>
            <w:hideMark/>
          </w:tcPr>
          <w:p w14:paraId="08039EED" w14:textId="77777777" w:rsidR="003D6828" w:rsidRPr="00DB12DA" w:rsidRDefault="003D6828" w:rsidP="003D6828">
            <w:pPr>
              <w:spacing w:line="240" w:lineRule="auto"/>
              <w:ind w:left="0" w:firstLine="0"/>
              <w:jc w:val="center"/>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Metai</w:t>
            </w:r>
          </w:p>
        </w:tc>
        <w:tc>
          <w:tcPr>
            <w:tcW w:w="4394" w:type="dxa"/>
            <w:gridSpan w:val="2"/>
            <w:tcBorders>
              <w:top w:val="single" w:sz="4" w:space="0" w:color="auto"/>
              <w:left w:val="nil"/>
              <w:bottom w:val="single" w:sz="4" w:space="0" w:color="auto"/>
              <w:right w:val="single" w:sz="4" w:space="0" w:color="auto"/>
            </w:tcBorders>
            <w:vAlign w:val="bottom"/>
            <w:hideMark/>
          </w:tcPr>
          <w:p w14:paraId="0DF4A9B7" w14:textId="77777777" w:rsidR="003D6828" w:rsidRPr="00DB12DA" w:rsidRDefault="003D6828" w:rsidP="003D6828">
            <w:pPr>
              <w:spacing w:line="240" w:lineRule="auto"/>
              <w:ind w:left="0" w:firstLine="0"/>
              <w:jc w:val="center"/>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Savivaldybės būstas</w:t>
            </w:r>
          </w:p>
        </w:tc>
        <w:tc>
          <w:tcPr>
            <w:tcW w:w="1701" w:type="dxa"/>
            <w:vMerge w:val="restart"/>
            <w:tcBorders>
              <w:top w:val="single" w:sz="4" w:space="0" w:color="auto"/>
              <w:left w:val="single" w:sz="4" w:space="0" w:color="auto"/>
              <w:bottom w:val="single" w:sz="4" w:space="0" w:color="auto"/>
              <w:right w:val="single" w:sz="4" w:space="0" w:color="auto"/>
            </w:tcBorders>
            <w:vAlign w:val="bottom"/>
            <w:hideMark/>
          </w:tcPr>
          <w:p w14:paraId="7E1F8D1F" w14:textId="28B30495" w:rsidR="003D6828" w:rsidRPr="00DB12DA" w:rsidRDefault="003D6828" w:rsidP="003D6828">
            <w:pPr>
              <w:spacing w:line="240" w:lineRule="auto"/>
              <w:ind w:left="0" w:firstLine="0"/>
              <w:jc w:val="center"/>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Socialinis būstas</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14:paraId="1B75CE95" w14:textId="015667CF" w:rsidR="003D6828" w:rsidRPr="00DB12DA" w:rsidRDefault="003D6828" w:rsidP="003D6828">
            <w:pPr>
              <w:spacing w:line="240" w:lineRule="auto"/>
              <w:ind w:left="0" w:firstLine="0"/>
              <w:jc w:val="center"/>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Iš viso </w:t>
            </w:r>
          </w:p>
        </w:tc>
      </w:tr>
      <w:tr w:rsidR="003D6828" w:rsidRPr="00DB12DA" w14:paraId="16DBB2A0" w14:textId="77777777" w:rsidTr="003D6828">
        <w:trPr>
          <w:trHeight w:val="569"/>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61A425B" w14:textId="77777777" w:rsidR="003D6828" w:rsidRPr="00DB12DA" w:rsidRDefault="003D6828" w:rsidP="003D6828">
            <w:pPr>
              <w:spacing w:line="240" w:lineRule="auto"/>
              <w:ind w:left="0" w:firstLine="0"/>
              <w:jc w:val="left"/>
              <w:rPr>
                <w:rFonts w:ascii="Times New Roman" w:eastAsia="Times New Roman" w:hAnsi="Times New Roman" w:cs="Times New Roman"/>
                <w:color w:val="000000"/>
                <w:kern w:val="0"/>
                <w:lang w:eastAsia="lt-LT"/>
                <w14:ligatures w14:val="none"/>
              </w:rPr>
            </w:pPr>
          </w:p>
        </w:tc>
        <w:tc>
          <w:tcPr>
            <w:tcW w:w="2410" w:type="dxa"/>
            <w:tcBorders>
              <w:top w:val="nil"/>
              <w:left w:val="nil"/>
              <w:bottom w:val="single" w:sz="4" w:space="0" w:color="auto"/>
              <w:right w:val="single" w:sz="4" w:space="0" w:color="auto"/>
            </w:tcBorders>
            <w:vAlign w:val="bottom"/>
            <w:hideMark/>
          </w:tcPr>
          <w:p w14:paraId="18708AD5" w14:textId="77777777" w:rsidR="003D6828" w:rsidRPr="00DB12DA" w:rsidRDefault="003D6828" w:rsidP="003D6828">
            <w:pPr>
              <w:spacing w:line="240" w:lineRule="auto"/>
              <w:ind w:left="0" w:firstLine="0"/>
              <w:jc w:val="lef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Nepriskirtas tarnybiniam būstui</w:t>
            </w:r>
          </w:p>
        </w:tc>
        <w:tc>
          <w:tcPr>
            <w:tcW w:w="1984" w:type="dxa"/>
            <w:tcBorders>
              <w:top w:val="nil"/>
              <w:left w:val="nil"/>
              <w:bottom w:val="single" w:sz="4" w:space="0" w:color="auto"/>
              <w:right w:val="single" w:sz="4" w:space="0" w:color="auto"/>
            </w:tcBorders>
            <w:vAlign w:val="bottom"/>
            <w:hideMark/>
          </w:tcPr>
          <w:p w14:paraId="308AC4D4" w14:textId="77777777" w:rsidR="003D6828" w:rsidRPr="00DB12DA" w:rsidRDefault="003D6828" w:rsidP="003D6828">
            <w:pPr>
              <w:spacing w:line="240" w:lineRule="auto"/>
              <w:ind w:left="0" w:firstLine="0"/>
              <w:jc w:val="lef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Priskirtas tarnybinis būstas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ADBC60" w14:textId="77777777" w:rsidR="003D6828" w:rsidRPr="00DB12DA" w:rsidRDefault="003D6828" w:rsidP="003D6828">
            <w:pPr>
              <w:spacing w:line="240" w:lineRule="auto"/>
              <w:ind w:left="0" w:firstLine="0"/>
              <w:jc w:val="left"/>
              <w:rPr>
                <w:rFonts w:ascii="Times New Roman" w:eastAsia="Times New Roman" w:hAnsi="Times New Roman" w:cs="Times New Roman"/>
                <w:color w:val="000000"/>
                <w:kern w:val="0"/>
                <w:lang w:eastAsia="lt-LT"/>
                <w14:ligatures w14:val="non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2209407" w14:textId="77777777" w:rsidR="003D6828" w:rsidRPr="00DB12DA" w:rsidRDefault="003D6828" w:rsidP="003D6828">
            <w:pPr>
              <w:spacing w:line="240" w:lineRule="auto"/>
              <w:ind w:left="0" w:firstLine="0"/>
              <w:jc w:val="left"/>
              <w:rPr>
                <w:rFonts w:ascii="Times New Roman" w:eastAsia="Times New Roman" w:hAnsi="Times New Roman" w:cs="Times New Roman"/>
                <w:color w:val="000000"/>
                <w:kern w:val="0"/>
                <w:lang w:eastAsia="lt-LT"/>
                <w14:ligatures w14:val="none"/>
              </w:rPr>
            </w:pPr>
          </w:p>
        </w:tc>
      </w:tr>
      <w:tr w:rsidR="00184587" w:rsidRPr="00DB12DA" w14:paraId="618ADCCE" w14:textId="77777777" w:rsidTr="003D6828">
        <w:trPr>
          <w:trHeight w:val="300"/>
        </w:trPr>
        <w:tc>
          <w:tcPr>
            <w:tcW w:w="1271" w:type="dxa"/>
            <w:tcBorders>
              <w:top w:val="nil"/>
              <w:left w:val="single" w:sz="4" w:space="0" w:color="auto"/>
              <w:bottom w:val="single" w:sz="4" w:space="0" w:color="auto"/>
              <w:right w:val="single" w:sz="4" w:space="0" w:color="auto"/>
            </w:tcBorders>
            <w:noWrap/>
            <w:vAlign w:val="bottom"/>
            <w:hideMark/>
          </w:tcPr>
          <w:p w14:paraId="0560750D" w14:textId="0196C55D"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2021 m.</w:t>
            </w:r>
          </w:p>
        </w:tc>
        <w:tc>
          <w:tcPr>
            <w:tcW w:w="2410" w:type="dxa"/>
            <w:tcBorders>
              <w:top w:val="nil"/>
              <w:left w:val="nil"/>
              <w:bottom w:val="single" w:sz="4" w:space="0" w:color="auto"/>
              <w:right w:val="single" w:sz="4" w:space="0" w:color="auto"/>
            </w:tcBorders>
            <w:noWrap/>
            <w:vAlign w:val="bottom"/>
            <w:hideMark/>
          </w:tcPr>
          <w:p w14:paraId="60772DCA" w14:textId="0F42FEA7"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50</w:t>
            </w:r>
          </w:p>
        </w:tc>
        <w:tc>
          <w:tcPr>
            <w:tcW w:w="1984" w:type="dxa"/>
            <w:tcBorders>
              <w:top w:val="nil"/>
              <w:left w:val="nil"/>
              <w:bottom w:val="single" w:sz="4" w:space="0" w:color="auto"/>
              <w:right w:val="single" w:sz="4" w:space="0" w:color="auto"/>
            </w:tcBorders>
            <w:noWrap/>
            <w:vAlign w:val="bottom"/>
            <w:hideMark/>
          </w:tcPr>
          <w:p w14:paraId="572495D1" w14:textId="6B79412D"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16</w:t>
            </w:r>
          </w:p>
        </w:tc>
        <w:tc>
          <w:tcPr>
            <w:tcW w:w="1701" w:type="dxa"/>
            <w:tcBorders>
              <w:top w:val="nil"/>
              <w:left w:val="nil"/>
              <w:bottom w:val="single" w:sz="4" w:space="0" w:color="auto"/>
              <w:right w:val="single" w:sz="4" w:space="0" w:color="auto"/>
            </w:tcBorders>
            <w:noWrap/>
            <w:vAlign w:val="bottom"/>
            <w:hideMark/>
          </w:tcPr>
          <w:p w14:paraId="3194614C" w14:textId="6421CF04"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16</w:t>
            </w:r>
          </w:p>
        </w:tc>
        <w:tc>
          <w:tcPr>
            <w:tcW w:w="1843" w:type="dxa"/>
            <w:tcBorders>
              <w:top w:val="nil"/>
              <w:left w:val="nil"/>
              <w:bottom w:val="single" w:sz="4" w:space="0" w:color="auto"/>
              <w:right w:val="single" w:sz="4" w:space="0" w:color="auto"/>
            </w:tcBorders>
            <w:noWrap/>
            <w:vAlign w:val="bottom"/>
            <w:hideMark/>
          </w:tcPr>
          <w:p w14:paraId="24656971" w14:textId="28D9F8F3"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82</w:t>
            </w:r>
          </w:p>
        </w:tc>
      </w:tr>
      <w:tr w:rsidR="00184587" w:rsidRPr="00DB12DA" w14:paraId="3CA6604C" w14:textId="77777777" w:rsidTr="003D6828">
        <w:trPr>
          <w:trHeight w:val="300"/>
        </w:trPr>
        <w:tc>
          <w:tcPr>
            <w:tcW w:w="1271" w:type="dxa"/>
            <w:tcBorders>
              <w:top w:val="nil"/>
              <w:left w:val="single" w:sz="4" w:space="0" w:color="auto"/>
              <w:bottom w:val="single" w:sz="4" w:space="0" w:color="auto"/>
              <w:right w:val="single" w:sz="4" w:space="0" w:color="auto"/>
            </w:tcBorders>
            <w:noWrap/>
            <w:vAlign w:val="bottom"/>
            <w:hideMark/>
          </w:tcPr>
          <w:p w14:paraId="2745B2FD" w14:textId="3E5F0C54"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2022 m.</w:t>
            </w:r>
          </w:p>
        </w:tc>
        <w:tc>
          <w:tcPr>
            <w:tcW w:w="2410" w:type="dxa"/>
            <w:tcBorders>
              <w:top w:val="nil"/>
              <w:left w:val="nil"/>
              <w:bottom w:val="single" w:sz="4" w:space="0" w:color="auto"/>
              <w:right w:val="single" w:sz="4" w:space="0" w:color="auto"/>
            </w:tcBorders>
            <w:noWrap/>
            <w:vAlign w:val="bottom"/>
            <w:hideMark/>
          </w:tcPr>
          <w:p w14:paraId="37F059D2" w14:textId="05BBAF05"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35</w:t>
            </w:r>
          </w:p>
        </w:tc>
        <w:tc>
          <w:tcPr>
            <w:tcW w:w="1984" w:type="dxa"/>
            <w:tcBorders>
              <w:top w:val="nil"/>
              <w:left w:val="nil"/>
              <w:bottom w:val="single" w:sz="4" w:space="0" w:color="auto"/>
              <w:right w:val="single" w:sz="4" w:space="0" w:color="auto"/>
            </w:tcBorders>
            <w:noWrap/>
            <w:vAlign w:val="bottom"/>
            <w:hideMark/>
          </w:tcPr>
          <w:p w14:paraId="1AB292D3" w14:textId="43BED879"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24</w:t>
            </w:r>
          </w:p>
        </w:tc>
        <w:tc>
          <w:tcPr>
            <w:tcW w:w="1701" w:type="dxa"/>
            <w:tcBorders>
              <w:top w:val="nil"/>
              <w:left w:val="nil"/>
              <w:bottom w:val="single" w:sz="4" w:space="0" w:color="auto"/>
              <w:right w:val="single" w:sz="4" w:space="0" w:color="auto"/>
            </w:tcBorders>
            <w:noWrap/>
            <w:vAlign w:val="bottom"/>
            <w:hideMark/>
          </w:tcPr>
          <w:p w14:paraId="4FB771B5" w14:textId="78286657"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16</w:t>
            </w:r>
          </w:p>
        </w:tc>
        <w:tc>
          <w:tcPr>
            <w:tcW w:w="1843" w:type="dxa"/>
            <w:tcBorders>
              <w:top w:val="nil"/>
              <w:left w:val="nil"/>
              <w:bottom w:val="single" w:sz="4" w:space="0" w:color="auto"/>
              <w:right w:val="single" w:sz="4" w:space="0" w:color="auto"/>
            </w:tcBorders>
            <w:noWrap/>
            <w:vAlign w:val="bottom"/>
            <w:hideMark/>
          </w:tcPr>
          <w:p w14:paraId="4B920A6A" w14:textId="5E490631"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75</w:t>
            </w:r>
          </w:p>
        </w:tc>
      </w:tr>
      <w:tr w:rsidR="00184587" w:rsidRPr="00DB12DA" w14:paraId="351312F4" w14:textId="77777777" w:rsidTr="003D6828">
        <w:trPr>
          <w:trHeight w:val="300"/>
        </w:trPr>
        <w:tc>
          <w:tcPr>
            <w:tcW w:w="1271" w:type="dxa"/>
            <w:tcBorders>
              <w:top w:val="nil"/>
              <w:left w:val="single" w:sz="4" w:space="0" w:color="auto"/>
              <w:bottom w:val="single" w:sz="4" w:space="0" w:color="auto"/>
              <w:right w:val="single" w:sz="4" w:space="0" w:color="auto"/>
            </w:tcBorders>
            <w:noWrap/>
            <w:vAlign w:val="bottom"/>
            <w:hideMark/>
          </w:tcPr>
          <w:p w14:paraId="55C90AA4" w14:textId="2BDF8C72"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2023 m.</w:t>
            </w:r>
          </w:p>
        </w:tc>
        <w:tc>
          <w:tcPr>
            <w:tcW w:w="2410" w:type="dxa"/>
            <w:tcBorders>
              <w:top w:val="nil"/>
              <w:left w:val="nil"/>
              <w:bottom w:val="single" w:sz="4" w:space="0" w:color="auto"/>
              <w:right w:val="single" w:sz="4" w:space="0" w:color="auto"/>
            </w:tcBorders>
            <w:noWrap/>
            <w:vAlign w:val="bottom"/>
            <w:hideMark/>
          </w:tcPr>
          <w:p w14:paraId="1CAA16EA" w14:textId="11374A6D"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34</w:t>
            </w:r>
          </w:p>
        </w:tc>
        <w:tc>
          <w:tcPr>
            <w:tcW w:w="1984" w:type="dxa"/>
            <w:tcBorders>
              <w:top w:val="nil"/>
              <w:left w:val="nil"/>
              <w:bottom w:val="single" w:sz="4" w:space="0" w:color="auto"/>
              <w:right w:val="single" w:sz="4" w:space="0" w:color="auto"/>
            </w:tcBorders>
            <w:noWrap/>
            <w:vAlign w:val="bottom"/>
            <w:hideMark/>
          </w:tcPr>
          <w:p w14:paraId="443DC09C" w14:textId="4C3213F7"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23</w:t>
            </w:r>
          </w:p>
        </w:tc>
        <w:tc>
          <w:tcPr>
            <w:tcW w:w="1701" w:type="dxa"/>
            <w:tcBorders>
              <w:top w:val="nil"/>
              <w:left w:val="nil"/>
              <w:bottom w:val="single" w:sz="4" w:space="0" w:color="auto"/>
              <w:right w:val="single" w:sz="4" w:space="0" w:color="auto"/>
            </w:tcBorders>
            <w:noWrap/>
            <w:vAlign w:val="bottom"/>
            <w:hideMark/>
          </w:tcPr>
          <w:p w14:paraId="101303F5" w14:textId="14035659"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20</w:t>
            </w:r>
          </w:p>
        </w:tc>
        <w:tc>
          <w:tcPr>
            <w:tcW w:w="1843" w:type="dxa"/>
            <w:tcBorders>
              <w:top w:val="nil"/>
              <w:left w:val="nil"/>
              <w:bottom w:val="single" w:sz="4" w:space="0" w:color="auto"/>
              <w:right w:val="single" w:sz="4" w:space="0" w:color="auto"/>
            </w:tcBorders>
            <w:noWrap/>
            <w:vAlign w:val="bottom"/>
            <w:hideMark/>
          </w:tcPr>
          <w:p w14:paraId="448B74F7" w14:textId="77777777" w:rsidR="00184587" w:rsidRPr="00DB12DA" w:rsidRDefault="00184587" w:rsidP="00184587">
            <w:pPr>
              <w:spacing w:line="240" w:lineRule="auto"/>
              <w:ind w:left="0" w:firstLine="0"/>
              <w:jc w:val="right"/>
              <w:rPr>
                <w:rFonts w:ascii="Times New Roman" w:eastAsia="Times New Roman" w:hAnsi="Times New Roman" w:cs="Times New Roman"/>
                <w:color w:val="000000"/>
                <w:kern w:val="0"/>
                <w:lang w:eastAsia="lt-LT"/>
                <w14:ligatures w14:val="none"/>
              </w:rPr>
            </w:pPr>
            <w:r w:rsidRPr="00DB12DA">
              <w:rPr>
                <w:rFonts w:ascii="Times New Roman" w:eastAsia="Times New Roman" w:hAnsi="Times New Roman" w:cs="Times New Roman"/>
                <w:color w:val="000000"/>
                <w:kern w:val="0"/>
                <w:lang w:eastAsia="lt-LT"/>
                <w14:ligatures w14:val="none"/>
              </w:rPr>
              <w:t>77</w:t>
            </w:r>
          </w:p>
        </w:tc>
      </w:tr>
    </w:tbl>
    <w:p w14:paraId="157949E1" w14:textId="77777777" w:rsidR="00B514A8" w:rsidRPr="00DB12DA" w:rsidRDefault="00B514A8" w:rsidP="005F7AC8">
      <w:pPr>
        <w:tabs>
          <w:tab w:val="left" w:pos="253"/>
        </w:tabs>
        <w:autoSpaceDE w:val="0"/>
        <w:autoSpaceDN w:val="0"/>
        <w:adjustRightInd w:val="0"/>
        <w:spacing w:line="276" w:lineRule="auto"/>
        <w:ind w:left="-142" w:firstLine="0"/>
        <w:rPr>
          <w:rFonts w:ascii="Times New Roman" w:hAnsi="Times New Roman" w:cs="Times New Roman"/>
        </w:rPr>
      </w:pPr>
    </w:p>
    <w:p w14:paraId="19DDCF66" w14:textId="7D8FECB8" w:rsidR="005F7AC8" w:rsidRPr="00DB12DA" w:rsidRDefault="003D6828" w:rsidP="005F7AC8">
      <w:pPr>
        <w:tabs>
          <w:tab w:val="left" w:pos="253"/>
        </w:tabs>
        <w:autoSpaceDE w:val="0"/>
        <w:autoSpaceDN w:val="0"/>
        <w:adjustRightInd w:val="0"/>
        <w:spacing w:line="276" w:lineRule="auto"/>
        <w:ind w:left="-142" w:firstLine="0"/>
        <w:rPr>
          <w:rFonts w:ascii="Times New Roman" w:hAnsi="Times New Roman" w:cs="Times New Roman"/>
        </w:rPr>
      </w:pPr>
      <w:r w:rsidRPr="00DB12DA">
        <w:rPr>
          <w:rFonts w:ascii="Times New Roman" w:hAnsi="Times New Roman" w:cs="Times New Roman"/>
        </w:rPr>
        <w:t>Šaltinis – Neringos savivaldybės kontrolės ir audito tarnyba pagal Neringos savivaldybės administracijos pateiktus duomenis.</w:t>
      </w:r>
    </w:p>
    <w:p w14:paraId="27916D63" w14:textId="77777777" w:rsidR="0016625C" w:rsidRPr="00DB12DA" w:rsidRDefault="0016625C" w:rsidP="00C57525">
      <w:pPr>
        <w:tabs>
          <w:tab w:val="left" w:pos="253"/>
        </w:tabs>
        <w:autoSpaceDE w:val="0"/>
        <w:autoSpaceDN w:val="0"/>
        <w:adjustRightInd w:val="0"/>
        <w:spacing w:line="276" w:lineRule="auto"/>
        <w:ind w:left="-142" w:firstLine="0"/>
        <w:rPr>
          <w:rFonts w:ascii="Times New Roman" w:hAnsi="Times New Roman" w:cs="Times New Roman"/>
          <w:sz w:val="24"/>
          <w:szCs w:val="24"/>
        </w:rPr>
      </w:pPr>
    </w:p>
    <w:p w14:paraId="615F3C46" w14:textId="22F51E05" w:rsidR="001D2728" w:rsidRPr="00DB12DA" w:rsidRDefault="00496AAD" w:rsidP="00BC2C7C">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Per 2021-2023 m. laikotarpį Savivaldybės būsto fondas mažėjo dėl nuomininkams parduotų savivaldybės būstų</w:t>
      </w:r>
      <w:r w:rsidRPr="00DB12DA">
        <w:rPr>
          <w:rStyle w:val="Puslapioinaosnuoroda"/>
          <w:rFonts w:ascii="Times New Roman" w:hAnsi="Times New Roman" w:cs="Times New Roman"/>
          <w:sz w:val="24"/>
          <w:szCs w:val="24"/>
        </w:rPr>
        <w:footnoteReference w:id="26"/>
      </w:r>
      <w:r w:rsidRPr="00DB12DA">
        <w:rPr>
          <w:rFonts w:ascii="Times New Roman" w:hAnsi="Times New Roman" w:cs="Times New Roman"/>
          <w:sz w:val="24"/>
          <w:szCs w:val="24"/>
        </w:rPr>
        <w:t>, atitinkančių Paramos būstui įstatymo nuostatas</w:t>
      </w:r>
      <w:r w:rsidRPr="00DB12DA">
        <w:rPr>
          <w:rStyle w:val="Puslapioinaosnuoroda"/>
          <w:rFonts w:ascii="Times New Roman" w:hAnsi="Times New Roman" w:cs="Times New Roman"/>
          <w:sz w:val="24"/>
          <w:szCs w:val="24"/>
        </w:rPr>
        <w:footnoteReference w:id="27"/>
      </w:r>
      <w:r w:rsidRPr="00DB12DA">
        <w:rPr>
          <w:rFonts w:ascii="Times New Roman" w:hAnsi="Times New Roman" w:cs="Times New Roman"/>
          <w:sz w:val="24"/>
          <w:szCs w:val="24"/>
        </w:rPr>
        <w:t xml:space="preserve"> (parduoti būstai, kurie nuomojami ne socialinio būsto nuomos sąlygomis ir kuriuose nuomininkai yra išgyvenę ne trumpiau kaip 5 metus nuo būsto nuomos sutarties sudarymo dienos, neatsižvelgiant į taikytas būsto nuomos sąlygas), tačiau </w:t>
      </w:r>
      <w:r w:rsidR="001D2728" w:rsidRPr="00DB12DA">
        <w:rPr>
          <w:rFonts w:ascii="Times New Roman" w:hAnsi="Times New Roman" w:cs="Times New Roman"/>
          <w:sz w:val="24"/>
          <w:szCs w:val="24"/>
        </w:rPr>
        <w:t xml:space="preserve">padidėjo </w:t>
      </w:r>
      <w:r w:rsidRPr="00DB12DA">
        <w:rPr>
          <w:rFonts w:ascii="Times New Roman" w:hAnsi="Times New Roman" w:cs="Times New Roman"/>
          <w:sz w:val="24"/>
          <w:szCs w:val="24"/>
        </w:rPr>
        <w:t>socialinio būsto fondas</w:t>
      </w:r>
      <w:r w:rsidR="00F65926" w:rsidRPr="00DB12DA">
        <w:rPr>
          <w:rFonts w:ascii="Times New Roman" w:hAnsi="Times New Roman" w:cs="Times New Roman"/>
          <w:sz w:val="24"/>
          <w:szCs w:val="24"/>
        </w:rPr>
        <w:t xml:space="preserve"> bei tarnybin</w:t>
      </w:r>
      <w:r w:rsidR="00CF3CCB" w:rsidRPr="00DB12DA">
        <w:rPr>
          <w:rFonts w:ascii="Times New Roman" w:hAnsi="Times New Roman" w:cs="Times New Roman"/>
          <w:sz w:val="24"/>
          <w:szCs w:val="24"/>
        </w:rPr>
        <w:t>ėms gyvenamosios patalpoms priskirt</w:t>
      </w:r>
      <w:r w:rsidR="001D2728" w:rsidRPr="00DB12DA">
        <w:rPr>
          <w:rFonts w:ascii="Times New Roman" w:hAnsi="Times New Roman" w:cs="Times New Roman"/>
          <w:sz w:val="24"/>
          <w:szCs w:val="24"/>
        </w:rPr>
        <w:t xml:space="preserve">ų patalpų skaičius (buvo pastatyti ir išnuomoti </w:t>
      </w:r>
      <w:r w:rsidRPr="00DB12DA">
        <w:rPr>
          <w:rFonts w:ascii="Times New Roman" w:hAnsi="Times New Roman" w:cs="Times New Roman"/>
          <w:sz w:val="24"/>
          <w:szCs w:val="24"/>
        </w:rPr>
        <w:t>6 butai).</w:t>
      </w:r>
      <w:r w:rsidR="00627413" w:rsidRPr="00DB12DA">
        <w:rPr>
          <w:rFonts w:ascii="Times New Roman" w:hAnsi="Times New Roman" w:cs="Times New Roman"/>
          <w:sz w:val="24"/>
          <w:szCs w:val="24"/>
        </w:rPr>
        <w:t xml:space="preserve"> </w:t>
      </w:r>
    </w:p>
    <w:p w14:paraId="0A828AB6" w14:textId="77777777" w:rsidR="00750D69" w:rsidRPr="00DB12DA" w:rsidRDefault="00750D69" w:rsidP="00750D69">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lastRenderedPageBreak/>
        <w:t xml:space="preserve">Visi Savivaldybės būsto fonde esantys būstai yra išnuomoti asmenims Paramos būstui įstatyme bei Neringos savivaldybės būsto ir socialinio būsto nuomos tvarkos apraše (toliau – Būsto nuomos tvarkos aprašas) nustatyta tvarka. </w:t>
      </w:r>
    </w:p>
    <w:p w14:paraId="31A4BAAF" w14:textId="4D102D20" w:rsidR="00C57525" w:rsidRPr="00DB12DA" w:rsidRDefault="00627413" w:rsidP="00750D69">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Socialinio būsto Savivaldybėje laukia 12 asmenų/šeimų</w:t>
      </w:r>
      <w:r w:rsidRPr="00DB12DA">
        <w:rPr>
          <w:rStyle w:val="Puslapioinaosnuoroda"/>
          <w:rFonts w:ascii="Times New Roman" w:hAnsi="Times New Roman" w:cs="Times New Roman"/>
          <w:sz w:val="24"/>
          <w:szCs w:val="24"/>
        </w:rPr>
        <w:footnoteReference w:id="28"/>
      </w:r>
      <w:r w:rsidR="008667B1" w:rsidRPr="00DB12DA">
        <w:rPr>
          <w:rFonts w:ascii="Times New Roman" w:hAnsi="Times New Roman" w:cs="Times New Roman"/>
          <w:sz w:val="24"/>
          <w:szCs w:val="24"/>
        </w:rPr>
        <w:t xml:space="preserve"> (6 asmenys laukia eilėje daugiau nei 6-erius metus)</w:t>
      </w:r>
      <w:r w:rsidRPr="00DB12DA">
        <w:rPr>
          <w:rFonts w:ascii="Times New Roman" w:hAnsi="Times New Roman" w:cs="Times New Roman"/>
          <w:sz w:val="24"/>
          <w:szCs w:val="24"/>
        </w:rPr>
        <w:t>, 18 asmenų, dirbančių Savivaldybės biudžetinėse įstaigose bei viešojoje įstaigoje, yra pateikę prašymus išsinuomoti tarnybines gyvenamąsias patalpas</w:t>
      </w:r>
      <w:r w:rsidRPr="00DB12DA">
        <w:rPr>
          <w:rStyle w:val="Puslapioinaosnuoroda"/>
          <w:rFonts w:ascii="Times New Roman" w:hAnsi="Times New Roman" w:cs="Times New Roman"/>
          <w:sz w:val="24"/>
          <w:szCs w:val="24"/>
        </w:rPr>
        <w:footnoteReference w:id="29"/>
      </w:r>
      <w:r w:rsidRPr="00DB12DA">
        <w:rPr>
          <w:rFonts w:ascii="Times New Roman" w:hAnsi="Times New Roman" w:cs="Times New Roman"/>
          <w:sz w:val="24"/>
          <w:szCs w:val="24"/>
        </w:rPr>
        <w:t xml:space="preserve">. </w:t>
      </w:r>
      <w:r w:rsidR="00F154C9" w:rsidRPr="00DB12DA">
        <w:rPr>
          <w:rFonts w:ascii="Times New Roman" w:hAnsi="Times New Roman" w:cs="Times New Roman"/>
          <w:sz w:val="24"/>
          <w:szCs w:val="24"/>
        </w:rPr>
        <w:t>Savivaldybės tarybos sprendimu</w:t>
      </w:r>
      <w:r w:rsidR="00F154C9" w:rsidRPr="00DB12DA">
        <w:rPr>
          <w:rStyle w:val="Puslapioinaosnuoroda"/>
          <w:rFonts w:ascii="Times New Roman" w:hAnsi="Times New Roman" w:cs="Times New Roman"/>
          <w:sz w:val="24"/>
          <w:szCs w:val="24"/>
        </w:rPr>
        <w:footnoteReference w:id="30"/>
      </w:r>
      <w:r w:rsidR="00F154C9" w:rsidRPr="00DB12DA">
        <w:rPr>
          <w:rFonts w:ascii="Times New Roman" w:hAnsi="Times New Roman" w:cs="Times New Roman"/>
          <w:sz w:val="24"/>
          <w:szCs w:val="24"/>
        </w:rPr>
        <w:t xml:space="preserve"> į parduodamų Savivaldybės būstų sąrašą įtraukti 26 butai.</w:t>
      </w:r>
    </w:p>
    <w:p w14:paraId="6F878065" w14:textId="4E3D2CB8" w:rsidR="006259B3" w:rsidRPr="00DB12DA" w:rsidRDefault="009B49AC" w:rsidP="00BC2C7C">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Savivaldybės būstai tarnybinio būsto nuomos sąlygomis yra nuomojami vadovaujantis bendrosiomis Lietuvos Respublikos civilinio kodekso ir Būsto nuomos tvarkos aprašo nuostatomis. Paramos būstui įstatyme</w:t>
      </w:r>
      <w:r w:rsidRPr="00DB12DA">
        <w:rPr>
          <w:rStyle w:val="Puslapioinaosnuoroda"/>
          <w:rFonts w:ascii="Times New Roman" w:hAnsi="Times New Roman" w:cs="Times New Roman"/>
          <w:sz w:val="24"/>
          <w:szCs w:val="24"/>
        </w:rPr>
        <w:footnoteReference w:id="31"/>
      </w:r>
      <w:r w:rsidRPr="00DB12DA">
        <w:rPr>
          <w:rFonts w:ascii="Times New Roman" w:hAnsi="Times New Roman" w:cs="Times New Roman"/>
          <w:sz w:val="24"/>
          <w:szCs w:val="24"/>
        </w:rPr>
        <w:t xml:space="preserve"> nustatyta, kad  savivaldybės </w:t>
      </w:r>
      <w:r w:rsidR="00E92490" w:rsidRPr="00DB12DA">
        <w:rPr>
          <w:rFonts w:ascii="Times New Roman" w:hAnsi="Times New Roman" w:cs="Times New Roman"/>
          <w:sz w:val="24"/>
          <w:szCs w:val="24"/>
        </w:rPr>
        <w:t xml:space="preserve">tarnybiniam būstui priskirtas </w:t>
      </w:r>
      <w:r w:rsidRPr="00DB12DA">
        <w:rPr>
          <w:rFonts w:ascii="Times New Roman" w:hAnsi="Times New Roman" w:cs="Times New Roman"/>
          <w:sz w:val="24"/>
          <w:szCs w:val="24"/>
        </w:rPr>
        <w:t>būstas nuomojam</w:t>
      </w:r>
      <w:r w:rsidR="00E92490" w:rsidRPr="00DB12DA">
        <w:rPr>
          <w:rFonts w:ascii="Times New Roman" w:hAnsi="Times New Roman" w:cs="Times New Roman"/>
          <w:sz w:val="24"/>
          <w:szCs w:val="24"/>
        </w:rPr>
        <w:t>as</w:t>
      </w:r>
      <w:r w:rsidRPr="00DB12DA">
        <w:rPr>
          <w:rFonts w:ascii="Times New Roman" w:hAnsi="Times New Roman" w:cs="Times New Roman"/>
          <w:sz w:val="24"/>
          <w:szCs w:val="24"/>
        </w:rPr>
        <w:t xml:space="preserve"> savivaldybės tarybos sprendimu asmenims ir šeimoms, kurie su savivaldybe ar</w:t>
      </w:r>
      <w:r w:rsidR="007F67EB" w:rsidRPr="00DB12DA">
        <w:rPr>
          <w:rFonts w:ascii="Times New Roman" w:hAnsi="Times New Roman" w:cs="Times New Roman"/>
          <w:sz w:val="24"/>
          <w:szCs w:val="24"/>
        </w:rPr>
        <w:t xml:space="preserve">  </w:t>
      </w:r>
      <w:r w:rsidRPr="00DB12DA">
        <w:rPr>
          <w:rFonts w:ascii="Times New Roman" w:hAnsi="Times New Roman" w:cs="Times New Roman"/>
          <w:sz w:val="24"/>
          <w:szCs w:val="24"/>
        </w:rPr>
        <w:t>jos įstaigomis</w:t>
      </w:r>
      <w:r w:rsidR="008A6D6E" w:rsidRPr="00DB12DA">
        <w:rPr>
          <w:rFonts w:ascii="Times New Roman" w:hAnsi="Times New Roman" w:cs="Times New Roman"/>
          <w:sz w:val="24"/>
          <w:szCs w:val="24"/>
        </w:rPr>
        <w:t xml:space="preserve"> </w:t>
      </w:r>
      <w:r w:rsidRPr="00DB12DA">
        <w:rPr>
          <w:rFonts w:ascii="Times New Roman" w:hAnsi="Times New Roman" w:cs="Times New Roman"/>
          <w:sz w:val="24"/>
          <w:szCs w:val="24"/>
        </w:rPr>
        <w:t xml:space="preserve">yra susiję darbo santykiais ar jų esmę atitinkančiais santykiais, apgyvendinti. </w:t>
      </w:r>
      <w:r w:rsidR="00D913F8" w:rsidRPr="00DB12DA">
        <w:rPr>
          <w:rFonts w:ascii="Times New Roman" w:hAnsi="Times New Roman" w:cs="Times New Roman"/>
          <w:sz w:val="24"/>
          <w:szCs w:val="24"/>
        </w:rPr>
        <w:t>Savivaldybė yra pasitvirtinusi kriterijus, kuriais remiantis gali būti suteikiamos tarnybinės patalpos</w:t>
      </w:r>
      <w:r w:rsidR="008A6D6E" w:rsidRPr="00DB12DA">
        <w:rPr>
          <w:rFonts w:ascii="Times New Roman" w:hAnsi="Times New Roman" w:cs="Times New Roman"/>
          <w:sz w:val="24"/>
          <w:szCs w:val="24"/>
        </w:rPr>
        <w:t>,</w:t>
      </w:r>
      <w:r w:rsidR="00D913F8" w:rsidRPr="00DB12DA">
        <w:rPr>
          <w:rFonts w:ascii="Times New Roman" w:hAnsi="Times New Roman" w:cs="Times New Roman"/>
          <w:sz w:val="24"/>
          <w:szCs w:val="24"/>
        </w:rPr>
        <w:t xml:space="preserve"> bei išskyrusi darbuotojų </w:t>
      </w:r>
      <w:r w:rsidR="006259B3" w:rsidRPr="00DB12DA">
        <w:rPr>
          <w:rFonts w:ascii="Times New Roman" w:hAnsi="Times New Roman" w:cs="Times New Roman"/>
          <w:sz w:val="24"/>
          <w:szCs w:val="24"/>
        </w:rPr>
        <w:t>pareigybes</w:t>
      </w:r>
      <w:r w:rsidR="00D913F8" w:rsidRPr="00DB12DA">
        <w:rPr>
          <w:rFonts w:ascii="Times New Roman" w:hAnsi="Times New Roman" w:cs="Times New Roman"/>
          <w:sz w:val="24"/>
          <w:szCs w:val="24"/>
        </w:rPr>
        <w:t xml:space="preserve">, kurių atstovai gali pretenduoti į tarnybinį būstą, tačiau iš esmės tarnybinės patalpos gali būti suteikiamos bet kuriam vadovui ar savivaldybės darbuotojui. </w:t>
      </w:r>
      <w:r w:rsidR="006259B3" w:rsidRPr="00DB12DA">
        <w:rPr>
          <w:rFonts w:ascii="Times New Roman" w:hAnsi="Times New Roman" w:cs="Times New Roman"/>
          <w:sz w:val="24"/>
          <w:szCs w:val="24"/>
        </w:rPr>
        <w:t>S</w:t>
      </w:r>
      <w:r w:rsidR="00D913F8" w:rsidRPr="00DB12DA">
        <w:rPr>
          <w:rFonts w:ascii="Times New Roman" w:hAnsi="Times New Roman" w:cs="Times New Roman"/>
          <w:sz w:val="24"/>
          <w:szCs w:val="24"/>
        </w:rPr>
        <w:t xml:space="preserve">avivaldybės tarybos patvirtintame </w:t>
      </w:r>
      <w:r w:rsidR="00FE4D4E" w:rsidRPr="00DB12DA">
        <w:rPr>
          <w:rFonts w:ascii="Times New Roman" w:hAnsi="Times New Roman" w:cs="Times New Roman"/>
          <w:sz w:val="24"/>
          <w:szCs w:val="24"/>
        </w:rPr>
        <w:t>Būsto nuomos tvarkos apraše</w:t>
      </w:r>
      <w:r w:rsidR="006259B3" w:rsidRPr="00DB12DA">
        <w:rPr>
          <w:rStyle w:val="Puslapioinaosnuoroda"/>
          <w:rFonts w:ascii="Times New Roman" w:hAnsi="Times New Roman" w:cs="Times New Roman"/>
          <w:sz w:val="24"/>
          <w:szCs w:val="24"/>
        </w:rPr>
        <w:footnoteReference w:id="32"/>
      </w:r>
      <w:r w:rsidR="006259B3" w:rsidRPr="00DB12DA">
        <w:rPr>
          <w:rFonts w:ascii="Times New Roman" w:hAnsi="Times New Roman" w:cs="Times New Roman"/>
          <w:sz w:val="24"/>
          <w:szCs w:val="24"/>
        </w:rPr>
        <w:t xml:space="preserve"> nurodyta</w:t>
      </w:r>
      <w:r w:rsidR="00D913F8" w:rsidRPr="00DB12DA">
        <w:rPr>
          <w:rFonts w:ascii="Times New Roman" w:hAnsi="Times New Roman" w:cs="Times New Roman"/>
          <w:sz w:val="24"/>
          <w:szCs w:val="24"/>
        </w:rPr>
        <w:t xml:space="preserve">, kad tarnybiniai būstai gali būti išnuomojami savivaldybės </w:t>
      </w:r>
      <w:r w:rsidR="006259B3" w:rsidRPr="00DB12DA">
        <w:rPr>
          <w:rFonts w:ascii="Times New Roman" w:hAnsi="Times New Roman" w:cs="Times New Roman"/>
          <w:sz w:val="24"/>
          <w:szCs w:val="24"/>
        </w:rPr>
        <w:t>vadovams, vadovų pavaduotojams, skyrių, kitų padalinių vadovams, specialistams, įstaigos vadovo teikimu.</w:t>
      </w:r>
    </w:p>
    <w:p w14:paraId="699D9588" w14:textId="52782A70" w:rsidR="006259B3" w:rsidRPr="00DB12DA" w:rsidRDefault="006559B0" w:rsidP="005F7AC8">
      <w:pPr>
        <w:tabs>
          <w:tab w:val="left" w:pos="253"/>
        </w:tabs>
        <w:autoSpaceDE w:val="0"/>
        <w:autoSpaceDN w:val="0"/>
        <w:adjustRightInd w:val="0"/>
        <w:spacing w:line="276" w:lineRule="auto"/>
        <w:ind w:left="-142" w:firstLine="0"/>
        <w:rPr>
          <w:rFonts w:ascii="Times New Roman" w:hAnsi="Times New Roman" w:cs="Times New Roman"/>
          <w:sz w:val="24"/>
          <w:szCs w:val="24"/>
        </w:rPr>
      </w:pPr>
      <w:r w:rsidRPr="00DB12DA">
        <w:rPr>
          <w:rFonts w:ascii="Times New Roman" w:hAnsi="Times New Roman" w:cs="Times New Roman"/>
          <w:sz w:val="24"/>
          <w:szCs w:val="24"/>
        </w:rPr>
        <w:t xml:space="preserve">Nustatyti </w:t>
      </w:r>
      <w:r w:rsidR="00FE4D4E" w:rsidRPr="00DB12DA">
        <w:rPr>
          <w:rFonts w:ascii="Times New Roman" w:hAnsi="Times New Roman" w:cs="Times New Roman"/>
          <w:sz w:val="24"/>
          <w:szCs w:val="24"/>
        </w:rPr>
        <w:t>Būsto nuomos tvarkos apraš</w:t>
      </w:r>
      <w:r w:rsidR="002E087C" w:rsidRPr="00DB12DA">
        <w:rPr>
          <w:rFonts w:ascii="Times New Roman" w:hAnsi="Times New Roman" w:cs="Times New Roman"/>
          <w:sz w:val="24"/>
          <w:szCs w:val="24"/>
        </w:rPr>
        <w:t>o trūkumai</w:t>
      </w:r>
      <w:r w:rsidRPr="00DB12DA">
        <w:rPr>
          <w:rFonts w:ascii="Times New Roman" w:hAnsi="Times New Roman" w:cs="Times New Roman"/>
          <w:sz w:val="24"/>
          <w:szCs w:val="24"/>
        </w:rPr>
        <w:t>:</w:t>
      </w:r>
    </w:p>
    <w:p w14:paraId="043B3DC5" w14:textId="55D17975" w:rsidR="00731ED0" w:rsidRPr="00DB12DA" w:rsidRDefault="009B49AC" w:rsidP="00731ED0">
      <w:pPr>
        <w:pStyle w:val="Sraopastraipa"/>
        <w:numPr>
          <w:ilvl w:val="0"/>
          <w:numId w:val="26"/>
        </w:numPr>
        <w:tabs>
          <w:tab w:val="left" w:pos="253"/>
        </w:tabs>
        <w:autoSpaceDE w:val="0"/>
        <w:autoSpaceDN w:val="0"/>
        <w:adjustRightInd w:val="0"/>
        <w:spacing w:line="276" w:lineRule="auto"/>
        <w:rPr>
          <w:rFonts w:ascii="Times New Roman" w:hAnsi="Times New Roman" w:cs="Times New Roman"/>
          <w:sz w:val="24"/>
          <w:szCs w:val="24"/>
        </w:rPr>
      </w:pPr>
      <w:r w:rsidRPr="00DB12DA">
        <w:rPr>
          <w:rFonts w:ascii="Times New Roman" w:hAnsi="Times New Roman" w:cs="Times New Roman"/>
          <w:sz w:val="24"/>
          <w:szCs w:val="24"/>
        </w:rPr>
        <w:t>n</w:t>
      </w:r>
      <w:r w:rsidR="00731ED0" w:rsidRPr="00DB12DA">
        <w:rPr>
          <w:rFonts w:ascii="Times New Roman" w:hAnsi="Times New Roman" w:cs="Times New Roman"/>
          <w:sz w:val="24"/>
          <w:szCs w:val="24"/>
        </w:rPr>
        <w:t>eaptartas būsto priklausinių (ūkinių pastatų) perdavimas, išnuomojus būstą, nenustatytas nuomos mokestis už ūkinius pastatus</w:t>
      </w:r>
      <w:r w:rsidRPr="00DB12DA">
        <w:rPr>
          <w:rFonts w:ascii="Times New Roman" w:hAnsi="Times New Roman" w:cs="Times New Roman"/>
          <w:sz w:val="24"/>
          <w:szCs w:val="24"/>
        </w:rPr>
        <w:t>;</w:t>
      </w:r>
    </w:p>
    <w:p w14:paraId="4AC98B1C" w14:textId="37E242BF" w:rsidR="009B49AC" w:rsidRPr="00DB12DA" w:rsidRDefault="009B49AC" w:rsidP="009B49AC">
      <w:pPr>
        <w:pStyle w:val="Sraopastraipa"/>
        <w:numPr>
          <w:ilvl w:val="0"/>
          <w:numId w:val="26"/>
        </w:numPr>
        <w:tabs>
          <w:tab w:val="left" w:pos="253"/>
        </w:tabs>
        <w:autoSpaceDE w:val="0"/>
        <w:autoSpaceDN w:val="0"/>
        <w:adjustRightInd w:val="0"/>
        <w:spacing w:line="276" w:lineRule="auto"/>
        <w:rPr>
          <w:rFonts w:ascii="Times New Roman" w:hAnsi="Times New Roman" w:cs="Times New Roman"/>
          <w:sz w:val="24"/>
          <w:szCs w:val="24"/>
        </w:rPr>
      </w:pPr>
      <w:r w:rsidRPr="00DB12DA">
        <w:rPr>
          <w:rFonts w:ascii="Times New Roman" w:hAnsi="Times New Roman" w:cs="Times New Roman"/>
          <w:sz w:val="24"/>
          <w:szCs w:val="24"/>
        </w:rPr>
        <w:t>sudaromos neterminuotos socialinio būsto nuomos sutartys, tai nemotyvuoja jaunų ir darbingų asmenų ieškoti galimybių padidinti pajamas ir ilgina socialinio būsto laukiančiųjų eiles;</w:t>
      </w:r>
    </w:p>
    <w:p w14:paraId="0033B699" w14:textId="5B8265AB" w:rsidR="00731ED0" w:rsidRPr="00DB12DA" w:rsidRDefault="009B49AC" w:rsidP="00731ED0">
      <w:pPr>
        <w:pStyle w:val="Sraopastraipa"/>
        <w:numPr>
          <w:ilvl w:val="0"/>
          <w:numId w:val="26"/>
        </w:numPr>
        <w:tabs>
          <w:tab w:val="left" w:pos="253"/>
        </w:tabs>
        <w:autoSpaceDE w:val="0"/>
        <w:autoSpaceDN w:val="0"/>
        <w:adjustRightInd w:val="0"/>
        <w:spacing w:line="276" w:lineRule="auto"/>
        <w:rPr>
          <w:rFonts w:ascii="Times New Roman" w:hAnsi="Times New Roman" w:cs="Times New Roman"/>
          <w:sz w:val="24"/>
          <w:szCs w:val="24"/>
        </w:rPr>
      </w:pPr>
      <w:r w:rsidRPr="00DB12DA">
        <w:rPr>
          <w:rFonts w:ascii="Times New Roman" w:hAnsi="Times New Roman" w:cs="Times New Roman"/>
          <w:sz w:val="24"/>
          <w:szCs w:val="24"/>
        </w:rPr>
        <w:t>n</w:t>
      </w:r>
      <w:r w:rsidR="00731ED0" w:rsidRPr="00DB12DA">
        <w:rPr>
          <w:rFonts w:ascii="Times New Roman" w:hAnsi="Times New Roman" w:cs="Times New Roman"/>
          <w:sz w:val="24"/>
          <w:szCs w:val="24"/>
        </w:rPr>
        <w:t xml:space="preserve">enustatytas terminas, </w:t>
      </w:r>
      <w:r w:rsidR="002E087C" w:rsidRPr="00DB12DA">
        <w:rPr>
          <w:rFonts w:ascii="Times New Roman" w:hAnsi="Times New Roman" w:cs="Times New Roman"/>
          <w:sz w:val="24"/>
          <w:szCs w:val="24"/>
        </w:rPr>
        <w:t>kada turi</w:t>
      </w:r>
      <w:r w:rsidR="00731ED0" w:rsidRPr="00DB12DA">
        <w:rPr>
          <w:rFonts w:ascii="Times New Roman" w:hAnsi="Times New Roman" w:cs="Times New Roman"/>
          <w:sz w:val="24"/>
          <w:szCs w:val="24"/>
        </w:rPr>
        <w:t xml:space="preserve"> būti įvertinta, ar tarnybinio būsto nuomininkas neprarado teisės į tarnybinių gyvenamųjų nuomą, </w:t>
      </w:r>
      <w:r w:rsidR="007F67EB" w:rsidRPr="00DB12DA">
        <w:rPr>
          <w:rFonts w:ascii="Times New Roman" w:hAnsi="Times New Roman" w:cs="Times New Roman"/>
          <w:sz w:val="24"/>
          <w:szCs w:val="24"/>
        </w:rPr>
        <w:t xml:space="preserve">nenurodyta, </w:t>
      </w:r>
      <w:r w:rsidR="00731ED0" w:rsidRPr="00DB12DA">
        <w:rPr>
          <w:rFonts w:ascii="Times New Roman" w:hAnsi="Times New Roman" w:cs="Times New Roman"/>
          <w:sz w:val="24"/>
          <w:szCs w:val="24"/>
        </w:rPr>
        <w:t>kokie dokumentai/duomenys turi būti vertinami;</w:t>
      </w:r>
    </w:p>
    <w:p w14:paraId="64343893" w14:textId="5E30A256" w:rsidR="009B49AC" w:rsidRPr="00DB12DA" w:rsidRDefault="009B49AC" w:rsidP="009B49AC">
      <w:pPr>
        <w:pStyle w:val="Sraopastraipa"/>
        <w:numPr>
          <w:ilvl w:val="0"/>
          <w:numId w:val="26"/>
        </w:numPr>
        <w:tabs>
          <w:tab w:val="left" w:pos="253"/>
        </w:tabs>
        <w:autoSpaceDE w:val="0"/>
        <w:autoSpaceDN w:val="0"/>
        <w:adjustRightInd w:val="0"/>
        <w:spacing w:line="276" w:lineRule="auto"/>
        <w:rPr>
          <w:rFonts w:ascii="Times New Roman" w:hAnsi="Times New Roman" w:cs="Times New Roman"/>
          <w:sz w:val="24"/>
          <w:szCs w:val="24"/>
        </w:rPr>
      </w:pPr>
      <w:r w:rsidRPr="00DB12DA">
        <w:rPr>
          <w:rFonts w:ascii="Times New Roman" w:hAnsi="Times New Roman" w:cs="Times New Roman"/>
          <w:sz w:val="24"/>
          <w:szCs w:val="24"/>
        </w:rPr>
        <w:t>n</w:t>
      </w:r>
      <w:r w:rsidR="00B3672E" w:rsidRPr="00DB12DA">
        <w:rPr>
          <w:rFonts w:ascii="Times New Roman" w:hAnsi="Times New Roman" w:cs="Times New Roman"/>
          <w:sz w:val="24"/>
          <w:szCs w:val="24"/>
        </w:rPr>
        <w:t xml:space="preserve">enustatyti </w:t>
      </w:r>
      <w:r w:rsidR="00001E52" w:rsidRPr="00DB12DA">
        <w:rPr>
          <w:rFonts w:ascii="Times New Roman" w:hAnsi="Times New Roman" w:cs="Times New Roman"/>
          <w:sz w:val="24"/>
          <w:szCs w:val="24"/>
        </w:rPr>
        <w:t xml:space="preserve">tarnybinio būsto nuomos kriterijai, kuriems esant asmenims gali būti suteikiamas tarnybinis būstas </w:t>
      </w:r>
      <w:r w:rsidR="00B3672E" w:rsidRPr="00DB12DA">
        <w:rPr>
          <w:rFonts w:ascii="Times New Roman" w:hAnsi="Times New Roman" w:cs="Times New Roman"/>
          <w:sz w:val="24"/>
          <w:szCs w:val="24"/>
        </w:rPr>
        <w:t xml:space="preserve"> išimties tvarka  be eilės</w:t>
      </w:r>
      <w:r w:rsidR="00CF3F4D" w:rsidRPr="00DB12DA">
        <w:rPr>
          <w:rFonts w:ascii="Times New Roman" w:hAnsi="Times New Roman" w:cs="Times New Roman"/>
          <w:sz w:val="24"/>
          <w:szCs w:val="24"/>
        </w:rPr>
        <w:t>;</w:t>
      </w:r>
    </w:p>
    <w:p w14:paraId="7E29FE19" w14:textId="274FFF4D" w:rsidR="00731ED0" w:rsidRPr="00DB12DA" w:rsidRDefault="009B49AC" w:rsidP="009B49AC">
      <w:pPr>
        <w:pStyle w:val="Sraopastraipa"/>
        <w:numPr>
          <w:ilvl w:val="0"/>
          <w:numId w:val="26"/>
        </w:numPr>
        <w:tabs>
          <w:tab w:val="left" w:pos="253"/>
        </w:tabs>
        <w:autoSpaceDE w:val="0"/>
        <w:autoSpaceDN w:val="0"/>
        <w:adjustRightInd w:val="0"/>
        <w:spacing w:line="276" w:lineRule="auto"/>
        <w:rPr>
          <w:rFonts w:ascii="Times New Roman" w:hAnsi="Times New Roman" w:cs="Times New Roman"/>
          <w:sz w:val="24"/>
          <w:szCs w:val="24"/>
        </w:rPr>
      </w:pPr>
      <w:r w:rsidRPr="00DB12DA">
        <w:rPr>
          <w:rFonts w:ascii="Times New Roman" w:hAnsi="Times New Roman" w:cs="Times New Roman"/>
          <w:sz w:val="24"/>
          <w:szCs w:val="24"/>
        </w:rPr>
        <w:t>ne</w:t>
      </w:r>
      <w:r w:rsidR="00B3672E" w:rsidRPr="00DB12DA">
        <w:rPr>
          <w:rFonts w:ascii="Times New Roman" w:hAnsi="Times New Roman" w:cs="Times New Roman"/>
          <w:sz w:val="24"/>
          <w:szCs w:val="24"/>
        </w:rPr>
        <w:t>aptarti atvejai, kai</w:t>
      </w:r>
      <w:r w:rsidR="00731ED0" w:rsidRPr="00DB12DA">
        <w:rPr>
          <w:rFonts w:ascii="Times New Roman" w:hAnsi="Times New Roman" w:cs="Times New Roman"/>
          <w:sz w:val="24"/>
          <w:szCs w:val="24"/>
        </w:rPr>
        <w:t>, tarnybinio būsto nuomininkas nutraukia darbo santykius su darbdaviu</w:t>
      </w:r>
      <w:r w:rsidR="00B3672E" w:rsidRPr="00DB12DA">
        <w:rPr>
          <w:rFonts w:ascii="Times New Roman" w:hAnsi="Times New Roman" w:cs="Times New Roman"/>
          <w:sz w:val="24"/>
          <w:szCs w:val="24"/>
        </w:rPr>
        <w:t xml:space="preserve"> (Savivaldybės įstaiga) ir pradeda dirbti kitoje Savivaldybės įstaigoje,</w:t>
      </w:r>
      <w:r w:rsidR="00731ED0" w:rsidRPr="00DB12DA">
        <w:rPr>
          <w:rFonts w:ascii="Times New Roman" w:hAnsi="Times New Roman" w:cs="Times New Roman"/>
          <w:sz w:val="24"/>
          <w:szCs w:val="24"/>
        </w:rPr>
        <w:t xml:space="preserve"> </w:t>
      </w:r>
      <w:r w:rsidR="007F67EB" w:rsidRPr="00DB12DA">
        <w:rPr>
          <w:rFonts w:ascii="Times New Roman" w:hAnsi="Times New Roman" w:cs="Times New Roman"/>
          <w:sz w:val="24"/>
          <w:szCs w:val="24"/>
        </w:rPr>
        <w:t>nereglamentuota</w:t>
      </w:r>
      <w:r w:rsidR="00B3672E" w:rsidRPr="00DB12DA">
        <w:rPr>
          <w:rFonts w:ascii="Times New Roman" w:hAnsi="Times New Roman" w:cs="Times New Roman"/>
          <w:sz w:val="24"/>
          <w:szCs w:val="24"/>
        </w:rPr>
        <w:t xml:space="preserve">, kas ir kokia tvarka </w:t>
      </w:r>
      <w:r w:rsidR="00CF3F4D" w:rsidRPr="00DB12DA">
        <w:rPr>
          <w:rFonts w:ascii="Times New Roman" w:hAnsi="Times New Roman" w:cs="Times New Roman"/>
          <w:sz w:val="24"/>
          <w:szCs w:val="24"/>
        </w:rPr>
        <w:t xml:space="preserve">tokiais atvejais </w:t>
      </w:r>
      <w:r w:rsidR="00B3672E" w:rsidRPr="00DB12DA">
        <w:rPr>
          <w:rFonts w:ascii="Times New Roman" w:hAnsi="Times New Roman" w:cs="Times New Roman"/>
          <w:sz w:val="24"/>
          <w:szCs w:val="24"/>
        </w:rPr>
        <w:t>priima sprendimus dėl  tarnybinio būsto nuomos sutarties nutraukimo, pratęsimo ir pan.;</w:t>
      </w:r>
    </w:p>
    <w:p w14:paraId="1A5D1DE1" w14:textId="5B05FD6F" w:rsidR="00CF3F4D" w:rsidRPr="00DB12DA" w:rsidRDefault="009B49AC" w:rsidP="00731ED0">
      <w:pPr>
        <w:pStyle w:val="Sraopastraipa"/>
        <w:numPr>
          <w:ilvl w:val="0"/>
          <w:numId w:val="26"/>
        </w:numPr>
        <w:tabs>
          <w:tab w:val="left" w:pos="253"/>
        </w:tabs>
        <w:autoSpaceDE w:val="0"/>
        <w:autoSpaceDN w:val="0"/>
        <w:adjustRightInd w:val="0"/>
        <w:spacing w:line="276" w:lineRule="auto"/>
        <w:rPr>
          <w:rFonts w:ascii="Times New Roman" w:hAnsi="Times New Roman" w:cs="Times New Roman"/>
          <w:sz w:val="24"/>
          <w:szCs w:val="24"/>
        </w:rPr>
      </w:pPr>
      <w:r w:rsidRPr="00DB12DA">
        <w:rPr>
          <w:rFonts w:ascii="Times New Roman" w:hAnsi="Times New Roman" w:cs="Times New Roman"/>
          <w:sz w:val="24"/>
          <w:szCs w:val="24"/>
        </w:rPr>
        <w:lastRenderedPageBreak/>
        <w:t>n</w:t>
      </w:r>
      <w:r w:rsidR="00CF3F4D" w:rsidRPr="00DB12DA">
        <w:rPr>
          <w:rFonts w:ascii="Times New Roman" w:hAnsi="Times New Roman" w:cs="Times New Roman"/>
          <w:sz w:val="24"/>
          <w:szCs w:val="24"/>
        </w:rPr>
        <w:t>enurodytas terminas, per kurį interneto svetainėje turi būti paskelbta informacija apie Savivaldybės turto nuomininkus (pagal Aprašo 77 p. nuostatas).</w:t>
      </w:r>
    </w:p>
    <w:p w14:paraId="3FB317F4" w14:textId="77777777" w:rsidR="006559B0" w:rsidRPr="00DB12DA" w:rsidRDefault="006559B0" w:rsidP="005F7AC8">
      <w:pPr>
        <w:tabs>
          <w:tab w:val="left" w:pos="253"/>
        </w:tabs>
        <w:autoSpaceDE w:val="0"/>
        <w:autoSpaceDN w:val="0"/>
        <w:adjustRightInd w:val="0"/>
        <w:spacing w:line="276" w:lineRule="auto"/>
        <w:ind w:left="-142" w:firstLine="0"/>
        <w:rPr>
          <w:rFonts w:ascii="Times New Roman" w:hAnsi="Times New Roman" w:cs="Times New Roman"/>
          <w:sz w:val="24"/>
          <w:szCs w:val="24"/>
        </w:rPr>
      </w:pPr>
    </w:p>
    <w:p w14:paraId="17AE0405" w14:textId="13A7E7B7" w:rsidR="00001E52" w:rsidRPr="00DB12DA" w:rsidRDefault="007F67EB" w:rsidP="005F7AC8">
      <w:pPr>
        <w:tabs>
          <w:tab w:val="left" w:pos="253"/>
        </w:tabs>
        <w:autoSpaceDE w:val="0"/>
        <w:autoSpaceDN w:val="0"/>
        <w:adjustRightInd w:val="0"/>
        <w:spacing w:line="276" w:lineRule="auto"/>
        <w:ind w:left="-142" w:firstLine="0"/>
        <w:rPr>
          <w:rFonts w:ascii="Times New Roman" w:hAnsi="Times New Roman" w:cs="Times New Roman"/>
          <w:sz w:val="24"/>
          <w:szCs w:val="24"/>
        </w:rPr>
      </w:pPr>
      <w:r w:rsidRPr="00DB12DA">
        <w:rPr>
          <w:rFonts w:ascii="Times New Roman" w:hAnsi="Times New Roman" w:cs="Times New Roman"/>
          <w:sz w:val="24"/>
          <w:szCs w:val="24"/>
        </w:rPr>
        <w:t>Atlikus audito procedūras būsto nuomos kontrolės srityje, matome</w:t>
      </w:r>
      <w:r w:rsidR="00001E52" w:rsidRPr="00DB12DA">
        <w:rPr>
          <w:rFonts w:ascii="Times New Roman" w:hAnsi="Times New Roman" w:cs="Times New Roman"/>
          <w:sz w:val="24"/>
          <w:szCs w:val="24"/>
        </w:rPr>
        <w:t>, kad nėra vykdoma tinkama sutartinių įsipareigojimų vykdymo kontrolė</w:t>
      </w:r>
      <w:r w:rsidRPr="00DB12DA">
        <w:rPr>
          <w:rFonts w:ascii="Times New Roman" w:hAnsi="Times New Roman" w:cs="Times New Roman"/>
          <w:sz w:val="24"/>
          <w:szCs w:val="24"/>
        </w:rPr>
        <w:t>, užtikrinanti savivaldybės turto</w:t>
      </w:r>
      <w:r w:rsidR="00F25FD7" w:rsidRPr="00DB12DA">
        <w:rPr>
          <w:rFonts w:ascii="Times New Roman" w:hAnsi="Times New Roman" w:cs="Times New Roman"/>
          <w:sz w:val="24"/>
          <w:szCs w:val="24"/>
        </w:rPr>
        <w:t xml:space="preserve"> racionalų, skaidrų</w:t>
      </w:r>
      <w:r w:rsidRPr="00DB12DA">
        <w:rPr>
          <w:rFonts w:ascii="Times New Roman" w:hAnsi="Times New Roman" w:cs="Times New Roman"/>
          <w:sz w:val="24"/>
          <w:szCs w:val="24"/>
        </w:rPr>
        <w:t xml:space="preserve"> naudoj</w:t>
      </w:r>
      <w:r w:rsidR="00F25FD7" w:rsidRPr="00DB12DA">
        <w:rPr>
          <w:rFonts w:ascii="Times New Roman" w:hAnsi="Times New Roman" w:cs="Times New Roman"/>
          <w:sz w:val="24"/>
          <w:szCs w:val="24"/>
        </w:rPr>
        <w:t>imą</w:t>
      </w:r>
      <w:r w:rsidR="00001E52" w:rsidRPr="00DB12DA">
        <w:rPr>
          <w:rFonts w:ascii="Times New Roman" w:hAnsi="Times New Roman" w:cs="Times New Roman"/>
          <w:sz w:val="24"/>
          <w:szCs w:val="24"/>
        </w:rPr>
        <w:t>:</w:t>
      </w:r>
    </w:p>
    <w:p w14:paraId="7E6B3A7D" w14:textId="77777777" w:rsidR="00BC2C7C" w:rsidRPr="00DB12DA" w:rsidRDefault="00BC2C7C" w:rsidP="005F7AC8">
      <w:pPr>
        <w:tabs>
          <w:tab w:val="left" w:pos="253"/>
        </w:tabs>
        <w:autoSpaceDE w:val="0"/>
        <w:autoSpaceDN w:val="0"/>
        <w:adjustRightInd w:val="0"/>
        <w:spacing w:line="276" w:lineRule="auto"/>
        <w:ind w:left="-142" w:firstLine="0"/>
        <w:rPr>
          <w:rFonts w:ascii="Times New Roman" w:hAnsi="Times New Roman" w:cs="Times New Roman"/>
          <w:sz w:val="24"/>
          <w:szCs w:val="24"/>
        </w:rPr>
      </w:pPr>
    </w:p>
    <w:p w14:paraId="0D844CBF" w14:textId="77777777" w:rsidR="00062D53" w:rsidRPr="00DB12DA" w:rsidRDefault="00062D53" w:rsidP="00001E52">
      <w:pPr>
        <w:pStyle w:val="Sraopastraipa"/>
        <w:numPr>
          <w:ilvl w:val="0"/>
          <w:numId w:val="28"/>
        </w:numPr>
        <w:pBdr>
          <w:top w:val="single" w:sz="4" w:space="1" w:color="auto"/>
        </w:pBdr>
        <w:spacing w:after="120" w:line="300" w:lineRule="exact"/>
        <w:rPr>
          <w:rFonts w:ascii="Times New Roman" w:hAnsi="Times New Roman" w:cs="Times New Roman"/>
        </w:rPr>
      </w:pPr>
      <w:r w:rsidRPr="00DB12DA">
        <w:rPr>
          <w:rFonts w:ascii="Times New Roman" w:hAnsi="Times New Roman" w:cs="Times New Roman"/>
        </w:rPr>
        <w:t>nebuvo skaičiuojami ir išieškomi delspinigiai už pavėluotai sumokėtą nuomos mokestį, nors delspinigių mokėjimas buvo numatytas Tarybos sprendimu patvirtintose Neringos savivaldybės socialinio būsto nuomos sutarties formoje (21 p.) bei Neringos savivaldybės būsto nuomos sutarties formoje  (19 p.);</w:t>
      </w:r>
    </w:p>
    <w:p w14:paraId="2AD74E15" w14:textId="0AEE63C6" w:rsidR="00062D53" w:rsidRPr="00DB12DA" w:rsidRDefault="00062D53" w:rsidP="00062D53">
      <w:pPr>
        <w:pStyle w:val="Sraopastraipa"/>
        <w:numPr>
          <w:ilvl w:val="0"/>
          <w:numId w:val="28"/>
        </w:numPr>
        <w:spacing w:after="120" w:line="300" w:lineRule="exact"/>
        <w:rPr>
          <w:rFonts w:ascii="Times New Roman" w:hAnsi="Times New Roman" w:cs="Times New Roman"/>
        </w:rPr>
      </w:pPr>
      <w:r w:rsidRPr="00DB12DA">
        <w:rPr>
          <w:rFonts w:ascii="Times New Roman" w:hAnsi="Times New Roman" w:cs="Times New Roman"/>
        </w:rPr>
        <w:t>nebuvo imtasi teisės aktuose numatytų veiksmų, nustačius nuomos mokesčio nemokėjimo atvejus. Pagal Savivaldybės administracijos pateiktą asmenų, nuomojančių savivaldybės turtą, sąrašą 2023-06-30, nustatyta, kad 7-ių asmenų skola už nuomą viršijo 3-jų mėn. nuomos mokesčio sumą (4 savivaldybės būsto, 3</w:t>
      </w:r>
      <w:r w:rsidR="00FE4D4E" w:rsidRPr="00DB12DA">
        <w:rPr>
          <w:rFonts w:ascii="Times New Roman" w:hAnsi="Times New Roman" w:cs="Times New Roman"/>
        </w:rPr>
        <w:t xml:space="preserve"> </w:t>
      </w:r>
      <w:r w:rsidRPr="00DB12DA">
        <w:rPr>
          <w:rFonts w:ascii="Times New Roman" w:hAnsi="Times New Roman" w:cs="Times New Roman"/>
        </w:rPr>
        <w:t>socialinio būsto</w:t>
      </w:r>
      <w:r w:rsidR="00D668B6" w:rsidRPr="00DB12DA">
        <w:rPr>
          <w:rFonts w:ascii="Times New Roman" w:hAnsi="Times New Roman" w:cs="Times New Roman"/>
        </w:rPr>
        <w:t xml:space="preserve"> nuomininkai</w:t>
      </w:r>
      <w:r w:rsidRPr="00DB12DA">
        <w:rPr>
          <w:rFonts w:ascii="Times New Roman" w:hAnsi="Times New Roman" w:cs="Times New Roman"/>
        </w:rPr>
        <w:t xml:space="preserve">), tačiau nebuvo imtasi atitinkamų veiksmų; </w:t>
      </w:r>
    </w:p>
    <w:p w14:paraId="3629FFE0" w14:textId="2A16EE90" w:rsidR="00062D53" w:rsidRPr="00DB12DA" w:rsidRDefault="00062D53" w:rsidP="00062D53">
      <w:pPr>
        <w:pStyle w:val="Sraopastraipa"/>
        <w:numPr>
          <w:ilvl w:val="0"/>
          <w:numId w:val="28"/>
        </w:numPr>
        <w:spacing w:after="120" w:line="300" w:lineRule="exact"/>
        <w:rPr>
          <w:rFonts w:ascii="Times New Roman" w:hAnsi="Times New Roman" w:cs="Times New Roman"/>
        </w:rPr>
      </w:pPr>
      <w:r w:rsidRPr="00DB12DA">
        <w:rPr>
          <w:rFonts w:ascii="Times New Roman" w:hAnsi="Times New Roman" w:cs="Times New Roman"/>
        </w:rPr>
        <w:t>Būsto nuomos tvarkos apraše ir šiuo aprašo prieduose (sutartyse) nurodytos nevienodos sutarties nutraukimo priežastys. Pagal Būsto nuomos tvarkos aprašo II skyriaus „Socialinio būsto nuoma“</w:t>
      </w:r>
      <w:r w:rsidR="00FE4D4E" w:rsidRPr="00DB12DA">
        <w:rPr>
          <w:rFonts w:ascii="Times New Roman" w:hAnsi="Times New Roman" w:cs="Times New Roman"/>
        </w:rPr>
        <w:t xml:space="preserve"> nuostatas</w:t>
      </w:r>
      <w:r w:rsidRPr="00DB12DA">
        <w:rPr>
          <w:rFonts w:ascii="Times New Roman" w:hAnsi="Times New Roman" w:cs="Times New Roman"/>
          <w:vertAlign w:val="superscript"/>
        </w:rPr>
        <w:footnoteReference w:id="33"/>
      </w:r>
      <w:r w:rsidRPr="00DB12DA">
        <w:rPr>
          <w:rFonts w:ascii="Times New Roman" w:hAnsi="Times New Roman" w:cs="Times New Roman"/>
        </w:rPr>
        <w:t xml:space="preserve"> sutartis gali būti nutraukiama, jei nuomininkas pažeidžia sutarties sąlygas (nuolat, bet ne mažiau kaip šešis mėnesius nemoka buto nuompinigių ar mokesčių už komunalines paslaugas, subnuomoja, gyvena kiti, sutartyje nenumatyti asmenys, ardo ar gadina gyvenamąsias patalpas arba naudoja jas ne pagal paskirtį, netinkamu elgesiu sudaro neįmanomas sąlygas kitiems kartu arba greta gyventi, kitais Lietuvos Respublikos civiliniame kodekse ar Įstatymo 20 straipsnio 5 punkte nurodytais atvejais), o patvirtintose Neringos savivaldybės socialinio būsto nuomos sutarties formoje (18.2.2</w:t>
      </w:r>
      <w:r w:rsidR="003334FD">
        <w:rPr>
          <w:rFonts w:ascii="Times New Roman" w:hAnsi="Times New Roman" w:cs="Times New Roman"/>
        </w:rPr>
        <w:t> </w:t>
      </w:r>
      <w:r w:rsidRPr="00DB12DA">
        <w:rPr>
          <w:rFonts w:ascii="Times New Roman" w:hAnsi="Times New Roman" w:cs="Times New Roman"/>
        </w:rPr>
        <w:t>papunktis</w:t>
      </w:r>
      <w:r w:rsidRPr="00DB12DA">
        <w:rPr>
          <w:rStyle w:val="Puslapioinaosnuoroda"/>
          <w:rFonts w:ascii="Times New Roman" w:hAnsi="Times New Roman" w:cs="Times New Roman"/>
        </w:rPr>
        <w:footnoteReference w:id="34"/>
      </w:r>
      <w:r w:rsidRPr="00DB12DA">
        <w:rPr>
          <w:rFonts w:ascii="Times New Roman" w:hAnsi="Times New Roman" w:cs="Times New Roman"/>
        </w:rPr>
        <w:t>) bei Neringos savivaldybės būsto nuomos sutarties formoje  (16.2.5 papunktis.</w:t>
      </w:r>
      <w:r w:rsidRPr="00DB12DA">
        <w:rPr>
          <w:rStyle w:val="Puslapioinaosnuoroda"/>
          <w:rFonts w:ascii="Times New Roman" w:hAnsi="Times New Roman" w:cs="Times New Roman"/>
        </w:rPr>
        <w:footnoteReference w:id="35"/>
      </w:r>
      <w:r w:rsidRPr="00DB12DA">
        <w:rPr>
          <w:rFonts w:ascii="Times New Roman" w:hAnsi="Times New Roman" w:cs="Times New Roman"/>
        </w:rPr>
        <w:t>) nurodyta, kad sutartis nutraukiama, jeigu nuomininko įsiskolinimas už savivaldybės būsto nuomą ir (ar) mokestį už patalpoms tiekiamą energiją (šiluminę ir (ar) elektros) ar dujas, ar geriamąjį ir (ar) karštą vandenį, ar komunalines paslaugas viršija trijų mėnesių nuomos mokesčio sumą;</w:t>
      </w:r>
    </w:p>
    <w:p w14:paraId="4F910867" w14:textId="68AC3C48" w:rsidR="00062D53" w:rsidRPr="00DB12DA" w:rsidRDefault="00062D53" w:rsidP="00001E52">
      <w:pPr>
        <w:pStyle w:val="Sraopastraipa"/>
        <w:numPr>
          <w:ilvl w:val="0"/>
          <w:numId w:val="28"/>
        </w:numPr>
        <w:pBdr>
          <w:bottom w:val="single" w:sz="4" w:space="1" w:color="auto"/>
        </w:pBdr>
        <w:spacing w:after="120" w:line="300" w:lineRule="exact"/>
        <w:rPr>
          <w:rFonts w:ascii="Times New Roman" w:hAnsi="Times New Roman" w:cs="Times New Roman"/>
        </w:rPr>
      </w:pPr>
      <w:r w:rsidRPr="00DB12DA">
        <w:rPr>
          <w:rFonts w:ascii="Times New Roman" w:hAnsi="Times New Roman" w:cs="Times New Roman"/>
        </w:rPr>
        <w:t>pagal Būsto nuomos tvarkos aprašo 73 p. nuostatas, Administracijos Biudžeto ir turto valdymo specialistas vieną kartą per metus turi patikrinti duomenis, ar nuomininkai neprarado teisės  į tarnybinių gyvenamųjų patalpų nuomą. Audito metu nebuvo pateikti dokumentai, patvirtinantys, kad buvo tikrinama ir vertinama informacija, siekiant nustatyti, ar nuomininkai neprarado teisės nuomotis  tarnybines gyvenamąsias patalpas</w:t>
      </w:r>
      <w:r w:rsidR="00D668B6" w:rsidRPr="00DB12DA">
        <w:rPr>
          <w:rFonts w:ascii="Times New Roman" w:hAnsi="Times New Roman" w:cs="Times New Roman"/>
        </w:rPr>
        <w:t xml:space="preserve"> (informacija nėra dokumentuojama)</w:t>
      </w:r>
      <w:r w:rsidRPr="00DB12DA">
        <w:rPr>
          <w:rFonts w:ascii="Times New Roman" w:hAnsi="Times New Roman" w:cs="Times New Roman"/>
        </w:rPr>
        <w:t xml:space="preserve">. </w:t>
      </w:r>
    </w:p>
    <w:p w14:paraId="5ADAAF87" w14:textId="77777777" w:rsidR="00BC2C7C" w:rsidRPr="00DB12DA" w:rsidRDefault="00BC2C7C" w:rsidP="005F7AC8">
      <w:pPr>
        <w:tabs>
          <w:tab w:val="left" w:pos="253"/>
        </w:tabs>
        <w:autoSpaceDE w:val="0"/>
        <w:autoSpaceDN w:val="0"/>
        <w:adjustRightInd w:val="0"/>
        <w:spacing w:line="276" w:lineRule="auto"/>
        <w:ind w:left="-142" w:firstLine="0"/>
        <w:rPr>
          <w:rFonts w:ascii="Times New Roman" w:hAnsi="Times New Roman" w:cs="Times New Roman"/>
        </w:rPr>
      </w:pPr>
    </w:p>
    <w:p w14:paraId="08890C04" w14:textId="77777777" w:rsidR="00490482" w:rsidRPr="00DB12DA" w:rsidRDefault="00490482" w:rsidP="00185223">
      <w:pPr>
        <w:tabs>
          <w:tab w:val="left" w:pos="253"/>
        </w:tabs>
        <w:autoSpaceDE w:val="0"/>
        <w:autoSpaceDN w:val="0"/>
        <w:adjustRightInd w:val="0"/>
        <w:ind w:left="-142" w:firstLine="0"/>
        <w:rPr>
          <w:rFonts w:ascii="Times New Roman" w:hAnsi="Times New Roman" w:cs="Times New Roman"/>
        </w:rPr>
      </w:pPr>
      <w:r w:rsidRPr="00DB12DA">
        <w:rPr>
          <w:rFonts w:ascii="Times New Roman" w:hAnsi="Times New Roman" w:cs="Times New Roman"/>
        </w:rPr>
        <w:t xml:space="preserve">Įvertinus nuomos kainos už socialinį ir savivaldybės būstą apskaičiavimą pagal nustatytus teisės aktus, nustatyta, kad: </w:t>
      </w:r>
    </w:p>
    <w:p w14:paraId="4896FB72" w14:textId="170C48E0" w:rsidR="00490482" w:rsidRPr="00DB12DA" w:rsidRDefault="00C57525" w:rsidP="00490482">
      <w:pPr>
        <w:pStyle w:val="Sraopastraipa"/>
        <w:numPr>
          <w:ilvl w:val="0"/>
          <w:numId w:val="39"/>
        </w:numPr>
        <w:tabs>
          <w:tab w:val="left" w:pos="253"/>
        </w:tabs>
        <w:autoSpaceDE w:val="0"/>
        <w:autoSpaceDN w:val="0"/>
        <w:adjustRightInd w:val="0"/>
        <w:rPr>
          <w:rFonts w:ascii="Times New Roman" w:hAnsi="Times New Roman" w:cs="Times New Roman"/>
          <w:sz w:val="24"/>
          <w:szCs w:val="24"/>
        </w:rPr>
      </w:pPr>
      <w:r w:rsidRPr="00DB12DA">
        <w:rPr>
          <w:rFonts w:ascii="Times New Roman" w:hAnsi="Times New Roman" w:cs="Times New Roman"/>
          <w:sz w:val="24"/>
          <w:szCs w:val="24"/>
        </w:rPr>
        <w:t xml:space="preserve">Savivaldybės būsto, socialinio būsto nuomos mokesčio kainos </w:t>
      </w:r>
      <w:r w:rsidR="00005F0D" w:rsidRPr="00DB12DA">
        <w:rPr>
          <w:rFonts w:ascii="Times New Roman" w:hAnsi="Times New Roman" w:cs="Times New Roman"/>
          <w:sz w:val="24"/>
          <w:szCs w:val="24"/>
        </w:rPr>
        <w:t xml:space="preserve">apskaičiuojamos pagal Lietuvos Respublikos Vyriausybės nustatytą </w:t>
      </w:r>
      <w:r w:rsidR="009068E0" w:rsidRPr="00DB12DA">
        <w:rPr>
          <w:rFonts w:ascii="Times New Roman" w:hAnsi="Times New Roman" w:cs="Times New Roman"/>
          <w:sz w:val="24"/>
          <w:szCs w:val="24"/>
        </w:rPr>
        <w:t xml:space="preserve">Savivaldybės būsto, socialinio būsto nuomos mokesčių ir būsto nuomos ar išperkamosios būsto nuomos mokesčių dalies kompensacijos dydžio </w:t>
      </w:r>
      <w:r w:rsidR="009068E0" w:rsidRPr="00DB12DA">
        <w:rPr>
          <w:rFonts w:ascii="Times New Roman" w:hAnsi="Times New Roman" w:cs="Times New Roman"/>
          <w:sz w:val="24"/>
          <w:szCs w:val="24"/>
        </w:rPr>
        <w:lastRenderedPageBreak/>
        <w:t>apskaičiavimo metodiką</w:t>
      </w:r>
      <w:r w:rsidR="009068E0" w:rsidRPr="00DB12DA">
        <w:rPr>
          <w:rStyle w:val="Puslapioinaosnuoroda"/>
          <w:rFonts w:ascii="Times New Roman" w:hAnsi="Times New Roman" w:cs="Times New Roman"/>
          <w:sz w:val="24"/>
          <w:szCs w:val="24"/>
        </w:rPr>
        <w:t xml:space="preserve"> </w:t>
      </w:r>
      <w:r w:rsidR="009068E0" w:rsidRPr="00DB12DA">
        <w:rPr>
          <w:rStyle w:val="Puslapioinaosnuoroda"/>
          <w:rFonts w:ascii="Times New Roman" w:hAnsi="Times New Roman" w:cs="Times New Roman"/>
          <w:sz w:val="24"/>
          <w:szCs w:val="24"/>
        </w:rPr>
        <w:footnoteReference w:id="36"/>
      </w:r>
      <w:r w:rsidR="00490482" w:rsidRPr="00DB12DA">
        <w:rPr>
          <w:rFonts w:ascii="Times New Roman" w:hAnsi="Times New Roman" w:cs="Times New Roman"/>
          <w:sz w:val="24"/>
          <w:szCs w:val="24"/>
        </w:rPr>
        <w:t xml:space="preserve"> (toliau – Metodika)</w:t>
      </w:r>
      <w:r w:rsidR="00005F0D" w:rsidRPr="00DB12DA">
        <w:rPr>
          <w:rFonts w:ascii="Times New Roman" w:hAnsi="Times New Roman" w:cs="Times New Roman"/>
          <w:sz w:val="24"/>
          <w:szCs w:val="24"/>
        </w:rPr>
        <w:t xml:space="preserve"> ir Savivaldybės </w:t>
      </w:r>
      <w:r w:rsidRPr="00DB12DA">
        <w:rPr>
          <w:rFonts w:ascii="Times New Roman" w:hAnsi="Times New Roman" w:cs="Times New Roman"/>
          <w:sz w:val="24"/>
          <w:szCs w:val="24"/>
        </w:rPr>
        <w:t xml:space="preserve">Tarybos </w:t>
      </w:r>
      <w:r w:rsidR="00005F0D" w:rsidRPr="00DB12DA">
        <w:rPr>
          <w:rFonts w:ascii="Times New Roman" w:hAnsi="Times New Roman" w:cs="Times New Roman"/>
          <w:sz w:val="24"/>
          <w:szCs w:val="24"/>
        </w:rPr>
        <w:t>patvirtintus koeficientus būsto ir socialinio būsto nuomos mokesčio dydžiui apskaičiuo</w:t>
      </w:r>
      <w:r w:rsidR="00005F0D" w:rsidRPr="00DB12DA">
        <w:rPr>
          <w:rFonts w:ascii="Times New Roman" w:hAnsi="Times New Roman" w:cs="Times New Roman"/>
          <w:bCs/>
          <w:sz w:val="24"/>
          <w:szCs w:val="24"/>
        </w:rPr>
        <w:t>ti</w:t>
      </w:r>
      <w:r w:rsidR="009068E0" w:rsidRPr="00DB12DA">
        <w:rPr>
          <w:rStyle w:val="Puslapioinaosnuoroda"/>
          <w:rFonts w:ascii="Times New Roman" w:hAnsi="Times New Roman" w:cs="Times New Roman"/>
          <w:bCs/>
          <w:sz w:val="24"/>
          <w:szCs w:val="24"/>
        </w:rPr>
        <w:footnoteReference w:id="37"/>
      </w:r>
      <w:r w:rsidR="009068E0" w:rsidRPr="00DB12DA">
        <w:rPr>
          <w:rFonts w:ascii="Times New Roman" w:hAnsi="Times New Roman" w:cs="Times New Roman"/>
          <w:bCs/>
          <w:sz w:val="24"/>
          <w:szCs w:val="24"/>
        </w:rPr>
        <w:t xml:space="preserve">. </w:t>
      </w:r>
      <w:r w:rsidR="00001E52" w:rsidRPr="00DB12DA">
        <w:rPr>
          <w:rFonts w:ascii="Times New Roman" w:hAnsi="Times New Roman" w:cs="Times New Roman"/>
          <w:sz w:val="24"/>
          <w:szCs w:val="24"/>
        </w:rPr>
        <w:t xml:space="preserve">Visiems </w:t>
      </w:r>
      <w:r w:rsidR="00EF28D6" w:rsidRPr="00DB12DA">
        <w:rPr>
          <w:rFonts w:ascii="Times New Roman" w:hAnsi="Times New Roman" w:cs="Times New Roman"/>
          <w:sz w:val="24"/>
          <w:szCs w:val="24"/>
        </w:rPr>
        <w:t>būstams</w:t>
      </w:r>
      <w:r w:rsidR="00001E52" w:rsidRPr="00DB12DA">
        <w:rPr>
          <w:rFonts w:ascii="Times New Roman" w:hAnsi="Times New Roman" w:cs="Times New Roman"/>
          <w:sz w:val="24"/>
          <w:szCs w:val="24"/>
        </w:rPr>
        <w:t xml:space="preserve"> taikomas vienodas paskaičiavimo įkainis, </w:t>
      </w:r>
      <w:r w:rsidR="00EF28D6" w:rsidRPr="00DB12DA">
        <w:rPr>
          <w:rFonts w:ascii="Times New Roman" w:hAnsi="Times New Roman" w:cs="Times New Roman"/>
          <w:sz w:val="24"/>
          <w:szCs w:val="24"/>
        </w:rPr>
        <w:t>neatsižvelgiant į tai, kad dalis tarnybinių gyvenamųjų būstų yra</w:t>
      </w:r>
      <w:r w:rsidR="00001E52" w:rsidRPr="00DB12DA">
        <w:rPr>
          <w:rFonts w:ascii="Times New Roman" w:hAnsi="Times New Roman" w:cs="Times New Roman"/>
          <w:sz w:val="24"/>
          <w:szCs w:val="24"/>
        </w:rPr>
        <w:t xml:space="preserve"> išnuomojami su baldais/virtuvės įranga, o kiti butai išnuomojami be baldų</w:t>
      </w:r>
      <w:r w:rsidR="00490482" w:rsidRPr="00DB12DA">
        <w:rPr>
          <w:rFonts w:ascii="Times New Roman" w:hAnsi="Times New Roman" w:cs="Times New Roman"/>
          <w:sz w:val="24"/>
          <w:szCs w:val="24"/>
        </w:rPr>
        <w:t>;</w:t>
      </w:r>
    </w:p>
    <w:p w14:paraId="3FD7E1A9" w14:textId="4DACF0E1" w:rsidR="009068E0" w:rsidRPr="00DB12DA" w:rsidRDefault="00490482" w:rsidP="005F5167">
      <w:pPr>
        <w:pStyle w:val="Sraopastraipa"/>
        <w:numPr>
          <w:ilvl w:val="0"/>
          <w:numId w:val="39"/>
        </w:numPr>
        <w:tabs>
          <w:tab w:val="left" w:pos="253"/>
        </w:tabs>
        <w:autoSpaceDE w:val="0"/>
        <w:autoSpaceDN w:val="0"/>
        <w:adjustRightInd w:val="0"/>
        <w:rPr>
          <w:rFonts w:ascii="Times New Roman" w:hAnsi="Times New Roman" w:cs="Times New Roman"/>
          <w:sz w:val="24"/>
          <w:szCs w:val="24"/>
        </w:rPr>
      </w:pPr>
      <w:r w:rsidRPr="00DB12DA">
        <w:rPr>
          <w:rFonts w:ascii="Times New Roman" w:hAnsi="Times New Roman" w:cs="Times New Roman"/>
          <w:sz w:val="24"/>
          <w:szCs w:val="24"/>
        </w:rPr>
        <w:t>Metodikoje</w:t>
      </w:r>
      <w:r w:rsidRPr="00DB12DA">
        <w:rPr>
          <w:rStyle w:val="Puslapioinaosnuoroda"/>
          <w:rFonts w:ascii="Times New Roman" w:hAnsi="Times New Roman" w:cs="Times New Roman"/>
          <w:sz w:val="24"/>
          <w:szCs w:val="24"/>
        </w:rPr>
        <w:footnoteReference w:id="38"/>
      </w:r>
      <w:r w:rsidRPr="00DB12DA">
        <w:rPr>
          <w:rFonts w:ascii="Times New Roman" w:hAnsi="Times New Roman" w:cs="Times New Roman"/>
          <w:sz w:val="24"/>
          <w:szCs w:val="24"/>
        </w:rPr>
        <w:t xml:space="preserve"> </w:t>
      </w:r>
      <w:r w:rsidR="00EF28D6" w:rsidRPr="00DB12DA">
        <w:rPr>
          <w:rFonts w:ascii="Times New Roman" w:hAnsi="Times New Roman" w:cs="Times New Roman"/>
          <w:sz w:val="24"/>
          <w:szCs w:val="24"/>
        </w:rPr>
        <w:t>įtvirtinta nuostata</w:t>
      </w:r>
      <w:r w:rsidRPr="00DB12DA">
        <w:rPr>
          <w:rFonts w:ascii="Times New Roman" w:hAnsi="Times New Roman" w:cs="Times New Roman"/>
          <w:sz w:val="24"/>
          <w:szCs w:val="24"/>
        </w:rPr>
        <w:t>, kad s</w:t>
      </w:r>
      <w:r w:rsidR="00EF28D6" w:rsidRPr="00DB12DA">
        <w:rPr>
          <w:rFonts w:ascii="Times New Roman" w:hAnsi="Times New Roman" w:cs="Times New Roman"/>
          <w:sz w:val="24"/>
          <w:szCs w:val="24"/>
        </w:rPr>
        <w:t xml:space="preserve">ocialinio būsto ir kito savivaldybės būsto nuomos mokestis gali būti perskaičiuojamas kartą per metus, skaičiuojant nuo socialinio būsto ar kito savivaldybės būsto nuomos sutarties sudarymo, tačiau Savivaldybės taryba nėra </w:t>
      </w:r>
      <w:r w:rsidR="00322968" w:rsidRPr="00DB12DA">
        <w:rPr>
          <w:rFonts w:ascii="Times New Roman" w:hAnsi="Times New Roman" w:cs="Times New Roman"/>
          <w:sz w:val="24"/>
          <w:szCs w:val="24"/>
        </w:rPr>
        <w:t xml:space="preserve">nustačiusi </w:t>
      </w:r>
      <w:r w:rsidR="00EF28D6" w:rsidRPr="00DB12DA">
        <w:rPr>
          <w:rFonts w:ascii="Times New Roman" w:hAnsi="Times New Roman" w:cs="Times New Roman"/>
          <w:sz w:val="24"/>
          <w:szCs w:val="24"/>
        </w:rPr>
        <w:t xml:space="preserve">nuomos mokesčio </w:t>
      </w:r>
      <w:r w:rsidR="00322968" w:rsidRPr="00DB12DA">
        <w:rPr>
          <w:rFonts w:ascii="Times New Roman" w:hAnsi="Times New Roman" w:cs="Times New Roman"/>
          <w:sz w:val="24"/>
          <w:szCs w:val="24"/>
        </w:rPr>
        <w:t>indeksavim</w:t>
      </w:r>
      <w:r w:rsidR="007A44BB" w:rsidRPr="00DB12DA">
        <w:rPr>
          <w:rFonts w:ascii="Times New Roman" w:hAnsi="Times New Roman" w:cs="Times New Roman"/>
          <w:sz w:val="24"/>
          <w:szCs w:val="24"/>
        </w:rPr>
        <w:t>o</w:t>
      </w:r>
      <w:r w:rsidR="00322968" w:rsidRPr="00DB12DA">
        <w:rPr>
          <w:rFonts w:ascii="Times New Roman" w:hAnsi="Times New Roman" w:cs="Times New Roman"/>
          <w:sz w:val="24"/>
          <w:szCs w:val="24"/>
        </w:rPr>
        <w:t xml:space="preserve"> ar perskaičiavimo</w:t>
      </w:r>
      <w:r w:rsidR="007A44BB" w:rsidRPr="00DB12DA">
        <w:rPr>
          <w:rFonts w:ascii="Times New Roman" w:hAnsi="Times New Roman" w:cs="Times New Roman"/>
          <w:sz w:val="24"/>
          <w:szCs w:val="24"/>
        </w:rPr>
        <w:t xml:space="preserve"> periodiškumo</w:t>
      </w:r>
      <w:r w:rsidR="00322968" w:rsidRPr="00DB12DA">
        <w:rPr>
          <w:rFonts w:ascii="Times New Roman" w:hAnsi="Times New Roman" w:cs="Times New Roman"/>
          <w:sz w:val="24"/>
          <w:szCs w:val="24"/>
        </w:rPr>
        <w:t>, atsižvelgiant į rinkos ar statybos verčių pokyčius. N</w:t>
      </w:r>
      <w:r w:rsidR="00EF28D6" w:rsidRPr="00DB12DA">
        <w:rPr>
          <w:rFonts w:ascii="Times New Roman" w:hAnsi="Times New Roman" w:cs="Times New Roman"/>
          <w:sz w:val="24"/>
          <w:szCs w:val="24"/>
        </w:rPr>
        <w:t xml:space="preserve">uomos mokestis nustatomas pagal sutarties sudarymo metu galiojančias  </w:t>
      </w:r>
      <w:r w:rsidR="00322968" w:rsidRPr="00DB12DA">
        <w:rPr>
          <w:rFonts w:ascii="Times New Roman" w:hAnsi="Times New Roman" w:cs="Times New Roman"/>
          <w:sz w:val="24"/>
          <w:szCs w:val="24"/>
        </w:rPr>
        <w:t>VĮ Registrų centr</w:t>
      </w:r>
      <w:r w:rsidR="00E53A91" w:rsidRPr="00DB12DA">
        <w:rPr>
          <w:rFonts w:ascii="Times New Roman" w:hAnsi="Times New Roman" w:cs="Times New Roman"/>
          <w:sz w:val="24"/>
          <w:szCs w:val="24"/>
        </w:rPr>
        <w:t>o</w:t>
      </w:r>
      <w:r w:rsidR="00322968" w:rsidRPr="00DB12DA">
        <w:rPr>
          <w:rFonts w:ascii="Times New Roman" w:hAnsi="Times New Roman" w:cs="Times New Roman"/>
          <w:sz w:val="24"/>
          <w:szCs w:val="24"/>
        </w:rPr>
        <w:t xml:space="preserve"> generalinio direktoriaus įsakymais patvirtintas  vieno kubinio metro vidutines statybos vertes, todėl skirtingais metais analogiškų butų nuomos kainos skiriasi </w:t>
      </w:r>
      <w:r w:rsidR="00D71B70" w:rsidRPr="00DB12DA">
        <w:rPr>
          <w:rFonts w:ascii="Times New Roman" w:hAnsi="Times New Roman" w:cs="Times New Roman"/>
          <w:sz w:val="24"/>
          <w:szCs w:val="24"/>
        </w:rPr>
        <w:t>30-</w:t>
      </w:r>
      <w:r w:rsidR="00322968" w:rsidRPr="00DB12DA">
        <w:rPr>
          <w:rFonts w:ascii="Times New Roman" w:hAnsi="Times New Roman" w:cs="Times New Roman"/>
          <w:sz w:val="24"/>
          <w:szCs w:val="24"/>
        </w:rPr>
        <w:t>58 proc. (</w:t>
      </w:r>
      <w:r w:rsidR="00D71B70" w:rsidRPr="00DB12DA">
        <w:rPr>
          <w:rFonts w:ascii="Times New Roman" w:hAnsi="Times New Roman" w:cs="Times New Roman"/>
          <w:sz w:val="24"/>
          <w:szCs w:val="24"/>
        </w:rPr>
        <w:t>seniau sudarytų sutarčių nuomos kaina mažesnė dėl tuo metu galiojusių mažesnių vidutinių statybos verčių). P</w:t>
      </w:r>
      <w:r w:rsidR="009068E0" w:rsidRPr="00DB12DA">
        <w:rPr>
          <w:rFonts w:ascii="Times New Roman" w:hAnsi="Times New Roman" w:cs="Times New Roman"/>
          <w:sz w:val="24"/>
          <w:szCs w:val="24"/>
        </w:rPr>
        <w:t>rieš keletą metų nustatyta kaina neatitinka šiandieninės rinkos realijų, už būsto nuomą surenkamos lėšos greičiausiai nepadengtų būstų eksploatacijos bei remonto išlaidų</w:t>
      </w:r>
      <w:r w:rsidR="007A44BB" w:rsidRPr="00DB12DA">
        <w:rPr>
          <w:rFonts w:ascii="Times New Roman" w:hAnsi="Times New Roman" w:cs="Times New Roman"/>
          <w:sz w:val="24"/>
          <w:szCs w:val="24"/>
        </w:rPr>
        <w:t xml:space="preserve">. Siekiant, kad Savivaldybės būsto nuomininkams būtų taikomos vienodos sąlygos bei už būsto nuomą surenkamos lėšos atitiktų rinkos kainas, </w:t>
      </w:r>
      <w:r w:rsidR="00D71B70" w:rsidRPr="00DB12DA">
        <w:rPr>
          <w:rFonts w:ascii="Times New Roman" w:hAnsi="Times New Roman" w:cs="Times New Roman"/>
          <w:sz w:val="24"/>
          <w:szCs w:val="24"/>
        </w:rPr>
        <w:t>r</w:t>
      </w:r>
      <w:r w:rsidR="009068E0" w:rsidRPr="00DB12DA">
        <w:rPr>
          <w:rFonts w:ascii="Times New Roman" w:hAnsi="Times New Roman" w:cs="Times New Roman"/>
          <w:sz w:val="24"/>
          <w:szCs w:val="24"/>
        </w:rPr>
        <w:t xml:space="preserve">ekomenduotina nustatyti, kokiu periodiškumu turi būti perskaičiuojamos nuomos kainos pagal Vyriausybės numatytą </w:t>
      </w:r>
      <w:r w:rsidR="00D71B70" w:rsidRPr="00DB12DA">
        <w:rPr>
          <w:rFonts w:ascii="Times New Roman" w:hAnsi="Times New Roman" w:cs="Times New Roman"/>
          <w:sz w:val="24"/>
          <w:szCs w:val="24"/>
        </w:rPr>
        <w:t>M</w:t>
      </w:r>
      <w:r w:rsidR="009068E0" w:rsidRPr="00DB12DA">
        <w:rPr>
          <w:rFonts w:ascii="Times New Roman" w:hAnsi="Times New Roman" w:cs="Times New Roman"/>
          <w:sz w:val="24"/>
          <w:szCs w:val="24"/>
        </w:rPr>
        <w:t>etodiką, atsižvelgiant į Registrų centro atnaujinamus turto vertės skaičius bei  skelbiamas rinkos tendencijas, itin sunkiai besiverčiantiems žmonėms paliekant atitinkamas lengvatas</w:t>
      </w:r>
      <w:r w:rsidR="00001E52" w:rsidRPr="00DB12DA">
        <w:rPr>
          <w:rFonts w:ascii="Times New Roman" w:hAnsi="Times New Roman" w:cs="Times New Roman"/>
          <w:sz w:val="24"/>
          <w:szCs w:val="24"/>
        </w:rPr>
        <w:t>.</w:t>
      </w:r>
      <w:r w:rsidR="009068E0" w:rsidRPr="00DB12DA">
        <w:rPr>
          <w:rFonts w:ascii="Times New Roman" w:hAnsi="Times New Roman" w:cs="Times New Roman"/>
          <w:sz w:val="24"/>
          <w:szCs w:val="24"/>
        </w:rPr>
        <w:t xml:space="preserve"> Už būsto nuomą surinktos lėšos turi būti skiriamos socialinių ir savivaldybės būstų remonto, priežiūros darbams atlikti, sistemos tobulinimui ir naujų būstų pirkimui, siekiant, kad laukiančiųjų eilės ir toliau mažėtų.</w:t>
      </w:r>
    </w:p>
    <w:p w14:paraId="37D5499C" w14:textId="54C4737A" w:rsidR="00490482" w:rsidRPr="00DB12DA" w:rsidRDefault="00490482" w:rsidP="00490482">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Pastebėjimas. Savivaldybės 2021–2030 metų strateginiame plėtros plane bei 2021 m., 2022 m., 2023 m. strateginiuose veiklos planuose</w:t>
      </w:r>
      <w:r w:rsidRPr="00DB12DA">
        <w:rPr>
          <w:rStyle w:val="Puslapioinaosnuoroda"/>
          <w:rFonts w:ascii="Times New Roman" w:hAnsi="Times New Roman" w:cs="Times New Roman"/>
          <w:sz w:val="24"/>
          <w:szCs w:val="24"/>
        </w:rPr>
        <w:footnoteReference w:id="39"/>
      </w:r>
      <w:r w:rsidRPr="00DB12DA">
        <w:rPr>
          <w:rFonts w:ascii="Times New Roman" w:hAnsi="Times New Roman" w:cs="Times New Roman"/>
          <w:sz w:val="24"/>
          <w:szCs w:val="24"/>
        </w:rPr>
        <w:t xml:space="preserve"> numatyta Savivaldybės gyvenamojo būsto fondo plėtra, kuriai kasmet skiriamos Savivaldybės biudžeto lėšos. Per audituojamą laikotarpį buvo pastatytas gyvenamasis 6-ių butų namas Preiloje, tačiau Savivaldybės būsto fondo plėtra nėra pakankama, kadangi 2024 metų </w:t>
      </w:r>
      <w:r w:rsidRPr="00DB12DA">
        <w:rPr>
          <w:rFonts w:ascii="Times New Roman" w:hAnsi="Times New Roman" w:cs="Times New Roman"/>
          <w:sz w:val="24"/>
          <w:szCs w:val="24"/>
        </w:rPr>
        <w:lastRenderedPageBreak/>
        <w:t>duomenimis Savivaldybėje yra laukiančiųjų išsinuomoti savivaldybės būstą (gyventojams tenka laukti 13 metų). Paramos būstui įstatyme įtvirtinta nuostata, kad asmenų ir šeimų, įrašytų į asmenų ir šeimų, turinčių teisę į socialinio būsto nuomą, sąrašą, socialinio būsto nuomos laukimo (buvimo šiame sąraše) laikotarpis negali būti ilgesnis nei 5</w:t>
      </w:r>
      <w:r w:rsidR="004D6DF8" w:rsidRPr="00DB12DA">
        <w:rPr>
          <w:rFonts w:ascii="Times New Roman" w:hAnsi="Times New Roman" w:cs="Times New Roman"/>
          <w:sz w:val="24"/>
          <w:szCs w:val="24"/>
        </w:rPr>
        <w:t xml:space="preserve"> </w:t>
      </w:r>
      <w:r w:rsidRPr="00DB12DA">
        <w:rPr>
          <w:rFonts w:ascii="Times New Roman" w:hAnsi="Times New Roman" w:cs="Times New Roman"/>
          <w:sz w:val="24"/>
          <w:szCs w:val="24"/>
        </w:rPr>
        <w:t>metai</w:t>
      </w:r>
      <w:r w:rsidRPr="00DB12DA">
        <w:rPr>
          <w:rStyle w:val="Puslapioinaosnuoroda"/>
          <w:rFonts w:ascii="Times New Roman" w:hAnsi="Times New Roman" w:cs="Times New Roman"/>
          <w:sz w:val="24"/>
          <w:szCs w:val="24"/>
        </w:rPr>
        <w:footnoteReference w:id="40"/>
      </w:r>
      <w:r w:rsidR="004D6DF8" w:rsidRPr="00DB12DA">
        <w:rPr>
          <w:rFonts w:ascii="Times New Roman" w:hAnsi="Times New Roman" w:cs="Times New Roman"/>
          <w:sz w:val="24"/>
          <w:szCs w:val="24"/>
        </w:rPr>
        <w:t xml:space="preserve"> </w:t>
      </w:r>
      <w:r w:rsidRPr="00DB12DA">
        <w:rPr>
          <w:rFonts w:ascii="Times New Roman" w:hAnsi="Times New Roman" w:cs="Times New Roman"/>
          <w:sz w:val="24"/>
          <w:szCs w:val="24"/>
        </w:rPr>
        <w:t>(nuo 2026-ųjų šis laikotarpis trumpėja iki trejų metų).</w:t>
      </w:r>
    </w:p>
    <w:p w14:paraId="0C75B194" w14:textId="4EBB3D5D" w:rsidR="00490482" w:rsidRPr="00DB12DA" w:rsidRDefault="00490482" w:rsidP="00490482">
      <w:pPr>
        <w:tabs>
          <w:tab w:val="left" w:pos="253"/>
        </w:tabs>
        <w:autoSpaceDE w:val="0"/>
        <w:autoSpaceDN w:val="0"/>
        <w:adjustRightInd w:val="0"/>
        <w:ind w:left="-142" w:firstLine="0"/>
        <w:rPr>
          <w:rFonts w:ascii="Times New Roman" w:hAnsi="Times New Roman" w:cs="Times New Roman"/>
          <w:sz w:val="24"/>
          <w:szCs w:val="24"/>
        </w:rPr>
      </w:pPr>
      <w:bookmarkStart w:id="3" w:name="_Hlk184908096"/>
      <w:r w:rsidRPr="00DB12DA">
        <w:rPr>
          <w:rFonts w:ascii="Times New Roman" w:hAnsi="Times New Roman" w:cs="Times New Roman"/>
          <w:sz w:val="24"/>
          <w:szCs w:val="24"/>
        </w:rPr>
        <w:t>Paramos būstui įstatyme įtvirtinta nuostata, kad lėšos, gautos pardavus savivaldybės būstus ir pagalbinio ūkio paskirties pastatus pagal šiame įstatyme nurodytas sąlygas, pervedamos į savivaldybės biudžetą ir naudojamos tik socialinio būsto fondo plėtrai</w:t>
      </w:r>
      <w:r w:rsidRPr="00DB12DA">
        <w:rPr>
          <w:rStyle w:val="Puslapioinaosnuoroda"/>
          <w:rFonts w:ascii="Times New Roman" w:hAnsi="Times New Roman" w:cs="Times New Roman"/>
          <w:sz w:val="24"/>
          <w:szCs w:val="24"/>
        </w:rPr>
        <w:footnoteReference w:id="41"/>
      </w:r>
      <w:r w:rsidRPr="00DB12DA">
        <w:rPr>
          <w:rFonts w:ascii="Times New Roman" w:hAnsi="Times New Roman" w:cs="Times New Roman"/>
          <w:sz w:val="24"/>
          <w:szCs w:val="24"/>
        </w:rPr>
        <w:t xml:space="preserve">. </w:t>
      </w:r>
      <w:r w:rsidR="007B66B8">
        <w:rPr>
          <w:rFonts w:ascii="Times New Roman" w:hAnsi="Times New Roman" w:cs="Times New Roman"/>
          <w:sz w:val="24"/>
          <w:szCs w:val="24"/>
        </w:rPr>
        <w:t xml:space="preserve">Į Savivaldybės biudžetą </w:t>
      </w:r>
      <w:r w:rsidRPr="007B66B8">
        <w:rPr>
          <w:rFonts w:ascii="Times New Roman" w:hAnsi="Times New Roman" w:cs="Times New Roman"/>
          <w:sz w:val="24"/>
          <w:szCs w:val="24"/>
        </w:rPr>
        <w:t>2021-2023 m</w:t>
      </w:r>
      <w:r w:rsidR="007B66B8" w:rsidRPr="007B66B8">
        <w:rPr>
          <w:rFonts w:ascii="Times New Roman" w:hAnsi="Times New Roman" w:cs="Times New Roman"/>
          <w:sz w:val="24"/>
          <w:szCs w:val="24"/>
        </w:rPr>
        <w:t>etais</w:t>
      </w:r>
      <w:r w:rsidRPr="007B66B8">
        <w:rPr>
          <w:rFonts w:ascii="Times New Roman" w:hAnsi="Times New Roman" w:cs="Times New Roman"/>
          <w:sz w:val="24"/>
          <w:szCs w:val="24"/>
        </w:rPr>
        <w:t xml:space="preserve"> gaut</w:t>
      </w:r>
      <w:r w:rsidR="007B66B8" w:rsidRPr="007B66B8">
        <w:rPr>
          <w:rFonts w:ascii="Times New Roman" w:hAnsi="Times New Roman" w:cs="Times New Roman"/>
          <w:sz w:val="24"/>
          <w:szCs w:val="24"/>
        </w:rPr>
        <w:t>a</w:t>
      </w:r>
      <w:r w:rsidRPr="007B66B8">
        <w:rPr>
          <w:rFonts w:ascii="Times New Roman" w:hAnsi="Times New Roman" w:cs="Times New Roman"/>
          <w:sz w:val="24"/>
          <w:szCs w:val="24"/>
        </w:rPr>
        <w:t xml:space="preserve"> </w:t>
      </w:r>
      <w:r w:rsidR="007B66B8" w:rsidRPr="007B66B8">
        <w:rPr>
          <w:rFonts w:ascii="Times New Roman" w:hAnsi="Times New Roman" w:cs="Times New Roman"/>
          <w:sz w:val="24"/>
          <w:szCs w:val="24"/>
        </w:rPr>
        <w:t xml:space="preserve">1649,2 tūkst. Eur </w:t>
      </w:r>
      <w:r w:rsidRPr="007B66B8">
        <w:rPr>
          <w:rFonts w:ascii="Times New Roman" w:hAnsi="Times New Roman" w:cs="Times New Roman"/>
          <w:sz w:val="24"/>
          <w:szCs w:val="24"/>
        </w:rPr>
        <w:t xml:space="preserve">butų pardavimo </w:t>
      </w:r>
      <w:r w:rsidR="007B66B8" w:rsidRPr="007B66B8">
        <w:rPr>
          <w:rFonts w:ascii="Times New Roman" w:hAnsi="Times New Roman" w:cs="Times New Roman"/>
          <w:sz w:val="24"/>
          <w:szCs w:val="24"/>
        </w:rPr>
        <w:t>pajamų, iš kurių</w:t>
      </w:r>
      <w:r w:rsidRPr="007B66B8">
        <w:rPr>
          <w:rFonts w:ascii="Times New Roman" w:hAnsi="Times New Roman" w:cs="Times New Roman"/>
          <w:sz w:val="24"/>
          <w:szCs w:val="24"/>
        </w:rPr>
        <w:t xml:space="preserve"> </w:t>
      </w:r>
      <w:r w:rsidR="007B66B8" w:rsidRPr="007B66B8">
        <w:rPr>
          <w:rFonts w:ascii="Times New Roman" w:hAnsi="Times New Roman" w:cs="Times New Roman"/>
          <w:sz w:val="24"/>
          <w:szCs w:val="24"/>
        </w:rPr>
        <w:t>Savivaldybės būsto statybai buvo panaudota 304,7</w:t>
      </w:r>
      <w:r w:rsidR="007B66B8">
        <w:rPr>
          <w:rFonts w:ascii="Times New Roman" w:hAnsi="Times New Roman" w:cs="Times New Roman"/>
          <w:sz w:val="24"/>
          <w:szCs w:val="24"/>
        </w:rPr>
        <w:t> </w:t>
      </w:r>
      <w:r w:rsidR="007B66B8" w:rsidRPr="007B66B8">
        <w:rPr>
          <w:rFonts w:ascii="Times New Roman" w:hAnsi="Times New Roman" w:cs="Times New Roman"/>
          <w:sz w:val="24"/>
          <w:szCs w:val="24"/>
        </w:rPr>
        <w:t>tūkst. Eur</w:t>
      </w:r>
      <w:r w:rsidRPr="007B66B8">
        <w:rPr>
          <w:rFonts w:ascii="Times New Roman" w:hAnsi="Times New Roman" w:cs="Times New Roman"/>
          <w:sz w:val="24"/>
          <w:szCs w:val="24"/>
        </w:rPr>
        <w:t>.</w:t>
      </w:r>
      <w:r w:rsidRPr="00DB12DA">
        <w:rPr>
          <w:rFonts w:ascii="Times New Roman" w:hAnsi="Times New Roman" w:cs="Times New Roman"/>
        </w:rPr>
        <w:t xml:space="preserve"> </w:t>
      </w:r>
      <w:bookmarkEnd w:id="3"/>
    </w:p>
    <w:p w14:paraId="4572714A" w14:textId="77777777" w:rsidR="00C57525" w:rsidRPr="00DB12DA" w:rsidRDefault="00C57525" w:rsidP="005F7AC8">
      <w:pPr>
        <w:tabs>
          <w:tab w:val="left" w:pos="253"/>
        </w:tabs>
        <w:autoSpaceDE w:val="0"/>
        <w:autoSpaceDN w:val="0"/>
        <w:adjustRightInd w:val="0"/>
        <w:spacing w:line="276" w:lineRule="auto"/>
        <w:ind w:left="-142" w:firstLine="0"/>
        <w:rPr>
          <w:rFonts w:ascii="Times New Roman" w:hAnsi="Times New Roman" w:cs="Times New Roman"/>
          <w:sz w:val="18"/>
          <w:szCs w:val="18"/>
        </w:rPr>
      </w:pPr>
    </w:p>
    <w:p w14:paraId="57D7B965" w14:textId="09F038E1" w:rsidR="00CF3F4D" w:rsidRPr="00DB12DA" w:rsidRDefault="00CF3F4D" w:rsidP="004D6DF8">
      <w:pPr>
        <w:tabs>
          <w:tab w:val="left" w:pos="253"/>
        </w:tabs>
        <w:autoSpaceDE w:val="0"/>
        <w:autoSpaceDN w:val="0"/>
        <w:adjustRightInd w:val="0"/>
        <w:ind w:left="-142" w:firstLine="0"/>
        <w:rPr>
          <w:rFonts w:ascii="Times New Roman" w:hAnsi="Times New Roman" w:cs="Times New Roman"/>
          <w:sz w:val="24"/>
          <w:szCs w:val="24"/>
        </w:rPr>
      </w:pPr>
      <w:bookmarkStart w:id="4" w:name="_Hlk184395381"/>
      <w:r w:rsidRPr="00DB12DA">
        <w:rPr>
          <w:rFonts w:ascii="Times New Roman" w:hAnsi="Times New Roman" w:cs="Times New Roman"/>
          <w:sz w:val="24"/>
          <w:szCs w:val="24"/>
        </w:rPr>
        <w:t>2.5. Panaudos pagrindais perduoto savivaldybės nekilnojamo turto naudojimas</w:t>
      </w:r>
    </w:p>
    <w:p w14:paraId="36FD9B7D" w14:textId="33FA2329" w:rsidR="00B51494" w:rsidRPr="00DB12DA" w:rsidRDefault="00D744F9" w:rsidP="00185223">
      <w:pPr>
        <w:tabs>
          <w:tab w:val="left" w:pos="1741"/>
        </w:tabs>
        <w:ind w:left="-142" w:firstLine="0"/>
        <w:rPr>
          <w:rFonts w:ascii="Times New Roman" w:hAnsi="Times New Roman" w:cs="Times New Roman"/>
          <w:sz w:val="24"/>
          <w:szCs w:val="24"/>
        </w:rPr>
      </w:pPr>
      <w:r w:rsidRPr="00DB12DA">
        <w:rPr>
          <w:rFonts w:ascii="Times New Roman" w:hAnsi="Times New Roman" w:cs="Times New Roman"/>
          <w:sz w:val="24"/>
          <w:szCs w:val="24"/>
        </w:rPr>
        <w:t xml:space="preserve">Savivaldybės nekilnojamasis turtas pagal panaudos sutartis laikinai neatlygintinai valdyti ir naudotis </w:t>
      </w:r>
      <w:r w:rsidR="00741CEC" w:rsidRPr="00DB12DA">
        <w:rPr>
          <w:rFonts w:ascii="Times New Roman" w:hAnsi="Times New Roman" w:cs="Times New Roman"/>
          <w:sz w:val="24"/>
          <w:szCs w:val="24"/>
        </w:rPr>
        <w:t xml:space="preserve">Savivaldybės tarybos sprendimu </w:t>
      </w:r>
      <w:r w:rsidRPr="00DB12DA">
        <w:rPr>
          <w:rFonts w:ascii="Times New Roman" w:hAnsi="Times New Roman" w:cs="Times New Roman"/>
          <w:sz w:val="24"/>
          <w:szCs w:val="24"/>
        </w:rPr>
        <w:t xml:space="preserve">gali būti perduodamas biudžetinėms įstaigoms, viešosioms įstaigoms, kurios laikomos viešojo sektoriaus subjektais, viešosioms įstaigoms – mokykloms, asociacijoms </w:t>
      </w:r>
      <w:r w:rsidR="00B82128" w:rsidRPr="00DB12DA">
        <w:rPr>
          <w:rFonts w:ascii="Times New Roman" w:hAnsi="Times New Roman" w:cs="Times New Roman"/>
          <w:sz w:val="24"/>
          <w:szCs w:val="24"/>
        </w:rPr>
        <w:t>bei</w:t>
      </w:r>
      <w:r w:rsidRPr="00DB12DA">
        <w:rPr>
          <w:rFonts w:ascii="Times New Roman" w:hAnsi="Times New Roman" w:cs="Times New Roman"/>
          <w:sz w:val="24"/>
          <w:szCs w:val="24"/>
        </w:rPr>
        <w:t xml:space="preserve"> labdaros ir paramos fondams</w:t>
      </w:r>
      <w:r w:rsidR="00B82128" w:rsidRPr="00DB12DA">
        <w:rPr>
          <w:rFonts w:ascii="Times New Roman" w:hAnsi="Times New Roman" w:cs="Times New Roman"/>
          <w:sz w:val="24"/>
          <w:szCs w:val="24"/>
        </w:rPr>
        <w:t xml:space="preserve"> (</w:t>
      </w:r>
      <w:r w:rsidR="00F97301" w:rsidRPr="00DB12DA">
        <w:rPr>
          <w:rFonts w:ascii="Times New Roman" w:hAnsi="Times New Roman" w:cs="Times New Roman"/>
          <w:sz w:val="24"/>
          <w:szCs w:val="24"/>
        </w:rPr>
        <w:t xml:space="preserve">VSTVNDĮ </w:t>
      </w:r>
      <w:r w:rsidR="00B82128" w:rsidRPr="00DB12DA">
        <w:rPr>
          <w:rFonts w:ascii="Times New Roman" w:hAnsi="Times New Roman" w:cs="Times New Roman"/>
          <w:sz w:val="24"/>
          <w:szCs w:val="24"/>
        </w:rPr>
        <w:t>nustatytiems tikslams</w:t>
      </w:r>
      <w:r w:rsidR="00B82128" w:rsidRPr="00DB12DA">
        <w:rPr>
          <w:rStyle w:val="Puslapioinaosnuoroda"/>
          <w:rFonts w:ascii="Times New Roman" w:hAnsi="Times New Roman" w:cs="Times New Roman"/>
          <w:sz w:val="24"/>
          <w:szCs w:val="24"/>
        </w:rPr>
        <w:footnoteReference w:id="42"/>
      </w:r>
      <w:r w:rsidR="00B82128" w:rsidRPr="00DB12DA">
        <w:rPr>
          <w:rFonts w:ascii="Times New Roman" w:hAnsi="Times New Roman" w:cs="Times New Roman"/>
          <w:sz w:val="24"/>
          <w:szCs w:val="24"/>
        </w:rPr>
        <w:t xml:space="preserve">), </w:t>
      </w:r>
      <w:r w:rsidRPr="00DB12DA">
        <w:rPr>
          <w:rFonts w:ascii="Times New Roman" w:hAnsi="Times New Roman" w:cs="Times New Roman"/>
          <w:sz w:val="24"/>
          <w:szCs w:val="24"/>
        </w:rPr>
        <w:t>viešosios naudos nevyriausybinėms organizacijoms, teikiančioms nemokamą kompleksinę pagalbą krizinį nėštumą išgyvenančioms moterims ir jų artimiesiems, arba viešosios naudos nevyriausybinėms organizacijoms, teikiančioms nemokamą</w:t>
      </w:r>
      <w:r w:rsidRPr="00DB12DA">
        <w:rPr>
          <w:rFonts w:ascii="Times New Roman" w:hAnsi="Times New Roman" w:cs="Times New Roman"/>
        </w:rPr>
        <w:t xml:space="preserve"> </w:t>
      </w:r>
      <w:r w:rsidRPr="00DB12DA">
        <w:rPr>
          <w:rFonts w:ascii="Times New Roman" w:hAnsi="Times New Roman" w:cs="Times New Roman"/>
          <w:sz w:val="24"/>
          <w:szCs w:val="24"/>
        </w:rPr>
        <w:t>paliatyvi</w:t>
      </w:r>
      <w:r w:rsidR="00DB12DA" w:rsidRPr="00DB12DA">
        <w:rPr>
          <w:rFonts w:ascii="Times New Roman" w:hAnsi="Times New Roman" w:cs="Times New Roman"/>
          <w:sz w:val="24"/>
          <w:szCs w:val="24"/>
        </w:rPr>
        <w:t>ą</w:t>
      </w:r>
      <w:r w:rsidRPr="00DB12DA">
        <w:rPr>
          <w:rFonts w:ascii="Times New Roman" w:hAnsi="Times New Roman" w:cs="Times New Roman"/>
          <w:sz w:val="24"/>
          <w:szCs w:val="24"/>
        </w:rPr>
        <w:t>j</w:t>
      </w:r>
      <w:r w:rsidR="00DB12DA" w:rsidRPr="00DB12DA">
        <w:rPr>
          <w:rFonts w:ascii="Times New Roman" w:hAnsi="Times New Roman" w:cs="Times New Roman"/>
          <w:sz w:val="24"/>
          <w:szCs w:val="24"/>
        </w:rPr>
        <w:t>ą</w:t>
      </w:r>
      <w:r w:rsidRPr="00DB12DA">
        <w:rPr>
          <w:rFonts w:ascii="Times New Roman" w:hAnsi="Times New Roman" w:cs="Times New Roman"/>
          <w:sz w:val="24"/>
          <w:szCs w:val="24"/>
        </w:rPr>
        <w:t xml:space="preserve"> pagalbą; egzilio sąlygomis veikiančioms aukštosioms mokykloms; regionų plėtros taryboms</w:t>
      </w:r>
      <w:r w:rsidR="00B82128" w:rsidRPr="00DB12DA">
        <w:rPr>
          <w:rFonts w:ascii="Times New Roman" w:hAnsi="Times New Roman" w:cs="Times New Roman"/>
          <w:sz w:val="24"/>
          <w:szCs w:val="24"/>
        </w:rPr>
        <w:t>,</w:t>
      </w:r>
      <w:r w:rsidRPr="00DB12DA">
        <w:rPr>
          <w:rFonts w:ascii="Times New Roman" w:hAnsi="Times New Roman" w:cs="Times New Roman"/>
          <w:sz w:val="24"/>
          <w:szCs w:val="24"/>
        </w:rPr>
        <w:t xml:space="preserve"> kitiems subjektams</w:t>
      </w:r>
      <w:r w:rsidR="0023561C" w:rsidRPr="00DB12DA">
        <w:rPr>
          <w:rStyle w:val="Puslapioinaosnuoroda"/>
          <w:rFonts w:ascii="Times New Roman" w:hAnsi="Times New Roman" w:cs="Times New Roman"/>
          <w:sz w:val="24"/>
          <w:szCs w:val="24"/>
        </w:rPr>
        <w:footnoteReference w:id="43"/>
      </w:r>
      <w:r w:rsidRPr="00DB12DA">
        <w:rPr>
          <w:rFonts w:ascii="Times New Roman" w:hAnsi="Times New Roman" w:cs="Times New Roman"/>
          <w:sz w:val="24"/>
          <w:szCs w:val="24"/>
        </w:rPr>
        <w:t>.</w:t>
      </w:r>
      <w:bookmarkStart w:id="5" w:name="part_a424c5d57ccc416794d3722b81d6b1ca"/>
      <w:bookmarkEnd w:id="5"/>
      <w:r w:rsidR="00DB12DA">
        <w:rPr>
          <w:rFonts w:ascii="Times New Roman" w:hAnsi="Times New Roman" w:cs="Times New Roman"/>
          <w:sz w:val="24"/>
          <w:szCs w:val="24"/>
        </w:rPr>
        <w:t xml:space="preserve"> </w:t>
      </w:r>
      <w:r w:rsidR="00741CEC" w:rsidRPr="00DB12DA">
        <w:rPr>
          <w:rFonts w:ascii="Times New Roman" w:hAnsi="Times New Roman" w:cs="Times New Roman"/>
          <w:sz w:val="24"/>
          <w:szCs w:val="24"/>
        </w:rPr>
        <w:t xml:space="preserve">Nurodytiems subjektams, išskyrus biudžetines įstaigas,  Savivaldybių ilgalaikis materialusis turtas gali būti perduotas panaudos teise ne ilgesniam kaip 10 metų laikotarpiui, jeigu įstatymai nenustato kitaip. </w:t>
      </w:r>
      <w:r w:rsidR="00B51494" w:rsidRPr="00DB12DA">
        <w:rPr>
          <w:rFonts w:ascii="Times New Roman" w:hAnsi="Times New Roman" w:cs="Times New Roman"/>
          <w:sz w:val="24"/>
          <w:szCs w:val="24"/>
        </w:rPr>
        <w:t>Savivaldybės taryba nustatė maksimalų panaudos pagrindais laikinai neatlygintinai valdyti ir naudotis terminą biudžetinėms įstaigoms 20 metų, k</w:t>
      </w:r>
      <w:r w:rsidR="008A640A" w:rsidRPr="00DB12DA">
        <w:rPr>
          <w:rFonts w:ascii="Times New Roman" w:hAnsi="Times New Roman" w:cs="Times New Roman"/>
          <w:sz w:val="24"/>
          <w:szCs w:val="24"/>
        </w:rPr>
        <w:t>i</w:t>
      </w:r>
      <w:r w:rsidR="00B51494" w:rsidRPr="00DB12DA">
        <w:rPr>
          <w:rFonts w:ascii="Times New Roman" w:hAnsi="Times New Roman" w:cs="Times New Roman"/>
          <w:sz w:val="24"/>
          <w:szCs w:val="24"/>
        </w:rPr>
        <w:t>tiems subjektams – 10</w:t>
      </w:r>
      <w:r w:rsidR="008A640A" w:rsidRPr="00DB12DA">
        <w:rPr>
          <w:rFonts w:ascii="Times New Roman" w:hAnsi="Times New Roman" w:cs="Times New Roman"/>
          <w:sz w:val="24"/>
          <w:szCs w:val="24"/>
        </w:rPr>
        <w:t xml:space="preserve"> </w:t>
      </w:r>
      <w:r w:rsidR="00B51494" w:rsidRPr="00DB12DA">
        <w:rPr>
          <w:rFonts w:ascii="Times New Roman" w:hAnsi="Times New Roman" w:cs="Times New Roman"/>
          <w:sz w:val="24"/>
          <w:szCs w:val="24"/>
        </w:rPr>
        <w:t>metų</w:t>
      </w:r>
      <w:r w:rsidR="008A640A" w:rsidRPr="00DB12DA">
        <w:rPr>
          <w:rStyle w:val="Puslapioinaosnuoroda"/>
          <w:rFonts w:ascii="Times New Roman" w:hAnsi="Times New Roman" w:cs="Times New Roman"/>
          <w:sz w:val="24"/>
          <w:szCs w:val="24"/>
        </w:rPr>
        <w:footnoteReference w:id="44"/>
      </w:r>
      <w:r w:rsidR="008A640A" w:rsidRPr="00DB12DA">
        <w:rPr>
          <w:rFonts w:ascii="Times New Roman" w:hAnsi="Times New Roman" w:cs="Times New Roman"/>
          <w:sz w:val="24"/>
          <w:szCs w:val="24"/>
        </w:rPr>
        <w:t>.</w:t>
      </w:r>
    </w:p>
    <w:p w14:paraId="71BB36AF" w14:textId="7525676C" w:rsidR="00741CEC" w:rsidRPr="00DB12DA" w:rsidRDefault="00741CEC" w:rsidP="00185223">
      <w:pPr>
        <w:tabs>
          <w:tab w:val="left" w:pos="1741"/>
        </w:tabs>
        <w:ind w:left="-142" w:firstLine="0"/>
        <w:rPr>
          <w:rFonts w:ascii="Times New Roman" w:hAnsi="Times New Roman" w:cs="Times New Roman"/>
          <w:sz w:val="24"/>
          <w:szCs w:val="24"/>
        </w:rPr>
      </w:pPr>
      <w:r w:rsidRPr="00DB12DA">
        <w:rPr>
          <w:rFonts w:ascii="Times New Roman" w:hAnsi="Times New Roman" w:cs="Times New Roman"/>
          <w:sz w:val="24"/>
          <w:szCs w:val="24"/>
        </w:rPr>
        <w:t>Sprendime turi būti nurodytas panaudos sutarties terminas ir turto panaudojimo paskirtis, taip pat gali būti nurodytos kitos panaudos sąlygos. Savivaldybės turto panaudos sutartį su panaudos subjektais sudaro savivaldybės turto valdytojas. Savivaldybės turto panaudos sutartyje turi būti nustatyta:</w:t>
      </w:r>
    </w:p>
    <w:p w14:paraId="362DD993" w14:textId="77777777" w:rsidR="00741CEC" w:rsidRPr="00DB12DA" w:rsidRDefault="00741CEC" w:rsidP="00DB12DA">
      <w:pPr>
        <w:pStyle w:val="Sraopastraipa"/>
        <w:numPr>
          <w:ilvl w:val="0"/>
          <w:numId w:val="30"/>
        </w:numPr>
        <w:tabs>
          <w:tab w:val="left" w:pos="1741"/>
        </w:tabs>
        <w:rPr>
          <w:rFonts w:ascii="Times New Roman" w:hAnsi="Times New Roman" w:cs="Times New Roman"/>
          <w:sz w:val="24"/>
          <w:szCs w:val="24"/>
        </w:rPr>
      </w:pPr>
      <w:r w:rsidRPr="00DB12DA">
        <w:rPr>
          <w:rFonts w:ascii="Times New Roman" w:hAnsi="Times New Roman" w:cs="Times New Roman"/>
          <w:sz w:val="24"/>
          <w:szCs w:val="24"/>
        </w:rPr>
        <w:t xml:space="preserve">pagal panaudos sutartį perduodamo turto naudojimo paskirtis, </w:t>
      </w:r>
    </w:p>
    <w:p w14:paraId="2C00FA2A" w14:textId="77777777" w:rsidR="00741CEC" w:rsidRPr="00DB12DA" w:rsidRDefault="00741CEC" w:rsidP="00DB12DA">
      <w:pPr>
        <w:pStyle w:val="Sraopastraipa"/>
        <w:numPr>
          <w:ilvl w:val="0"/>
          <w:numId w:val="30"/>
        </w:numPr>
        <w:tabs>
          <w:tab w:val="left" w:pos="1741"/>
        </w:tabs>
        <w:rPr>
          <w:rFonts w:ascii="Times New Roman" w:hAnsi="Times New Roman" w:cs="Times New Roman"/>
          <w:sz w:val="24"/>
          <w:szCs w:val="24"/>
        </w:rPr>
      </w:pPr>
      <w:r w:rsidRPr="00DB12DA">
        <w:rPr>
          <w:rFonts w:ascii="Times New Roman" w:hAnsi="Times New Roman" w:cs="Times New Roman"/>
          <w:sz w:val="24"/>
          <w:szCs w:val="24"/>
        </w:rPr>
        <w:lastRenderedPageBreak/>
        <w:t xml:space="preserve">panaudos gavėjo pareiga savo lėšomis atlikti nekilnojamojo daikto einamąjį ar statinio kapitalinį remontą, kito ilgalaikio materialiojo turto remontą, </w:t>
      </w:r>
    </w:p>
    <w:p w14:paraId="70F8CD6D" w14:textId="759D3B83" w:rsidR="00741CEC" w:rsidRPr="00DB12DA" w:rsidRDefault="00741CEC" w:rsidP="00DB12DA">
      <w:pPr>
        <w:pStyle w:val="Sraopastraipa"/>
        <w:numPr>
          <w:ilvl w:val="0"/>
          <w:numId w:val="30"/>
        </w:numPr>
        <w:tabs>
          <w:tab w:val="left" w:pos="1741"/>
        </w:tabs>
        <w:rPr>
          <w:rFonts w:ascii="Times New Roman" w:hAnsi="Times New Roman" w:cs="Times New Roman"/>
          <w:sz w:val="24"/>
          <w:szCs w:val="24"/>
        </w:rPr>
      </w:pPr>
      <w:r w:rsidRPr="00DB12DA">
        <w:rPr>
          <w:rFonts w:ascii="Times New Roman" w:hAnsi="Times New Roman" w:cs="Times New Roman"/>
          <w:sz w:val="24"/>
          <w:szCs w:val="24"/>
        </w:rPr>
        <w:t>apmokėti visas turto išlaikymo išlaidas ir kitos Civiliniame kodekse nustatytos panaudos sąlygos.</w:t>
      </w:r>
    </w:p>
    <w:p w14:paraId="6722C021" w14:textId="5983B6E6" w:rsidR="00741CEC" w:rsidRPr="00DB12DA" w:rsidRDefault="00741CEC" w:rsidP="004823B6">
      <w:pPr>
        <w:tabs>
          <w:tab w:val="left" w:pos="1741"/>
        </w:tabs>
        <w:ind w:left="-142" w:firstLine="0"/>
        <w:rPr>
          <w:rFonts w:ascii="Times New Roman" w:hAnsi="Times New Roman" w:cs="Times New Roman"/>
          <w:sz w:val="24"/>
          <w:szCs w:val="24"/>
        </w:rPr>
      </w:pPr>
      <w:r w:rsidRPr="00DB12DA">
        <w:rPr>
          <w:rFonts w:ascii="Times New Roman" w:hAnsi="Times New Roman" w:cs="Times New Roman"/>
          <w:sz w:val="24"/>
          <w:szCs w:val="24"/>
        </w:rPr>
        <w:t xml:space="preserve">Auditui pateiktais duomenimis, 2023 m. birželio 30 d. </w:t>
      </w:r>
      <w:r w:rsidR="008F564E" w:rsidRPr="00DB12DA">
        <w:rPr>
          <w:rFonts w:ascii="Times New Roman" w:hAnsi="Times New Roman" w:cs="Times New Roman"/>
          <w:sz w:val="24"/>
          <w:szCs w:val="24"/>
        </w:rPr>
        <w:t>panaudos pagrindais neatlygintinai valdyti turtą Savivaldybės tarybos sprendimais 8 įstaigoms  buvo perduota 13</w:t>
      </w:r>
      <w:r w:rsidR="00DB12DA">
        <w:rPr>
          <w:rFonts w:ascii="Times New Roman" w:hAnsi="Times New Roman" w:cs="Times New Roman"/>
          <w:sz w:val="24"/>
          <w:szCs w:val="24"/>
        </w:rPr>
        <w:t xml:space="preserve"> Savivaldybės valdomų </w:t>
      </w:r>
      <w:r w:rsidR="008F564E" w:rsidRPr="00DB12DA">
        <w:rPr>
          <w:rFonts w:ascii="Times New Roman" w:hAnsi="Times New Roman" w:cs="Times New Roman"/>
          <w:sz w:val="24"/>
          <w:szCs w:val="24"/>
        </w:rPr>
        <w:t xml:space="preserve"> pastatų/patalpų. </w:t>
      </w:r>
    </w:p>
    <w:p w14:paraId="55A66BB1" w14:textId="0A1E45D9" w:rsidR="00B51494" w:rsidRDefault="008A0443" w:rsidP="004823B6">
      <w:pPr>
        <w:tabs>
          <w:tab w:val="left" w:pos="1741"/>
        </w:tabs>
        <w:ind w:left="-142" w:firstLine="0"/>
        <w:rPr>
          <w:rFonts w:ascii="Times New Roman" w:hAnsi="Times New Roman" w:cs="Times New Roman"/>
          <w:sz w:val="24"/>
          <w:szCs w:val="24"/>
        </w:rPr>
      </w:pPr>
      <w:r w:rsidRPr="00DB12DA">
        <w:rPr>
          <w:rFonts w:ascii="Times New Roman" w:hAnsi="Times New Roman" w:cs="Times New Roman"/>
          <w:sz w:val="24"/>
          <w:szCs w:val="24"/>
        </w:rPr>
        <w:t>Įvertinus sudarytas</w:t>
      </w:r>
      <w:r w:rsidR="00B51494" w:rsidRPr="00DB12DA">
        <w:rPr>
          <w:rFonts w:ascii="Times New Roman" w:hAnsi="Times New Roman" w:cs="Times New Roman"/>
          <w:sz w:val="24"/>
          <w:szCs w:val="24"/>
        </w:rPr>
        <w:t xml:space="preserve"> </w:t>
      </w:r>
      <w:r w:rsidR="008A640A" w:rsidRPr="00DB12DA">
        <w:rPr>
          <w:rFonts w:ascii="Times New Roman" w:hAnsi="Times New Roman" w:cs="Times New Roman"/>
          <w:sz w:val="24"/>
          <w:szCs w:val="24"/>
        </w:rPr>
        <w:t>panaudos sutar</w:t>
      </w:r>
      <w:r w:rsidRPr="00DB12DA">
        <w:rPr>
          <w:rFonts w:ascii="Times New Roman" w:hAnsi="Times New Roman" w:cs="Times New Roman"/>
          <w:sz w:val="24"/>
          <w:szCs w:val="24"/>
        </w:rPr>
        <w:t>tis</w:t>
      </w:r>
      <w:r w:rsidR="008A640A" w:rsidRPr="00DB12DA">
        <w:rPr>
          <w:rFonts w:ascii="Times New Roman" w:hAnsi="Times New Roman" w:cs="Times New Roman"/>
          <w:sz w:val="24"/>
          <w:szCs w:val="24"/>
        </w:rPr>
        <w:t xml:space="preserve">, </w:t>
      </w:r>
      <w:r w:rsidRPr="00DB12DA">
        <w:rPr>
          <w:rFonts w:ascii="Times New Roman" w:hAnsi="Times New Roman" w:cs="Times New Roman"/>
          <w:sz w:val="24"/>
          <w:szCs w:val="24"/>
        </w:rPr>
        <w:t>nenustatyta, kad Savivaldybės nekilnojamasis turtas būtų perduotas subjektams, neturintiems tokios teisės, tačiau Savivaldybės administracija neužtikrino tinkamos sutartyse nurodytų įsipareigojimų vykdymo kontrolės</w:t>
      </w:r>
      <w:r w:rsidR="005463DD">
        <w:rPr>
          <w:rFonts w:ascii="Times New Roman" w:hAnsi="Times New Roman" w:cs="Times New Roman"/>
          <w:sz w:val="24"/>
          <w:szCs w:val="24"/>
        </w:rPr>
        <w:t>. T</w:t>
      </w:r>
      <w:r w:rsidR="00D32279" w:rsidRPr="00DB12DA">
        <w:rPr>
          <w:rFonts w:ascii="Times New Roman" w:hAnsi="Times New Roman" w:cs="Times New Roman"/>
          <w:sz w:val="24"/>
          <w:szCs w:val="24"/>
        </w:rPr>
        <w:t>urto valdytojai privalo kontroliuoti, ar panaudos gavėjai gautą turtą naudoja pagal paskirtį, ar turtas apdraustas, ar vykdoma veikla, kuriai vykdyti perduotas turtas, kitas panaudos sutarties sąlygas</w:t>
      </w:r>
      <w:r w:rsidR="00D32279" w:rsidRPr="00DB12DA">
        <w:rPr>
          <w:rStyle w:val="Puslapioinaosnuoroda"/>
          <w:rFonts w:ascii="Times New Roman" w:hAnsi="Times New Roman" w:cs="Times New Roman"/>
          <w:sz w:val="24"/>
          <w:szCs w:val="24"/>
        </w:rPr>
        <w:footnoteReference w:id="45"/>
      </w:r>
      <w:r w:rsidR="008A640A" w:rsidRPr="00DB12DA">
        <w:rPr>
          <w:rFonts w:ascii="Times New Roman" w:hAnsi="Times New Roman" w:cs="Times New Roman"/>
          <w:sz w:val="24"/>
          <w:szCs w:val="24"/>
        </w:rPr>
        <w:t>:</w:t>
      </w:r>
    </w:p>
    <w:p w14:paraId="291988E8" w14:textId="77777777" w:rsidR="005463DD" w:rsidRPr="00DB12DA" w:rsidRDefault="005463DD" w:rsidP="004823B6">
      <w:pPr>
        <w:tabs>
          <w:tab w:val="left" w:pos="1741"/>
        </w:tabs>
        <w:ind w:left="-142" w:firstLine="0"/>
        <w:rPr>
          <w:rFonts w:ascii="Times New Roman" w:hAnsi="Times New Roman" w:cs="Times New Roman"/>
          <w:sz w:val="24"/>
          <w:szCs w:val="24"/>
        </w:rPr>
      </w:pPr>
    </w:p>
    <w:p w14:paraId="5BE793F4" w14:textId="3BDC17C6" w:rsidR="008A640A" w:rsidRPr="00DB12DA" w:rsidRDefault="00CF75DE" w:rsidP="008A0443">
      <w:pPr>
        <w:pStyle w:val="Sraopastraipa"/>
        <w:numPr>
          <w:ilvl w:val="0"/>
          <w:numId w:val="33"/>
        </w:numPr>
        <w:pBdr>
          <w:top w:val="single" w:sz="4" w:space="1" w:color="auto"/>
        </w:pBdr>
        <w:tabs>
          <w:tab w:val="left" w:pos="1741"/>
        </w:tabs>
        <w:spacing w:after="120" w:line="300" w:lineRule="exact"/>
        <w:rPr>
          <w:rFonts w:ascii="Times New Roman" w:hAnsi="Times New Roman" w:cs="Times New Roman"/>
        </w:rPr>
      </w:pPr>
      <w:r w:rsidRPr="00DB12DA">
        <w:rPr>
          <w:rFonts w:ascii="Times New Roman" w:hAnsi="Times New Roman" w:cs="Times New Roman"/>
        </w:rPr>
        <w:t>s</w:t>
      </w:r>
      <w:r w:rsidR="008A640A" w:rsidRPr="00DB12DA">
        <w:rPr>
          <w:rFonts w:ascii="Times New Roman" w:hAnsi="Times New Roman" w:cs="Times New Roman"/>
        </w:rPr>
        <w:t>udarytos panaudos sutartys neatitinka pavyzdinės savivaldybės turto panaudos sutarties formos;</w:t>
      </w:r>
    </w:p>
    <w:p w14:paraId="63A2F110" w14:textId="6D496C93" w:rsidR="002733F4" w:rsidRPr="00DB12DA" w:rsidRDefault="00CF75DE" w:rsidP="002733F4">
      <w:pPr>
        <w:pStyle w:val="Sraopastraipa"/>
        <w:numPr>
          <w:ilvl w:val="0"/>
          <w:numId w:val="33"/>
        </w:numPr>
        <w:tabs>
          <w:tab w:val="left" w:pos="1741"/>
        </w:tabs>
        <w:spacing w:after="120" w:line="300" w:lineRule="exact"/>
        <w:rPr>
          <w:rFonts w:ascii="Times New Roman" w:hAnsi="Times New Roman" w:cs="Times New Roman"/>
        </w:rPr>
      </w:pPr>
      <w:r w:rsidRPr="00DB12DA">
        <w:rPr>
          <w:rFonts w:ascii="Times New Roman" w:hAnsi="Times New Roman" w:cs="Times New Roman"/>
        </w:rPr>
        <w:t>p</w:t>
      </w:r>
      <w:r w:rsidR="008A640A" w:rsidRPr="00DB12DA">
        <w:rPr>
          <w:rFonts w:ascii="Times New Roman" w:hAnsi="Times New Roman" w:cs="Times New Roman"/>
        </w:rPr>
        <w:t>anaudos sutartyse nenurodytas už sutarties vykdym</w:t>
      </w:r>
      <w:r w:rsidR="00815230" w:rsidRPr="00DB12DA">
        <w:rPr>
          <w:rFonts w:ascii="Times New Roman" w:hAnsi="Times New Roman" w:cs="Times New Roman"/>
        </w:rPr>
        <w:t xml:space="preserve">ą atsakingas </w:t>
      </w:r>
      <w:r w:rsidR="008A640A" w:rsidRPr="00DB12DA">
        <w:rPr>
          <w:rFonts w:ascii="Times New Roman" w:hAnsi="Times New Roman" w:cs="Times New Roman"/>
        </w:rPr>
        <w:t>asmuo</w:t>
      </w:r>
      <w:r w:rsidR="00815230" w:rsidRPr="00DB12DA">
        <w:rPr>
          <w:rFonts w:ascii="Times New Roman" w:hAnsi="Times New Roman" w:cs="Times New Roman"/>
        </w:rPr>
        <w:t>;</w:t>
      </w:r>
    </w:p>
    <w:p w14:paraId="58B4AABA" w14:textId="42B911BA" w:rsidR="008A0443" w:rsidRPr="00DB12DA" w:rsidRDefault="00D32279" w:rsidP="008A0443">
      <w:pPr>
        <w:pStyle w:val="Sraopastraipa"/>
        <w:numPr>
          <w:ilvl w:val="0"/>
          <w:numId w:val="33"/>
        </w:numPr>
        <w:tabs>
          <w:tab w:val="left" w:pos="1741"/>
        </w:tabs>
        <w:spacing w:after="120" w:line="300" w:lineRule="exact"/>
        <w:rPr>
          <w:rFonts w:ascii="Times New Roman" w:hAnsi="Times New Roman" w:cs="Times New Roman"/>
        </w:rPr>
      </w:pPr>
      <w:r w:rsidRPr="00DB12DA">
        <w:rPr>
          <w:rFonts w:ascii="Times New Roman" w:hAnsi="Times New Roman" w:cs="Times New Roman"/>
        </w:rPr>
        <w:t xml:space="preserve">ne visais atvejais panaudos gavėjas laikėsi reikalavimo apdrausti panaudos pagrindais gautą turtą per nustatytą terminą - </w:t>
      </w:r>
      <w:r w:rsidR="00CF75DE" w:rsidRPr="00DB12DA">
        <w:rPr>
          <w:rFonts w:ascii="Times New Roman" w:hAnsi="Times New Roman" w:cs="Times New Roman"/>
        </w:rPr>
        <w:t xml:space="preserve"> iš 13 perduotų naudotis panaudos pagrindais objektų visam sutarties laikotarpiui buvo apdrausti tik 2 objektai</w:t>
      </w:r>
      <w:r w:rsidR="008A0443" w:rsidRPr="00DB12DA">
        <w:rPr>
          <w:rFonts w:ascii="Times New Roman" w:hAnsi="Times New Roman" w:cs="Times New Roman"/>
        </w:rPr>
        <w:t>;</w:t>
      </w:r>
    </w:p>
    <w:p w14:paraId="4793C2DE" w14:textId="436A3D28" w:rsidR="00B51494" w:rsidRPr="00DB12DA" w:rsidRDefault="00CF75DE" w:rsidP="008A0443">
      <w:pPr>
        <w:pStyle w:val="Sraopastraipa"/>
        <w:numPr>
          <w:ilvl w:val="0"/>
          <w:numId w:val="33"/>
        </w:numPr>
        <w:pBdr>
          <w:bottom w:val="single" w:sz="4" w:space="1" w:color="auto"/>
        </w:pBdr>
        <w:tabs>
          <w:tab w:val="left" w:pos="1741"/>
        </w:tabs>
        <w:spacing w:after="120" w:line="300" w:lineRule="exact"/>
        <w:rPr>
          <w:rFonts w:ascii="Times New Roman" w:hAnsi="Times New Roman" w:cs="Times New Roman"/>
        </w:rPr>
      </w:pPr>
      <w:r w:rsidRPr="00DB12DA">
        <w:rPr>
          <w:rFonts w:ascii="Times New Roman" w:hAnsi="Times New Roman" w:cs="Times New Roman"/>
        </w:rPr>
        <w:t>p</w:t>
      </w:r>
      <w:r w:rsidR="00741CEC" w:rsidRPr="00DB12DA">
        <w:rPr>
          <w:rFonts w:ascii="Times New Roman" w:hAnsi="Times New Roman" w:cs="Times New Roman"/>
        </w:rPr>
        <w:t>anaudos davėjas privalo nutraukti panaudos sutartį, jeigu panaudos gavėjas nevykdo veiklos, dėl kurios buvo perduotas savivaldybės turtas, arba šį turtą naudoja ne pagal paskirtį</w:t>
      </w:r>
      <w:r w:rsidR="00815230" w:rsidRPr="00DB12DA">
        <w:rPr>
          <w:rFonts w:ascii="Times New Roman" w:hAnsi="Times New Roman" w:cs="Times New Roman"/>
        </w:rPr>
        <w:t>. Tais atvejai, kai</w:t>
      </w:r>
      <w:r w:rsidR="00741CEC" w:rsidRPr="00DB12DA">
        <w:rPr>
          <w:rFonts w:ascii="Times New Roman" w:hAnsi="Times New Roman" w:cs="Times New Roman"/>
        </w:rPr>
        <w:t xml:space="preserve"> panaudos gavėjas nevykdo įsipareigojimų savo lėšomis atlikti nekilnojamojo daikto einamąjį ar statinio kapitalinį remontą arba kito ilgalaikio materialiojo turto remontą</w:t>
      </w:r>
      <w:r w:rsidR="00815230" w:rsidRPr="00DB12DA">
        <w:rPr>
          <w:rFonts w:ascii="Times New Roman" w:hAnsi="Times New Roman" w:cs="Times New Roman"/>
        </w:rPr>
        <w:t>, panaudos davėjas gali nutraukti panaudos sutartį</w:t>
      </w:r>
      <w:r w:rsidR="00741CEC" w:rsidRPr="00DB12DA">
        <w:rPr>
          <w:rFonts w:ascii="Times New Roman" w:hAnsi="Times New Roman" w:cs="Times New Roman"/>
        </w:rPr>
        <w:t xml:space="preserve">. </w:t>
      </w:r>
      <w:bookmarkStart w:id="6" w:name="part_d2fcf2e7b6f74f1d849db6ef23a89d83"/>
      <w:bookmarkEnd w:id="6"/>
      <w:r w:rsidR="00FE0AB4" w:rsidRPr="00DB12DA">
        <w:rPr>
          <w:rFonts w:ascii="Times New Roman" w:hAnsi="Times New Roman" w:cs="Times New Roman"/>
        </w:rPr>
        <w:t xml:space="preserve"> Audito metu nustatyta, kad panaudai perduotame pastate </w:t>
      </w:r>
      <w:r w:rsidR="00B51494" w:rsidRPr="00DB12DA">
        <w:rPr>
          <w:rFonts w:ascii="Times New Roman" w:hAnsi="Times New Roman" w:cs="Times New Roman"/>
        </w:rPr>
        <w:t>G. D. Kuverto g. 19, Neringa</w:t>
      </w:r>
      <w:r w:rsidR="00FE0AB4" w:rsidRPr="00DB12DA">
        <w:rPr>
          <w:rFonts w:ascii="Times New Roman" w:hAnsi="Times New Roman" w:cs="Times New Roman"/>
        </w:rPr>
        <w:t xml:space="preserve">, </w:t>
      </w:r>
      <w:r w:rsidR="008A0443" w:rsidRPr="00DB12DA">
        <w:rPr>
          <w:rFonts w:ascii="Times New Roman" w:hAnsi="Times New Roman" w:cs="Times New Roman"/>
        </w:rPr>
        <w:t xml:space="preserve">nuo turto perdavimo </w:t>
      </w:r>
      <w:r w:rsidR="00FE0AB4" w:rsidRPr="00DB12DA">
        <w:rPr>
          <w:rFonts w:ascii="Times New Roman" w:hAnsi="Times New Roman" w:cs="Times New Roman"/>
        </w:rPr>
        <w:t>nevykdoma jokia veikla</w:t>
      </w:r>
      <w:r w:rsidR="008A0443" w:rsidRPr="00DB12DA">
        <w:rPr>
          <w:rFonts w:ascii="Times New Roman" w:hAnsi="Times New Roman" w:cs="Times New Roman"/>
        </w:rPr>
        <w:t xml:space="preserve"> (nuo 2019 metų)</w:t>
      </w:r>
      <w:r w:rsidR="00FE0AB4" w:rsidRPr="00DB12DA">
        <w:rPr>
          <w:rFonts w:ascii="Times New Roman" w:hAnsi="Times New Roman" w:cs="Times New Roman"/>
        </w:rPr>
        <w:t xml:space="preserve">, nėra atliekami remonto darbai, tačiau jokie sprendimai dėl panaudos sutarties </w:t>
      </w:r>
      <w:r w:rsidR="008A0443" w:rsidRPr="00DB12DA">
        <w:rPr>
          <w:rFonts w:ascii="Times New Roman" w:hAnsi="Times New Roman" w:cs="Times New Roman"/>
        </w:rPr>
        <w:t xml:space="preserve">peržiūrėjimo, nutraukimo </w:t>
      </w:r>
      <w:r w:rsidR="00FE0AB4" w:rsidRPr="00DB12DA">
        <w:rPr>
          <w:rFonts w:ascii="Times New Roman" w:hAnsi="Times New Roman" w:cs="Times New Roman"/>
        </w:rPr>
        <w:t xml:space="preserve">nebuvo priimti. </w:t>
      </w:r>
    </w:p>
    <w:bookmarkEnd w:id="4"/>
    <w:p w14:paraId="2270EE81" w14:textId="77777777" w:rsidR="005463DD" w:rsidRDefault="005463DD" w:rsidP="009E30D0">
      <w:pPr>
        <w:tabs>
          <w:tab w:val="left" w:pos="1741"/>
        </w:tabs>
        <w:spacing w:after="120" w:line="300" w:lineRule="exact"/>
        <w:ind w:left="0" w:firstLine="0"/>
        <w:rPr>
          <w:rFonts w:ascii="Times New Roman" w:hAnsi="Times New Roman" w:cs="Times New Roman"/>
          <w:sz w:val="24"/>
          <w:szCs w:val="24"/>
        </w:rPr>
      </w:pPr>
    </w:p>
    <w:p w14:paraId="1B8E2835" w14:textId="53A60093" w:rsidR="00B51494" w:rsidRPr="00DB12DA" w:rsidRDefault="002B315B" w:rsidP="009E30D0">
      <w:pPr>
        <w:tabs>
          <w:tab w:val="left" w:pos="1741"/>
        </w:tabs>
        <w:spacing w:after="120" w:line="300" w:lineRule="exact"/>
        <w:ind w:left="0" w:firstLine="0"/>
        <w:rPr>
          <w:rFonts w:ascii="Times New Roman" w:hAnsi="Times New Roman" w:cs="Times New Roman"/>
          <w:sz w:val="24"/>
          <w:szCs w:val="24"/>
        </w:rPr>
      </w:pPr>
      <w:r w:rsidRPr="00DB12DA">
        <w:rPr>
          <w:rFonts w:ascii="Times New Roman" w:hAnsi="Times New Roman" w:cs="Times New Roman"/>
          <w:sz w:val="24"/>
          <w:szCs w:val="24"/>
        </w:rPr>
        <w:t>2</w:t>
      </w:r>
      <w:r w:rsidR="009E30D0" w:rsidRPr="00DB12DA">
        <w:rPr>
          <w:rFonts w:ascii="Times New Roman" w:hAnsi="Times New Roman" w:cs="Times New Roman"/>
          <w:sz w:val="24"/>
          <w:szCs w:val="24"/>
        </w:rPr>
        <w:t>.6. Sprendimų priėmimas dėl savivaldybės teritorijoje esančio bešeimininkio nekilnojamojo turto</w:t>
      </w:r>
    </w:p>
    <w:p w14:paraId="42EE866A" w14:textId="77777777" w:rsidR="00224AC2" w:rsidRPr="00DB12DA" w:rsidRDefault="009E30D0" w:rsidP="004823B6">
      <w:pPr>
        <w:tabs>
          <w:tab w:val="left" w:pos="1741"/>
        </w:tabs>
        <w:ind w:left="-142" w:firstLine="0"/>
        <w:rPr>
          <w:rFonts w:ascii="Times New Roman" w:hAnsi="Times New Roman" w:cs="Times New Roman"/>
          <w:sz w:val="24"/>
          <w:szCs w:val="24"/>
        </w:rPr>
      </w:pPr>
      <w:r w:rsidRPr="00DB12DA">
        <w:rPr>
          <w:rFonts w:ascii="Times New Roman" w:hAnsi="Times New Roman" w:cs="Times New Roman"/>
          <w:sz w:val="24"/>
          <w:szCs w:val="24"/>
        </w:rPr>
        <w:t>Savivaldybės taryba nėra nustačiusi nekilnojamojo turto, kuris neturi savininko (ar savininkas nežinomas) nustatymo, apskaitymo</w:t>
      </w:r>
      <w:r w:rsidR="00224AC2" w:rsidRPr="00DB12DA">
        <w:rPr>
          <w:rFonts w:ascii="Times New Roman" w:hAnsi="Times New Roman" w:cs="Times New Roman"/>
          <w:sz w:val="24"/>
          <w:szCs w:val="24"/>
        </w:rPr>
        <w:t xml:space="preserve">, </w:t>
      </w:r>
      <w:r w:rsidRPr="00DB12DA">
        <w:rPr>
          <w:rFonts w:ascii="Times New Roman" w:hAnsi="Times New Roman" w:cs="Times New Roman"/>
          <w:sz w:val="24"/>
          <w:szCs w:val="24"/>
        </w:rPr>
        <w:t xml:space="preserve">dokumentų pateikimo pripažinti statinius bešeimininkiais, </w:t>
      </w:r>
      <w:r w:rsidR="00224AC2" w:rsidRPr="00DB12DA">
        <w:rPr>
          <w:rFonts w:ascii="Times New Roman" w:hAnsi="Times New Roman" w:cs="Times New Roman"/>
          <w:sz w:val="24"/>
          <w:szCs w:val="24"/>
        </w:rPr>
        <w:t xml:space="preserve">į bešeimininkio turto sąrašą įrašyto turto įvertinimo, jo savininko paieškos tvarkos, </w:t>
      </w:r>
      <w:r w:rsidR="00D32279" w:rsidRPr="00DB12DA">
        <w:rPr>
          <w:rFonts w:ascii="Times New Roman" w:hAnsi="Times New Roman" w:cs="Times New Roman"/>
          <w:sz w:val="24"/>
          <w:szCs w:val="24"/>
        </w:rPr>
        <w:t>nesudaro statinių, kurie neturi savininkų (ar kurių savininkai nežinomi), sąrašų</w:t>
      </w:r>
      <w:r w:rsidR="00224AC2" w:rsidRPr="00DB12DA">
        <w:rPr>
          <w:rFonts w:ascii="Times New Roman" w:hAnsi="Times New Roman" w:cs="Times New Roman"/>
          <w:sz w:val="24"/>
          <w:szCs w:val="24"/>
        </w:rPr>
        <w:t>.</w:t>
      </w:r>
    </w:p>
    <w:p w14:paraId="662BE170" w14:textId="4E98F54B" w:rsidR="00A66A13" w:rsidRPr="00DB12DA" w:rsidRDefault="00224AC2" w:rsidP="004823B6">
      <w:pPr>
        <w:tabs>
          <w:tab w:val="left" w:pos="1741"/>
        </w:tabs>
        <w:ind w:left="-142" w:firstLine="0"/>
        <w:rPr>
          <w:rFonts w:ascii="Times New Roman" w:hAnsi="Times New Roman" w:cs="Times New Roman"/>
          <w:sz w:val="24"/>
          <w:szCs w:val="24"/>
        </w:rPr>
      </w:pPr>
      <w:r w:rsidRPr="00DB12DA">
        <w:rPr>
          <w:rFonts w:ascii="Times New Roman" w:hAnsi="Times New Roman" w:cs="Times New Roman"/>
          <w:sz w:val="24"/>
          <w:szCs w:val="24"/>
        </w:rPr>
        <w:t>N</w:t>
      </w:r>
      <w:r w:rsidR="009E30D0" w:rsidRPr="00DB12DA">
        <w:rPr>
          <w:rFonts w:ascii="Times New Roman" w:hAnsi="Times New Roman" w:cs="Times New Roman"/>
          <w:sz w:val="24"/>
          <w:szCs w:val="24"/>
        </w:rPr>
        <w:t>egalime patvirtinti, kad Savivaldybėje nėra bešeimininkio turto</w:t>
      </w:r>
      <w:r w:rsidRPr="00DB12DA">
        <w:rPr>
          <w:rFonts w:ascii="Times New Roman" w:hAnsi="Times New Roman" w:cs="Times New Roman"/>
          <w:sz w:val="24"/>
          <w:szCs w:val="24"/>
        </w:rPr>
        <w:t>, nes a</w:t>
      </w:r>
      <w:r w:rsidR="00A66A13" w:rsidRPr="00DB12DA">
        <w:rPr>
          <w:rFonts w:ascii="Times New Roman" w:hAnsi="Times New Roman" w:cs="Times New Roman"/>
          <w:sz w:val="24"/>
          <w:szCs w:val="24"/>
        </w:rPr>
        <w:t xml:space="preserve">udito metu nustatyta, kad  statinys prie gyvenamojo namo Taikos g. 9, Neringa, </w:t>
      </w:r>
      <w:r w:rsidRPr="00DB12DA">
        <w:rPr>
          <w:rFonts w:ascii="Times New Roman" w:hAnsi="Times New Roman" w:cs="Times New Roman"/>
          <w:sz w:val="24"/>
          <w:szCs w:val="24"/>
        </w:rPr>
        <w:t>kuriuo naudojasi BĮ „Paslaugos Neringai“</w:t>
      </w:r>
      <w:r w:rsidR="00DB12DA">
        <w:rPr>
          <w:rFonts w:ascii="Times New Roman" w:hAnsi="Times New Roman" w:cs="Times New Roman"/>
          <w:sz w:val="24"/>
          <w:szCs w:val="24"/>
        </w:rPr>
        <w:t xml:space="preserve"> </w:t>
      </w:r>
      <w:r w:rsidRPr="00DB12DA">
        <w:rPr>
          <w:rFonts w:ascii="Times New Roman" w:hAnsi="Times New Roman" w:cs="Times New Roman"/>
          <w:sz w:val="24"/>
          <w:szCs w:val="24"/>
        </w:rPr>
        <w:t xml:space="preserve">(patalpose laikomas gatvių, želdinių  priežiūrai skirtas inventorius), yra </w:t>
      </w:r>
      <w:r w:rsidR="00A66A13" w:rsidRPr="00DB12DA">
        <w:rPr>
          <w:rFonts w:ascii="Times New Roman" w:hAnsi="Times New Roman" w:cs="Times New Roman"/>
          <w:sz w:val="24"/>
          <w:szCs w:val="24"/>
        </w:rPr>
        <w:t xml:space="preserve">neregistruotas VĮ Registrų centras, galimai neturintis savininko. </w:t>
      </w:r>
    </w:p>
    <w:p w14:paraId="31BF0743" w14:textId="77777777" w:rsidR="00BC2C7C" w:rsidRPr="00DB12DA" w:rsidRDefault="00BC2C7C" w:rsidP="00BC2C7C">
      <w:pPr>
        <w:ind w:left="0" w:firstLine="0"/>
        <w:rPr>
          <w:rFonts w:ascii="Times New Roman" w:hAnsi="Times New Roman" w:cs="Times New Roman"/>
          <w:sz w:val="24"/>
          <w:szCs w:val="24"/>
          <w:highlight w:val="yellow"/>
        </w:rPr>
      </w:pPr>
    </w:p>
    <w:p w14:paraId="3FED6459" w14:textId="5129200A" w:rsidR="002B315B" w:rsidRPr="00DB12DA" w:rsidRDefault="002B315B" w:rsidP="002B315B">
      <w:pP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2.7. Savivaldybės administracijos parengtos turto ataskaitose pateikta informacija nenaudojama turto valdymo sprendimams priimti</w:t>
      </w:r>
    </w:p>
    <w:p w14:paraId="112F867F" w14:textId="40A3A451" w:rsidR="002B315B" w:rsidRPr="00DB12DA" w:rsidRDefault="002B315B" w:rsidP="005463DD">
      <w:pPr>
        <w:ind w:left="-142" w:firstLine="0"/>
        <w:rPr>
          <w:rFonts w:ascii="Times New Roman" w:hAnsi="Times New Roman" w:cs="Times New Roman"/>
          <w:sz w:val="24"/>
          <w:szCs w:val="24"/>
        </w:rPr>
      </w:pPr>
      <w:r w:rsidRPr="00DB12DA">
        <w:rPr>
          <w:rFonts w:ascii="Times New Roman" w:hAnsi="Times New Roman" w:cs="Times New Roman"/>
          <w:sz w:val="24"/>
          <w:szCs w:val="24"/>
        </w:rPr>
        <w:t>VSTVNDĮ</w:t>
      </w:r>
      <w:r w:rsidRPr="00DB12DA">
        <w:rPr>
          <w:rStyle w:val="Puslapioinaosnuoroda"/>
          <w:rFonts w:ascii="Times New Roman" w:hAnsi="Times New Roman" w:cs="Times New Roman"/>
          <w:sz w:val="24"/>
          <w:szCs w:val="24"/>
        </w:rPr>
        <w:footnoteReference w:id="46"/>
      </w:r>
      <w:r w:rsidRPr="00DB12DA">
        <w:rPr>
          <w:rFonts w:ascii="Times New Roman" w:hAnsi="Times New Roman" w:cs="Times New Roman"/>
          <w:sz w:val="24"/>
          <w:szCs w:val="24"/>
        </w:rPr>
        <w:t xml:space="preserve"> </w:t>
      </w:r>
      <w:r w:rsidR="006B0145" w:rsidRPr="00DB12DA">
        <w:rPr>
          <w:rFonts w:ascii="Times New Roman" w:hAnsi="Times New Roman" w:cs="Times New Roman"/>
          <w:sz w:val="24"/>
          <w:szCs w:val="24"/>
        </w:rPr>
        <w:t>įtvirtinta</w:t>
      </w:r>
      <w:r w:rsidRPr="00DB12DA">
        <w:rPr>
          <w:rFonts w:ascii="Times New Roman" w:hAnsi="Times New Roman" w:cs="Times New Roman"/>
          <w:sz w:val="24"/>
          <w:szCs w:val="24"/>
        </w:rPr>
        <w:t xml:space="preserve"> savivaldybės administracijos pareiga rengti  savivaldybei nuosavybės teise priklausančio turto valdymo, naudojimo ir disponavimo juo ataskaitą </w:t>
      </w:r>
      <w:r w:rsidR="006B0145" w:rsidRPr="00DB12DA">
        <w:rPr>
          <w:rFonts w:ascii="Times New Roman" w:hAnsi="Times New Roman" w:cs="Times New Roman"/>
          <w:sz w:val="24"/>
          <w:szCs w:val="24"/>
        </w:rPr>
        <w:t xml:space="preserve">(toliau – Turto ataskaita) </w:t>
      </w:r>
      <w:r w:rsidRPr="00DB12DA">
        <w:rPr>
          <w:rFonts w:ascii="Times New Roman" w:hAnsi="Times New Roman" w:cs="Times New Roman"/>
          <w:sz w:val="24"/>
          <w:szCs w:val="24"/>
        </w:rPr>
        <w:t xml:space="preserve">savivaldybės tarybos nustatyta tvarka. </w:t>
      </w:r>
      <w:r w:rsidR="006B0145" w:rsidRPr="00DB12DA">
        <w:rPr>
          <w:rFonts w:ascii="Times New Roman" w:hAnsi="Times New Roman" w:cs="Times New Roman"/>
          <w:sz w:val="24"/>
          <w:szCs w:val="24"/>
        </w:rPr>
        <w:t xml:space="preserve">Turto ataskaita siekiama informuoti Tarybą bei kitus suinteresuotus asmenis apie Savivaldybės nekilnojamojo turto apimtis, valdymo, naudojimo ir disponavimo juo rezultatus, kad būtų galima įvertinti ir pateikti pasiūlymus dėl efektyvesnio turto valdymo. </w:t>
      </w:r>
    </w:p>
    <w:p w14:paraId="2436DC76" w14:textId="77F429D8" w:rsidR="00C96410" w:rsidRPr="00DB12DA" w:rsidRDefault="00E915B7" w:rsidP="005463DD">
      <w:pPr>
        <w:ind w:left="-142" w:firstLine="0"/>
        <w:rPr>
          <w:rFonts w:ascii="Times New Roman" w:hAnsi="Times New Roman" w:cs="Times New Roman"/>
          <w:sz w:val="24"/>
          <w:szCs w:val="24"/>
        </w:rPr>
      </w:pPr>
      <w:r w:rsidRPr="00DB12DA">
        <w:rPr>
          <w:rFonts w:ascii="Times New Roman" w:hAnsi="Times New Roman" w:cs="Times New Roman"/>
          <w:sz w:val="24"/>
          <w:szCs w:val="24"/>
        </w:rPr>
        <w:t>Turto ataskaita rengiama savivaldybės tarybos nustatyta forma ir terminais</w:t>
      </w:r>
      <w:r w:rsidRPr="00DB12DA">
        <w:rPr>
          <w:rStyle w:val="Puslapioinaosnuoroda"/>
          <w:rFonts w:ascii="Times New Roman" w:hAnsi="Times New Roman" w:cs="Times New Roman"/>
          <w:sz w:val="24"/>
          <w:szCs w:val="24"/>
        </w:rPr>
        <w:footnoteReference w:id="47"/>
      </w:r>
      <w:r w:rsidR="00DB12DA">
        <w:rPr>
          <w:rFonts w:ascii="Times New Roman" w:hAnsi="Times New Roman" w:cs="Times New Roman"/>
          <w:sz w:val="24"/>
          <w:szCs w:val="24"/>
        </w:rPr>
        <w:t xml:space="preserve">. </w:t>
      </w:r>
      <w:r w:rsidR="002B315B" w:rsidRPr="00DB12DA">
        <w:rPr>
          <w:rFonts w:ascii="Times New Roman" w:hAnsi="Times New Roman" w:cs="Times New Roman"/>
          <w:sz w:val="24"/>
          <w:szCs w:val="24"/>
        </w:rPr>
        <w:t>Savivaldybės taryba nustatė, kad suvestinė turto ataskaita sudaroma subjektų, kurių steigėja ar dalininkė yra Savivaldybė, parengtų ataskaitų ir aiškinamųjų raštų pagrindu. Ataskaitos aiškinamąjį rašte turi būti paaiškinta ataskaitoje pateikta informacija, pateikta savivaldybės turto pokyčių analizė, išsami informacija apie ataskaitoje nurodytą ilgalaikį materialųjį turtą (pavadinimas, įsigijimo vertė, nusidėvėjimas, vertės padidėjimas dėl atnaujinimo, nurašyta/perleista turto per ataskaitinį laikotarpį, likutinė vertė, plotas, paskirtis, nurodyta Nekilnojamojo turto registre) bei kita svarbi informacija</w:t>
      </w:r>
      <w:r w:rsidR="002B315B" w:rsidRPr="00DB12DA">
        <w:rPr>
          <w:rStyle w:val="Puslapioinaosnuoroda"/>
          <w:rFonts w:ascii="Times New Roman" w:hAnsi="Times New Roman" w:cs="Times New Roman"/>
          <w:sz w:val="24"/>
          <w:szCs w:val="24"/>
        </w:rPr>
        <w:footnoteReference w:id="48"/>
      </w:r>
      <w:r w:rsidR="002B315B" w:rsidRPr="00DB12DA">
        <w:rPr>
          <w:rFonts w:ascii="Times New Roman" w:hAnsi="Times New Roman" w:cs="Times New Roman"/>
          <w:sz w:val="24"/>
          <w:szCs w:val="24"/>
        </w:rPr>
        <w:t>. Savivaldybės administracijos direktoriaus pasirašyta ataskaita ne vėliau ne vėliau kaip iki liepos 15 d. teikiama savivaldybės tarybai</w:t>
      </w:r>
      <w:r w:rsidR="002B315B" w:rsidRPr="00DB12DA">
        <w:rPr>
          <w:rStyle w:val="Puslapioinaosnuoroda"/>
          <w:rFonts w:ascii="Times New Roman" w:hAnsi="Times New Roman" w:cs="Times New Roman"/>
          <w:sz w:val="24"/>
          <w:szCs w:val="24"/>
        </w:rPr>
        <w:footnoteReference w:id="49"/>
      </w:r>
      <w:r w:rsidR="002B315B" w:rsidRPr="00DB12DA">
        <w:rPr>
          <w:rFonts w:ascii="Times New Roman" w:hAnsi="Times New Roman" w:cs="Times New Roman"/>
          <w:sz w:val="24"/>
          <w:szCs w:val="24"/>
        </w:rPr>
        <w:t>.</w:t>
      </w:r>
      <w:r w:rsidR="002F6E73" w:rsidRPr="00DB12DA">
        <w:rPr>
          <w:rFonts w:ascii="Times New Roman" w:hAnsi="Times New Roman" w:cs="Times New Roman"/>
          <w:sz w:val="24"/>
          <w:szCs w:val="24"/>
        </w:rPr>
        <w:t xml:space="preserve"> </w:t>
      </w:r>
      <w:r w:rsidR="002B315B" w:rsidRPr="00DB12DA">
        <w:rPr>
          <w:rFonts w:ascii="Times New Roman" w:hAnsi="Times New Roman" w:cs="Times New Roman"/>
          <w:sz w:val="24"/>
          <w:szCs w:val="24"/>
        </w:rPr>
        <w:t>Savivaldybės administracija kasmet rengia suvestin</w:t>
      </w:r>
      <w:r w:rsidR="002F6E73" w:rsidRPr="00DB12DA">
        <w:rPr>
          <w:rFonts w:ascii="Times New Roman" w:hAnsi="Times New Roman" w:cs="Times New Roman"/>
          <w:sz w:val="24"/>
          <w:szCs w:val="24"/>
        </w:rPr>
        <w:t>ę</w:t>
      </w:r>
      <w:r w:rsidR="002B315B" w:rsidRPr="00DB12DA">
        <w:rPr>
          <w:rFonts w:ascii="Times New Roman" w:hAnsi="Times New Roman" w:cs="Times New Roman"/>
          <w:sz w:val="24"/>
          <w:szCs w:val="24"/>
        </w:rPr>
        <w:t xml:space="preserve"> ataskaitą, kurioje pateikiami Savivaldybės konsoliduotųjų finansinių ataskaitų duomenys apie Savivaldybės turtą. </w:t>
      </w:r>
      <w:r w:rsidRPr="00DB12DA">
        <w:rPr>
          <w:rFonts w:ascii="Times New Roman" w:hAnsi="Times New Roman" w:cs="Times New Roman"/>
          <w:sz w:val="24"/>
          <w:szCs w:val="24"/>
        </w:rPr>
        <w:t xml:space="preserve">Kiekvienais metais tokia ataskaita </w:t>
      </w:r>
      <w:r w:rsidR="009D7D2C" w:rsidRPr="00DB12DA">
        <w:rPr>
          <w:rFonts w:ascii="Times New Roman" w:hAnsi="Times New Roman" w:cs="Times New Roman"/>
          <w:sz w:val="24"/>
          <w:szCs w:val="24"/>
        </w:rPr>
        <w:t xml:space="preserve">buvo </w:t>
      </w:r>
      <w:r w:rsidRPr="00DB12DA">
        <w:rPr>
          <w:rFonts w:ascii="Times New Roman" w:hAnsi="Times New Roman" w:cs="Times New Roman"/>
          <w:sz w:val="24"/>
          <w:szCs w:val="24"/>
        </w:rPr>
        <w:t>pateikiama Savivaldybės tarybai tvirtinti</w:t>
      </w:r>
      <w:r w:rsidR="009D7D2C" w:rsidRPr="00DB12DA">
        <w:rPr>
          <w:rFonts w:ascii="Times New Roman" w:hAnsi="Times New Roman" w:cs="Times New Roman"/>
          <w:sz w:val="24"/>
          <w:szCs w:val="24"/>
        </w:rPr>
        <w:t>, išskyrus 2023 m. ataskaitą</w:t>
      </w:r>
      <w:r w:rsidRPr="00DB12DA">
        <w:rPr>
          <w:rFonts w:ascii="Times New Roman" w:hAnsi="Times New Roman" w:cs="Times New Roman"/>
          <w:sz w:val="24"/>
          <w:szCs w:val="24"/>
        </w:rPr>
        <w:t xml:space="preserve">. </w:t>
      </w:r>
      <w:r w:rsidR="002B315B" w:rsidRPr="00DB12DA">
        <w:rPr>
          <w:rFonts w:ascii="Times New Roman" w:hAnsi="Times New Roman" w:cs="Times New Roman"/>
          <w:sz w:val="24"/>
          <w:szCs w:val="24"/>
        </w:rPr>
        <w:t>Įvertinus 2021 – 2022 metų ataskaitose pateiktą informaciją</w:t>
      </w:r>
      <w:r w:rsidR="009D7D2C" w:rsidRPr="00DB12DA">
        <w:rPr>
          <w:rFonts w:ascii="Times New Roman" w:hAnsi="Times New Roman" w:cs="Times New Roman"/>
          <w:sz w:val="24"/>
          <w:szCs w:val="24"/>
        </w:rPr>
        <w:t xml:space="preserve"> bei jos galimą panaudojimą nekilnojamo turto valdymo sprendimams priimti</w:t>
      </w:r>
      <w:r w:rsidR="002B315B" w:rsidRPr="00DB12DA">
        <w:rPr>
          <w:rFonts w:ascii="Times New Roman" w:hAnsi="Times New Roman" w:cs="Times New Roman"/>
          <w:sz w:val="24"/>
          <w:szCs w:val="24"/>
        </w:rPr>
        <w:t>, nustatyta, kad ji yra parengta finansinių ataskaitų pagrindu, joje pateikiam</w:t>
      </w:r>
      <w:r w:rsidR="009D7D2C" w:rsidRPr="00DB12DA">
        <w:rPr>
          <w:rFonts w:ascii="Times New Roman" w:hAnsi="Times New Roman" w:cs="Times New Roman"/>
          <w:sz w:val="24"/>
          <w:szCs w:val="24"/>
        </w:rPr>
        <w:t>a bendro pobūdžio informacija (</w:t>
      </w:r>
      <w:r w:rsidR="002B315B" w:rsidRPr="00DB12DA">
        <w:rPr>
          <w:rFonts w:ascii="Times New Roman" w:hAnsi="Times New Roman" w:cs="Times New Roman"/>
          <w:sz w:val="24"/>
          <w:szCs w:val="24"/>
        </w:rPr>
        <w:t>turto balansinės vertės praėjusių ataskaitinių metų pabaigoje bei ataskaitinių metų pabaigoje</w:t>
      </w:r>
      <w:r w:rsidR="009D7D2C" w:rsidRPr="00DB12DA">
        <w:rPr>
          <w:rFonts w:ascii="Times New Roman" w:hAnsi="Times New Roman" w:cs="Times New Roman"/>
          <w:sz w:val="24"/>
          <w:szCs w:val="24"/>
        </w:rPr>
        <w:t>), ataskaitoje pateikt</w:t>
      </w:r>
      <w:r w:rsidR="00770BC3" w:rsidRPr="00DB12DA">
        <w:rPr>
          <w:rFonts w:ascii="Times New Roman" w:hAnsi="Times New Roman" w:cs="Times New Roman"/>
          <w:sz w:val="24"/>
          <w:szCs w:val="24"/>
        </w:rPr>
        <w:t>os informacijos</w:t>
      </w:r>
      <w:r w:rsidR="009D7D2C" w:rsidRPr="00DB12DA">
        <w:rPr>
          <w:rFonts w:ascii="Times New Roman" w:hAnsi="Times New Roman" w:cs="Times New Roman"/>
          <w:sz w:val="24"/>
          <w:szCs w:val="24"/>
        </w:rPr>
        <w:t xml:space="preserve"> </w:t>
      </w:r>
      <w:r w:rsidR="00770BC3" w:rsidRPr="00DB12DA">
        <w:rPr>
          <w:rFonts w:ascii="Times New Roman" w:hAnsi="Times New Roman" w:cs="Times New Roman"/>
          <w:sz w:val="24"/>
          <w:szCs w:val="24"/>
        </w:rPr>
        <w:t>nepakanka</w:t>
      </w:r>
      <w:r w:rsidR="009D7D2C" w:rsidRPr="00DB12DA">
        <w:rPr>
          <w:rFonts w:ascii="Times New Roman" w:hAnsi="Times New Roman" w:cs="Times New Roman"/>
          <w:sz w:val="24"/>
          <w:szCs w:val="24"/>
        </w:rPr>
        <w:t xml:space="preserve"> sprendimams dėl turto valdymo priimti</w:t>
      </w:r>
      <w:r w:rsidR="002B315B" w:rsidRPr="00DB12DA">
        <w:rPr>
          <w:rFonts w:ascii="Times New Roman" w:hAnsi="Times New Roman" w:cs="Times New Roman"/>
          <w:sz w:val="24"/>
          <w:szCs w:val="24"/>
        </w:rPr>
        <w:t xml:space="preserve">. Prie ataskaitų nėra pateikti aiškinamieji raštai, kuriuose turėtų būti pateikta išsami informacija apie savivaldybės turto pokyčius, valdomo nekilnojamojo turto išlaikymo sąnaudas, turto valdymo efektyvumo rodiklius ir jų palyginimą tarp </w:t>
      </w:r>
      <w:r w:rsidR="00770BC3" w:rsidRPr="00DB12DA">
        <w:rPr>
          <w:rFonts w:ascii="Times New Roman" w:hAnsi="Times New Roman" w:cs="Times New Roman"/>
          <w:sz w:val="24"/>
          <w:szCs w:val="24"/>
        </w:rPr>
        <w:t>įstaigų</w:t>
      </w:r>
      <w:r w:rsidR="002B315B" w:rsidRPr="00DB12DA">
        <w:rPr>
          <w:rFonts w:ascii="Times New Roman" w:hAnsi="Times New Roman" w:cs="Times New Roman"/>
          <w:sz w:val="24"/>
          <w:szCs w:val="24"/>
        </w:rPr>
        <w:t xml:space="preserve">, taip pat informacija apie </w:t>
      </w:r>
      <w:r w:rsidR="00770BC3" w:rsidRPr="00DB12DA">
        <w:rPr>
          <w:rFonts w:ascii="Times New Roman" w:hAnsi="Times New Roman" w:cs="Times New Roman"/>
          <w:sz w:val="24"/>
          <w:szCs w:val="24"/>
        </w:rPr>
        <w:t xml:space="preserve">nenaudojamą/nereikalingą, išnuomotą NT, </w:t>
      </w:r>
      <w:r w:rsidR="002B315B" w:rsidRPr="00DB12DA">
        <w:rPr>
          <w:rFonts w:ascii="Times New Roman" w:hAnsi="Times New Roman" w:cs="Times New Roman"/>
          <w:sz w:val="24"/>
          <w:szCs w:val="24"/>
        </w:rPr>
        <w:t xml:space="preserve">NT sandorius ir jų būklę bei nekilnojamojo </w:t>
      </w:r>
      <w:r w:rsidR="002B315B" w:rsidRPr="00DB12DA">
        <w:rPr>
          <w:rFonts w:ascii="Times New Roman" w:hAnsi="Times New Roman" w:cs="Times New Roman"/>
          <w:sz w:val="24"/>
          <w:szCs w:val="24"/>
        </w:rPr>
        <w:lastRenderedPageBreak/>
        <w:t xml:space="preserve">turto panaudojimą. </w:t>
      </w:r>
      <w:r w:rsidR="00C96410" w:rsidRPr="00DB12DA">
        <w:rPr>
          <w:rFonts w:ascii="Times New Roman" w:hAnsi="Times New Roman" w:cs="Times New Roman"/>
          <w:sz w:val="24"/>
          <w:szCs w:val="24"/>
        </w:rPr>
        <w:t>Siekiant priimti pagrįstus sprendimus dėl nenaudojamo ar netinkamo naudoti turto, svarbu žinoti tokio turto eksploatavimo sąnaudas, jas palyginti su būsima turto ekonomine nauda tokį turtą realizavus. Kuo ilgiau dėl tokio turto nėra priimami sprendimai, tuo labiau mažėja ekonominė nauda, nes yra patiriama dalis eksploatavimo sąnaudų. Savivaldybės apskaitoje nėra registruojamos kiekvieno nekilnojamojo turto vieneto sąnaudos (elektros energijos, šildymo, vandens, remonto ir pan.), nes tai nenustatyta buhalterinę apskaitą viešajame sektoriuje reglamentuojančiuose teisės aktuose.</w:t>
      </w:r>
    </w:p>
    <w:p w14:paraId="4F46FF0F" w14:textId="77777777" w:rsidR="002B315B" w:rsidRPr="00DB12DA" w:rsidRDefault="002B315B" w:rsidP="00C96410">
      <w:pPr>
        <w:ind w:left="-142" w:firstLine="0"/>
        <w:rPr>
          <w:rFonts w:ascii="Times New Roman" w:hAnsi="Times New Roman" w:cs="Times New Roman"/>
          <w:sz w:val="24"/>
          <w:szCs w:val="24"/>
        </w:rPr>
      </w:pPr>
      <w:r w:rsidRPr="00DB12DA">
        <w:rPr>
          <w:rFonts w:ascii="Times New Roman" w:hAnsi="Times New Roman" w:cs="Times New Roman"/>
          <w:sz w:val="24"/>
          <w:szCs w:val="24"/>
        </w:rPr>
        <w:t>Efektyvus turto valdymas užtikrinamas ne tik priimant reikalingus turto valdymo sprendimus, bet ir vertinant, kaip valdomas savivaldybei nuosavybės teise priklausantis turtas. Turto ataskaitoje pateikus išsamią informaciją apie turto apimtis, valdymo rezultatus, būtų galima ja pasinaudoti priimant sprendimus dėl savivaldybei nuosavybės teise priklausančio nekilnojamojo turto valdymo.</w:t>
      </w:r>
    </w:p>
    <w:p w14:paraId="45B07E11" w14:textId="77777777" w:rsidR="00A66A13" w:rsidRPr="00DB12DA" w:rsidRDefault="00A66A13" w:rsidP="009E30D0">
      <w:pPr>
        <w:tabs>
          <w:tab w:val="left" w:pos="1741"/>
        </w:tabs>
        <w:spacing w:after="120" w:line="300" w:lineRule="exact"/>
        <w:ind w:left="0" w:firstLine="0"/>
        <w:rPr>
          <w:rFonts w:ascii="Times New Roman" w:hAnsi="Times New Roman" w:cs="Times New Roman"/>
          <w:sz w:val="24"/>
          <w:szCs w:val="24"/>
        </w:rPr>
      </w:pPr>
    </w:p>
    <w:p w14:paraId="3FCFA236" w14:textId="23086B7F" w:rsidR="00A66A13" w:rsidRPr="00DB12DA" w:rsidRDefault="00A66A13" w:rsidP="002F6E73">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3. AR SAVIVALDYBĖ TURI INFORMACIJĄ APIE VALDOMĄ NEKILNOJAMĄJĮ TURTĄ </w:t>
      </w:r>
    </w:p>
    <w:p w14:paraId="4229ABA5" w14:textId="2A577F5E" w:rsidR="00A67E02" w:rsidRPr="00DB12DA" w:rsidRDefault="00770BC3" w:rsidP="002F6E73">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Siekiant kryptingai valdyti, naudoti ir disponuoti nekilnojamuoju turtu, Savivaldybė turi turėti patikimą informaciją apie šį turtą. Vienas pagrindinių šaltinių tokiai informacijai yra savivaldybės apskaitoje registruotas nekilnojamasis turtas, pagrįstas nuosavybę įrodančiais dokumentais ir atitinkantis viešuosiuose registruose esančią informacij</w:t>
      </w:r>
      <w:r w:rsidR="0041147C" w:rsidRPr="00DB12DA">
        <w:rPr>
          <w:rFonts w:ascii="Times New Roman" w:hAnsi="Times New Roman" w:cs="Times New Roman"/>
          <w:sz w:val="24"/>
          <w:szCs w:val="24"/>
        </w:rPr>
        <w:t>ą.</w:t>
      </w:r>
      <w:r w:rsidRPr="00DB12DA">
        <w:rPr>
          <w:rFonts w:ascii="Times New Roman" w:hAnsi="Times New Roman" w:cs="Times New Roman"/>
          <w:sz w:val="24"/>
          <w:szCs w:val="24"/>
        </w:rPr>
        <w:t xml:space="preserve"> </w:t>
      </w:r>
      <w:r w:rsidR="00A67E02" w:rsidRPr="00DB12DA">
        <w:rPr>
          <w:rFonts w:ascii="Times New Roman" w:hAnsi="Times New Roman" w:cs="Times New Roman"/>
          <w:sz w:val="24"/>
          <w:szCs w:val="24"/>
        </w:rPr>
        <w:t>Savivaldybės įmonės, įstaigos ir organizacijos, įstatymų nustatyta tvarka įgijusios turtą savivaldybės nuosavybėn, jį valdo, naudoja ir disponuoja juo patikėjimo teise. Įgytas turtas nuosavybės teise priklauso savivaldybei</w:t>
      </w:r>
      <w:r w:rsidR="00A67E02" w:rsidRPr="00DB12DA">
        <w:rPr>
          <w:rStyle w:val="Puslapioinaosnuoroda"/>
          <w:rFonts w:ascii="Times New Roman" w:hAnsi="Times New Roman" w:cs="Times New Roman"/>
          <w:sz w:val="24"/>
          <w:szCs w:val="24"/>
        </w:rPr>
        <w:footnoteReference w:id="50"/>
      </w:r>
      <w:r w:rsidR="00A67E02" w:rsidRPr="00DB12DA">
        <w:rPr>
          <w:rFonts w:ascii="Times New Roman" w:hAnsi="Times New Roman" w:cs="Times New Roman"/>
          <w:sz w:val="24"/>
          <w:szCs w:val="24"/>
        </w:rPr>
        <w:t>.</w:t>
      </w:r>
    </w:p>
    <w:p w14:paraId="7F026122" w14:textId="380E0FE5" w:rsidR="00183CD6" w:rsidRDefault="00A67E02" w:rsidP="0041147C">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Audito metu patikrin</w:t>
      </w:r>
      <w:r w:rsidR="0041147C" w:rsidRPr="00DB12DA">
        <w:rPr>
          <w:rFonts w:ascii="Times New Roman" w:hAnsi="Times New Roman" w:cs="Times New Roman"/>
          <w:sz w:val="24"/>
          <w:szCs w:val="24"/>
        </w:rPr>
        <w:t>us, ar visas</w:t>
      </w:r>
      <w:r w:rsidRPr="00DB12DA">
        <w:rPr>
          <w:rFonts w:ascii="Times New Roman" w:hAnsi="Times New Roman" w:cs="Times New Roman"/>
          <w:sz w:val="24"/>
          <w:szCs w:val="24"/>
        </w:rPr>
        <w:t xml:space="preserve"> Savivaldybės </w:t>
      </w:r>
      <w:r w:rsidR="0041147C" w:rsidRPr="00DB12DA">
        <w:rPr>
          <w:rFonts w:ascii="Times New Roman" w:hAnsi="Times New Roman" w:cs="Times New Roman"/>
          <w:sz w:val="24"/>
          <w:szCs w:val="24"/>
        </w:rPr>
        <w:t>turtas</w:t>
      </w:r>
      <w:r w:rsidRPr="00DB12DA">
        <w:rPr>
          <w:rFonts w:ascii="Times New Roman" w:hAnsi="Times New Roman" w:cs="Times New Roman"/>
          <w:sz w:val="24"/>
          <w:szCs w:val="24"/>
        </w:rPr>
        <w:t xml:space="preserve"> apskaityt</w:t>
      </w:r>
      <w:r w:rsidR="0041147C" w:rsidRPr="00DB12DA">
        <w:rPr>
          <w:rFonts w:ascii="Times New Roman" w:hAnsi="Times New Roman" w:cs="Times New Roman"/>
          <w:sz w:val="24"/>
          <w:szCs w:val="24"/>
        </w:rPr>
        <w:t xml:space="preserve">as, užregistruotas </w:t>
      </w:r>
      <w:r w:rsidRPr="00DB12DA">
        <w:rPr>
          <w:rFonts w:ascii="Times New Roman" w:hAnsi="Times New Roman" w:cs="Times New Roman"/>
          <w:sz w:val="24"/>
          <w:szCs w:val="24"/>
        </w:rPr>
        <w:t>Nekilnojamojo turto registre</w:t>
      </w:r>
      <w:r w:rsidR="0041147C" w:rsidRPr="00DB12DA">
        <w:rPr>
          <w:rFonts w:ascii="Times New Roman" w:hAnsi="Times New Roman" w:cs="Times New Roman"/>
          <w:sz w:val="24"/>
          <w:szCs w:val="24"/>
        </w:rPr>
        <w:t>,</w:t>
      </w:r>
      <w:r w:rsidRPr="00DB12DA">
        <w:rPr>
          <w:rFonts w:ascii="Times New Roman" w:hAnsi="Times New Roman" w:cs="Times New Roman"/>
          <w:sz w:val="24"/>
          <w:szCs w:val="24"/>
        </w:rPr>
        <w:t xml:space="preserve"> nustatėme</w:t>
      </w:r>
      <w:r w:rsidR="00183CD6">
        <w:rPr>
          <w:rFonts w:ascii="Times New Roman" w:hAnsi="Times New Roman" w:cs="Times New Roman"/>
          <w:sz w:val="24"/>
          <w:szCs w:val="24"/>
        </w:rPr>
        <w:t xml:space="preserve">  neužregistruoto, netinkamai apskaityto NT atvejus:</w:t>
      </w:r>
    </w:p>
    <w:p w14:paraId="6FC01939" w14:textId="77777777" w:rsidR="00183CD6" w:rsidRPr="00183CD6" w:rsidRDefault="00183CD6" w:rsidP="0041147C">
      <w:pPr>
        <w:tabs>
          <w:tab w:val="left" w:pos="253"/>
        </w:tabs>
        <w:autoSpaceDE w:val="0"/>
        <w:autoSpaceDN w:val="0"/>
        <w:adjustRightInd w:val="0"/>
        <w:ind w:left="-142" w:firstLine="0"/>
        <w:rPr>
          <w:rFonts w:ascii="Times New Roman" w:hAnsi="Times New Roman" w:cs="Times New Roman"/>
          <w:sz w:val="18"/>
          <w:szCs w:val="18"/>
        </w:rPr>
      </w:pPr>
    </w:p>
    <w:p w14:paraId="04A7082B" w14:textId="77777777" w:rsidR="005463DD" w:rsidRPr="005463DD" w:rsidRDefault="00C37BE4" w:rsidP="005463DD">
      <w:pPr>
        <w:pStyle w:val="Sraopastraipa"/>
        <w:numPr>
          <w:ilvl w:val="0"/>
          <w:numId w:val="42"/>
        </w:numPr>
        <w:pBdr>
          <w:top w:val="single" w:sz="4" w:space="1" w:color="auto"/>
          <w:bottom w:val="single" w:sz="4" w:space="1" w:color="auto"/>
        </w:pBdr>
        <w:tabs>
          <w:tab w:val="left" w:pos="253"/>
        </w:tabs>
        <w:autoSpaceDE w:val="0"/>
        <w:autoSpaceDN w:val="0"/>
        <w:adjustRightInd w:val="0"/>
        <w:spacing w:line="240" w:lineRule="auto"/>
        <w:ind w:hanging="720"/>
        <w:rPr>
          <w:rFonts w:ascii="Times New Roman" w:hAnsi="Times New Roman" w:cs="Times New Roman"/>
        </w:rPr>
      </w:pPr>
      <w:r w:rsidRPr="005463DD">
        <w:rPr>
          <w:rFonts w:ascii="Times New Roman" w:hAnsi="Times New Roman" w:cs="Times New Roman"/>
        </w:rPr>
        <w:t>Savivaldybės administracijos apskaitoje neužregistruotas pastatas adresu Pervalkos g.</w:t>
      </w:r>
      <w:r w:rsidR="00DB12DA" w:rsidRPr="005463DD">
        <w:rPr>
          <w:rFonts w:ascii="Times New Roman" w:hAnsi="Times New Roman" w:cs="Times New Roman"/>
        </w:rPr>
        <w:t xml:space="preserve"> </w:t>
      </w:r>
      <w:r w:rsidRPr="005463DD">
        <w:rPr>
          <w:rFonts w:ascii="Times New Roman" w:hAnsi="Times New Roman" w:cs="Times New Roman"/>
        </w:rPr>
        <w:t>42, Neringa (unikalus 2393-4000-4029, plotas 31,17 kv.</w:t>
      </w:r>
      <w:r w:rsidR="00DB12DA" w:rsidRPr="005463DD">
        <w:rPr>
          <w:rFonts w:ascii="Times New Roman" w:hAnsi="Times New Roman" w:cs="Times New Roman"/>
        </w:rPr>
        <w:t xml:space="preserve"> </w:t>
      </w:r>
      <w:r w:rsidRPr="005463DD">
        <w:rPr>
          <w:rFonts w:ascii="Times New Roman" w:hAnsi="Times New Roman" w:cs="Times New Roman"/>
        </w:rPr>
        <w:t>m.)</w:t>
      </w:r>
      <w:r w:rsidR="0041147C" w:rsidRPr="005463DD">
        <w:rPr>
          <w:rFonts w:ascii="Times New Roman" w:hAnsi="Times New Roman" w:cs="Times New Roman"/>
        </w:rPr>
        <w:t>;</w:t>
      </w:r>
      <w:r w:rsidRPr="005463DD">
        <w:rPr>
          <w:rFonts w:ascii="Times New Roman" w:hAnsi="Times New Roman" w:cs="Times New Roman"/>
        </w:rPr>
        <w:t xml:space="preserve"> </w:t>
      </w:r>
    </w:p>
    <w:p w14:paraId="64C0E91C" w14:textId="5881BFC7" w:rsidR="00231365" w:rsidRPr="005463DD" w:rsidRDefault="00231365" w:rsidP="005463DD">
      <w:pPr>
        <w:pStyle w:val="Sraopastraipa"/>
        <w:numPr>
          <w:ilvl w:val="0"/>
          <w:numId w:val="42"/>
        </w:numPr>
        <w:pBdr>
          <w:top w:val="single" w:sz="4" w:space="1" w:color="auto"/>
          <w:bottom w:val="single" w:sz="4" w:space="1" w:color="auto"/>
        </w:pBdr>
        <w:tabs>
          <w:tab w:val="left" w:pos="253"/>
        </w:tabs>
        <w:autoSpaceDE w:val="0"/>
        <w:autoSpaceDN w:val="0"/>
        <w:adjustRightInd w:val="0"/>
        <w:spacing w:line="240" w:lineRule="auto"/>
        <w:ind w:hanging="720"/>
        <w:rPr>
          <w:rFonts w:ascii="Times New Roman" w:hAnsi="Times New Roman" w:cs="Times New Roman"/>
        </w:rPr>
      </w:pPr>
      <w:r w:rsidRPr="005463DD">
        <w:rPr>
          <w:rFonts w:ascii="Times New Roman" w:hAnsi="Times New Roman" w:cs="Times New Roman"/>
        </w:rPr>
        <w:t>kaip vienas turto vienetas apskaityti 8 p</w:t>
      </w:r>
      <w:r w:rsidR="00C37BE4" w:rsidRPr="005463DD">
        <w:rPr>
          <w:rFonts w:ascii="Times New Roman" w:hAnsi="Times New Roman" w:cs="Times New Roman"/>
        </w:rPr>
        <w:t>atalp</w:t>
      </w:r>
      <w:r w:rsidR="005C4B75" w:rsidRPr="005463DD">
        <w:rPr>
          <w:rFonts w:ascii="Times New Roman" w:hAnsi="Times New Roman" w:cs="Times New Roman"/>
        </w:rPr>
        <w:t>os</w:t>
      </w:r>
      <w:r w:rsidR="00C37BE4" w:rsidRPr="005463DD">
        <w:rPr>
          <w:rFonts w:ascii="Times New Roman" w:hAnsi="Times New Roman" w:cs="Times New Roman"/>
        </w:rPr>
        <w:t>-</w:t>
      </w:r>
      <w:r w:rsidRPr="005463DD">
        <w:rPr>
          <w:rFonts w:ascii="Times New Roman" w:hAnsi="Times New Roman" w:cs="Times New Roman"/>
        </w:rPr>
        <w:t>g</w:t>
      </w:r>
      <w:r w:rsidR="00C37BE4" w:rsidRPr="005463DD">
        <w:rPr>
          <w:rFonts w:ascii="Times New Roman" w:hAnsi="Times New Roman" w:cs="Times New Roman"/>
        </w:rPr>
        <w:t>araža</w:t>
      </w:r>
      <w:r w:rsidRPr="005463DD">
        <w:rPr>
          <w:rFonts w:ascii="Times New Roman" w:hAnsi="Times New Roman" w:cs="Times New Roman"/>
        </w:rPr>
        <w:t>i</w:t>
      </w:r>
      <w:r w:rsidR="00DB12DA" w:rsidRPr="005463DD">
        <w:rPr>
          <w:rFonts w:ascii="Times New Roman" w:hAnsi="Times New Roman" w:cs="Times New Roman"/>
        </w:rPr>
        <w:t xml:space="preserve"> adresu: </w:t>
      </w:r>
      <w:r w:rsidR="00DB12DA" w:rsidRPr="005463DD">
        <w:rPr>
          <w:rFonts w:ascii="Times New Roman" w:hAnsi="Times New Roman" w:cs="Times New Roman"/>
          <w:color w:val="000000" w:themeColor="text1"/>
        </w:rPr>
        <w:t>Taikos g. 13A , Neringa</w:t>
      </w:r>
      <w:r w:rsidRPr="005463DD">
        <w:rPr>
          <w:rFonts w:ascii="Times New Roman" w:hAnsi="Times New Roman" w:cs="Times New Roman"/>
        </w:rPr>
        <w:t xml:space="preserve">, </w:t>
      </w:r>
      <w:r w:rsidR="00DB12DA" w:rsidRPr="005463DD">
        <w:rPr>
          <w:rFonts w:ascii="Times New Roman" w:hAnsi="Times New Roman" w:cs="Times New Roman"/>
        </w:rPr>
        <w:t xml:space="preserve">nors </w:t>
      </w:r>
      <w:r w:rsidRPr="005463DD">
        <w:rPr>
          <w:rFonts w:ascii="Times New Roman" w:hAnsi="Times New Roman" w:cs="Times New Roman"/>
        </w:rPr>
        <w:t xml:space="preserve">Nekilnojamojo turto registre </w:t>
      </w:r>
      <w:r w:rsidR="00DB12DA" w:rsidRPr="005463DD">
        <w:rPr>
          <w:rFonts w:ascii="Times New Roman" w:hAnsi="Times New Roman" w:cs="Times New Roman"/>
        </w:rPr>
        <w:t xml:space="preserve">garažai </w:t>
      </w:r>
      <w:r w:rsidRPr="005463DD">
        <w:rPr>
          <w:rFonts w:ascii="Times New Roman" w:hAnsi="Times New Roman" w:cs="Times New Roman"/>
        </w:rPr>
        <w:t xml:space="preserve">registruoti su </w:t>
      </w:r>
      <w:r w:rsidR="005C4B75" w:rsidRPr="005463DD">
        <w:rPr>
          <w:rFonts w:ascii="Times New Roman" w:hAnsi="Times New Roman" w:cs="Times New Roman"/>
        </w:rPr>
        <w:t xml:space="preserve">atskirais </w:t>
      </w:r>
      <w:r w:rsidRPr="005463DD">
        <w:rPr>
          <w:rFonts w:ascii="Times New Roman" w:hAnsi="Times New Roman" w:cs="Times New Roman"/>
        </w:rPr>
        <w:t>unikaliais numeriais</w:t>
      </w:r>
      <w:r w:rsidR="00DB12DA" w:rsidRPr="005463DD">
        <w:rPr>
          <w:rFonts w:ascii="Times New Roman" w:hAnsi="Times New Roman" w:cs="Times New Roman"/>
        </w:rPr>
        <w:t xml:space="preserve"> </w:t>
      </w:r>
      <w:r w:rsidRPr="005463DD">
        <w:rPr>
          <w:rFonts w:ascii="Times New Roman" w:hAnsi="Times New Roman" w:cs="Times New Roman"/>
          <w:color w:val="000000" w:themeColor="text1"/>
        </w:rPr>
        <w:t xml:space="preserve">(unikalūs Nr. </w:t>
      </w:r>
      <w:r w:rsidR="00C37BE4" w:rsidRPr="005463DD">
        <w:rPr>
          <w:rFonts w:ascii="Times New Roman" w:hAnsi="Times New Roman" w:cs="Times New Roman"/>
          <w:color w:val="000000" w:themeColor="text1"/>
        </w:rPr>
        <w:t>2397-4000-1028</w:t>
      </w:r>
      <w:r w:rsidRPr="005463DD">
        <w:rPr>
          <w:rFonts w:ascii="Times New Roman" w:hAnsi="Times New Roman" w:cs="Times New Roman"/>
          <w:color w:val="000000" w:themeColor="text1"/>
        </w:rPr>
        <w:t>:0001 –2397-4000-1028:0008)</w:t>
      </w:r>
      <w:r w:rsidRPr="005463DD">
        <w:rPr>
          <w:rFonts w:ascii="Times New Roman" w:hAnsi="Times New Roman" w:cs="Times New Roman"/>
        </w:rPr>
        <w:t>.</w:t>
      </w:r>
    </w:p>
    <w:p w14:paraId="664D30C1" w14:textId="77777777" w:rsidR="00183CD6" w:rsidRDefault="00183CD6" w:rsidP="00DB12DA">
      <w:pPr>
        <w:tabs>
          <w:tab w:val="left" w:pos="253"/>
        </w:tabs>
        <w:autoSpaceDE w:val="0"/>
        <w:autoSpaceDN w:val="0"/>
        <w:adjustRightInd w:val="0"/>
        <w:ind w:left="-142" w:firstLine="0"/>
        <w:rPr>
          <w:rFonts w:ascii="Times New Roman" w:hAnsi="Times New Roman" w:cs="Times New Roman"/>
          <w:sz w:val="24"/>
          <w:szCs w:val="24"/>
        </w:rPr>
      </w:pPr>
    </w:p>
    <w:p w14:paraId="65E88B1E" w14:textId="1C946C75" w:rsidR="00C96410" w:rsidRPr="00DB12DA" w:rsidRDefault="0041147C" w:rsidP="00DB12DA">
      <w:pPr>
        <w:tabs>
          <w:tab w:val="left" w:pos="253"/>
        </w:tabs>
        <w:autoSpaceDE w:val="0"/>
        <w:autoSpaceDN w:val="0"/>
        <w:adjustRightInd w:val="0"/>
        <w:ind w:left="-142" w:firstLine="0"/>
        <w:rPr>
          <w:rFonts w:ascii="Times New Roman" w:hAnsi="Times New Roman" w:cs="Times New Roman"/>
          <w:sz w:val="24"/>
          <w:szCs w:val="24"/>
        </w:rPr>
      </w:pPr>
      <w:r w:rsidRPr="00DB12DA">
        <w:rPr>
          <w:rFonts w:ascii="Times New Roman" w:hAnsi="Times New Roman" w:cs="Times New Roman"/>
          <w:sz w:val="24"/>
          <w:szCs w:val="24"/>
        </w:rPr>
        <w:t xml:space="preserve">Apie </w:t>
      </w:r>
      <w:r w:rsidR="00183CD6">
        <w:rPr>
          <w:rFonts w:ascii="Times New Roman" w:hAnsi="Times New Roman" w:cs="Times New Roman"/>
          <w:sz w:val="24"/>
          <w:szCs w:val="24"/>
        </w:rPr>
        <w:t>nustatytus trūkumus, neatitikimus</w:t>
      </w:r>
      <w:r w:rsidRPr="00DB12DA">
        <w:rPr>
          <w:rFonts w:ascii="Times New Roman" w:hAnsi="Times New Roman" w:cs="Times New Roman"/>
          <w:sz w:val="24"/>
          <w:szCs w:val="24"/>
        </w:rPr>
        <w:t xml:space="preserve"> Savivaldybės administracija informuota raštu</w:t>
      </w:r>
      <w:r w:rsidRPr="00DB12DA">
        <w:rPr>
          <w:rStyle w:val="Puslapioinaosnuoroda"/>
          <w:rFonts w:ascii="Times New Roman" w:hAnsi="Times New Roman" w:cs="Times New Roman"/>
          <w:sz w:val="24"/>
          <w:szCs w:val="24"/>
        </w:rPr>
        <w:footnoteReference w:id="51"/>
      </w:r>
      <w:r w:rsidRPr="00DB12DA">
        <w:rPr>
          <w:rFonts w:ascii="Times New Roman" w:hAnsi="Times New Roman" w:cs="Times New Roman"/>
          <w:sz w:val="24"/>
          <w:szCs w:val="24"/>
        </w:rPr>
        <w:t>, pateikiant rekomendacij</w:t>
      </w:r>
      <w:r w:rsidR="00183CD6">
        <w:rPr>
          <w:rFonts w:ascii="Times New Roman" w:hAnsi="Times New Roman" w:cs="Times New Roman"/>
          <w:sz w:val="24"/>
          <w:szCs w:val="24"/>
        </w:rPr>
        <w:t>as</w:t>
      </w:r>
      <w:r w:rsidRPr="00DB12DA">
        <w:rPr>
          <w:rFonts w:ascii="Times New Roman" w:hAnsi="Times New Roman" w:cs="Times New Roman"/>
          <w:sz w:val="24"/>
          <w:szCs w:val="24"/>
        </w:rPr>
        <w:t>, numatytos priemones ir termin</w:t>
      </w:r>
      <w:r w:rsidR="00183CD6">
        <w:rPr>
          <w:rFonts w:ascii="Times New Roman" w:hAnsi="Times New Roman" w:cs="Times New Roman"/>
          <w:sz w:val="24"/>
          <w:szCs w:val="24"/>
        </w:rPr>
        <w:t>ai</w:t>
      </w:r>
      <w:r w:rsidRPr="00DB12DA">
        <w:rPr>
          <w:rFonts w:ascii="Times New Roman" w:hAnsi="Times New Roman" w:cs="Times New Roman"/>
          <w:sz w:val="24"/>
          <w:szCs w:val="24"/>
        </w:rPr>
        <w:t xml:space="preserve"> rekomendacij</w:t>
      </w:r>
      <w:r w:rsidR="00183CD6">
        <w:rPr>
          <w:rFonts w:ascii="Times New Roman" w:hAnsi="Times New Roman" w:cs="Times New Roman"/>
          <w:sz w:val="24"/>
          <w:szCs w:val="24"/>
        </w:rPr>
        <w:t>oms</w:t>
      </w:r>
      <w:r w:rsidRPr="00DB12DA">
        <w:rPr>
          <w:rFonts w:ascii="Times New Roman" w:hAnsi="Times New Roman" w:cs="Times New Roman"/>
          <w:sz w:val="24"/>
          <w:szCs w:val="24"/>
        </w:rPr>
        <w:t xml:space="preserve"> įgyvendinti.</w:t>
      </w:r>
    </w:p>
    <w:p w14:paraId="48F060C0" w14:textId="7E729DEE" w:rsidR="00213A7C" w:rsidRDefault="00213A7C" w:rsidP="00C96410">
      <w:pPr>
        <w:tabs>
          <w:tab w:val="left" w:pos="253"/>
        </w:tabs>
        <w:autoSpaceDE w:val="0"/>
        <w:autoSpaceDN w:val="0"/>
        <w:adjustRightInd w:val="0"/>
        <w:spacing w:line="276" w:lineRule="auto"/>
        <w:ind w:left="-142" w:firstLine="0"/>
        <w:rPr>
          <w:rFonts w:ascii="Times New Roman" w:hAnsi="Times New Roman" w:cs="Times New Roman"/>
        </w:rPr>
      </w:pPr>
      <w:r w:rsidRPr="00DB12DA">
        <w:rPr>
          <w:rFonts w:ascii="Times New Roman" w:hAnsi="Times New Roman" w:cs="Times New Roman"/>
        </w:rPr>
        <w:br w:type="page"/>
      </w:r>
    </w:p>
    <w:p w14:paraId="3C6ED0DD" w14:textId="77777777" w:rsidR="003A2311" w:rsidRDefault="003A2311" w:rsidP="003A2311">
      <w:pPr>
        <w:tabs>
          <w:tab w:val="left" w:pos="4110"/>
        </w:tabs>
        <w:sectPr w:rsidR="003A2311" w:rsidSect="0021741E">
          <w:footerReference w:type="default" r:id="rId12"/>
          <w:pgSz w:w="11906" w:h="16838"/>
          <w:pgMar w:top="1701" w:right="567" w:bottom="1134" w:left="1560" w:header="567" w:footer="567" w:gutter="0"/>
          <w:cols w:space="1296"/>
          <w:titlePg/>
          <w:docGrid w:linePitch="360"/>
        </w:sectPr>
      </w:pPr>
    </w:p>
    <w:p w14:paraId="13F39559" w14:textId="77777777" w:rsidR="003A2311" w:rsidRPr="005A0C29" w:rsidRDefault="003A2311" w:rsidP="003A2311">
      <w:pPr>
        <w:tabs>
          <w:tab w:val="left" w:pos="4110"/>
        </w:tabs>
      </w:pPr>
    </w:p>
    <w:p w14:paraId="3DE4E7B4" w14:textId="77777777" w:rsidR="003F00C9" w:rsidRDefault="003F00C9" w:rsidP="003A2311">
      <w:pPr>
        <w:autoSpaceDE w:val="0"/>
        <w:autoSpaceDN w:val="0"/>
        <w:adjustRightInd w:val="0"/>
        <w:jc w:val="center"/>
        <w:rPr>
          <w:rFonts w:ascii="Times New Roman" w:hAnsi="Times New Roman" w:cs="Times New Roman"/>
          <w:spacing w:val="46"/>
          <w:sz w:val="36"/>
          <w:szCs w:val="36"/>
          <w:lang w:eastAsia="lt-LT"/>
        </w:rPr>
      </w:pPr>
    </w:p>
    <w:p w14:paraId="02B545B6" w14:textId="5623FE70" w:rsidR="003A2311" w:rsidRDefault="003A2311" w:rsidP="003A2311">
      <w:pPr>
        <w:autoSpaceDE w:val="0"/>
        <w:autoSpaceDN w:val="0"/>
        <w:adjustRightInd w:val="0"/>
        <w:jc w:val="center"/>
        <w:rPr>
          <w:rFonts w:ascii="Times New Roman" w:hAnsi="Times New Roman" w:cs="Times New Roman"/>
          <w:spacing w:val="46"/>
          <w:sz w:val="36"/>
          <w:szCs w:val="36"/>
          <w:lang w:eastAsia="lt-LT"/>
        </w:rPr>
      </w:pPr>
      <w:r w:rsidRPr="0002336C">
        <w:rPr>
          <w:rFonts w:ascii="Times New Roman" w:hAnsi="Times New Roman" w:cs="Times New Roman"/>
          <w:spacing w:val="46"/>
          <w:sz w:val="36"/>
          <w:szCs w:val="36"/>
          <w:lang w:eastAsia="lt-LT"/>
        </w:rPr>
        <w:t>REKOMENDACIJŲ ĮGYVENDINIMO PLANAS</w:t>
      </w:r>
    </w:p>
    <w:p w14:paraId="50ED3D12" w14:textId="77777777" w:rsidR="003F00C9" w:rsidRPr="0002336C" w:rsidRDefault="003F00C9" w:rsidP="003A2311">
      <w:pPr>
        <w:autoSpaceDE w:val="0"/>
        <w:autoSpaceDN w:val="0"/>
        <w:adjustRightInd w:val="0"/>
        <w:jc w:val="center"/>
        <w:rPr>
          <w:rFonts w:ascii="Times New Roman" w:hAnsi="Times New Roman" w:cs="Times New Roman"/>
          <w:spacing w:val="46"/>
          <w:sz w:val="36"/>
          <w:szCs w:val="36"/>
          <w:lang w:eastAsia="lt-LT"/>
        </w:rPr>
      </w:pPr>
    </w:p>
    <w:tbl>
      <w:tblPr>
        <w:tblStyle w:val="Lentelstinklelis"/>
        <w:tblW w:w="1531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678"/>
        <w:gridCol w:w="1701"/>
        <w:gridCol w:w="3827"/>
        <w:gridCol w:w="1843"/>
        <w:gridCol w:w="2552"/>
      </w:tblGrid>
      <w:tr w:rsidR="003A2311" w:rsidRPr="0002336C" w14:paraId="1C5A3443" w14:textId="77777777" w:rsidTr="0002336C">
        <w:trPr>
          <w:trHeight w:val="1236"/>
        </w:trPr>
        <w:tc>
          <w:tcPr>
            <w:tcW w:w="709" w:type="dxa"/>
            <w:tcBorders>
              <w:top w:val="single" w:sz="4" w:space="0" w:color="auto"/>
              <w:left w:val="single" w:sz="4" w:space="0" w:color="auto"/>
              <w:bottom w:val="single" w:sz="4" w:space="0" w:color="auto"/>
              <w:right w:val="single" w:sz="4" w:space="0" w:color="auto"/>
            </w:tcBorders>
          </w:tcPr>
          <w:p w14:paraId="32D8E855" w14:textId="58303026" w:rsidR="003A2311" w:rsidRPr="0002336C" w:rsidRDefault="003A2311" w:rsidP="0002336C">
            <w:pPr>
              <w:autoSpaceDE w:val="0"/>
              <w:autoSpaceDN w:val="0"/>
              <w:adjustRightInd w:val="0"/>
              <w:ind w:left="33" w:firstLine="0"/>
              <w:rPr>
                <w:rFonts w:ascii="Times New Roman" w:hAnsi="Times New Roman" w:cs="Times New Roman"/>
                <w:lang w:eastAsia="lt-LT"/>
              </w:rPr>
            </w:pPr>
            <w:r w:rsidRPr="0002336C">
              <w:rPr>
                <w:rFonts w:ascii="Times New Roman" w:hAnsi="Times New Roman" w:cs="Times New Roman"/>
                <w:lang w:eastAsia="lt-LT"/>
              </w:rPr>
              <w:t>Eilės numeris</w:t>
            </w:r>
          </w:p>
        </w:tc>
        <w:tc>
          <w:tcPr>
            <w:tcW w:w="4678" w:type="dxa"/>
            <w:tcBorders>
              <w:top w:val="single" w:sz="4" w:space="0" w:color="auto"/>
              <w:left w:val="single" w:sz="4" w:space="0" w:color="auto"/>
              <w:bottom w:val="single" w:sz="4" w:space="0" w:color="auto"/>
              <w:right w:val="single" w:sz="4" w:space="0" w:color="auto"/>
            </w:tcBorders>
          </w:tcPr>
          <w:p w14:paraId="4655D461" w14:textId="77777777" w:rsidR="003A2311" w:rsidRPr="0002336C" w:rsidRDefault="003A2311" w:rsidP="00E446B1">
            <w:pPr>
              <w:autoSpaceDE w:val="0"/>
              <w:autoSpaceDN w:val="0"/>
              <w:adjustRightInd w:val="0"/>
              <w:rPr>
                <w:rFonts w:ascii="Times New Roman" w:hAnsi="Times New Roman" w:cs="Times New Roman"/>
                <w:lang w:eastAsia="lt-LT"/>
              </w:rPr>
            </w:pPr>
            <w:r w:rsidRPr="0002336C">
              <w:rPr>
                <w:rFonts w:ascii="Times New Roman" w:hAnsi="Times New Roman" w:cs="Times New Roman"/>
                <w:lang w:eastAsia="lt-LT"/>
              </w:rPr>
              <w:t>Rekomendacija</w:t>
            </w:r>
          </w:p>
        </w:tc>
        <w:tc>
          <w:tcPr>
            <w:tcW w:w="1701" w:type="dxa"/>
            <w:tcBorders>
              <w:top w:val="single" w:sz="4" w:space="0" w:color="auto"/>
              <w:left w:val="single" w:sz="4" w:space="0" w:color="auto"/>
              <w:bottom w:val="single" w:sz="4" w:space="0" w:color="auto"/>
              <w:right w:val="single" w:sz="4" w:space="0" w:color="auto"/>
            </w:tcBorders>
          </w:tcPr>
          <w:p w14:paraId="65C15C5C" w14:textId="77777777" w:rsidR="003A2311" w:rsidRPr="0002336C" w:rsidRDefault="003A2311" w:rsidP="003A2311">
            <w:pPr>
              <w:autoSpaceDE w:val="0"/>
              <w:autoSpaceDN w:val="0"/>
              <w:adjustRightInd w:val="0"/>
              <w:ind w:left="0" w:firstLine="0"/>
              <w:jc w:val="center"/>
              <w:rPr>
                <w:rFonts w:ascii="Times New Roman" w:hAnsi="Times New Roman" w:cs="Times New Roman"/>
                <w:lang w:eastAsia="lt-LT"/>
              </w:rPr>
            </w:pPr>
            <w:r w:rsidRPr="0002336C">
              <w:rPr>
                <w:rFonts w:ascii="Times New Roman" w:hAnsi="Times New Roman" w:cs="Times New Roman"/>
                <w:lang w:eastAsia="lt-LT"/>
              </w:rPr>
              <w:t>Subjektas, kuriam pateikta rekomendacija</w:t>
            </w:r>
          </w:p>
        </w:tc>
        <w:tc>
          <w:tcPr>
            <w:tcW w:w="3827" w:type="dxa"/>
            <w:tcBorders>
              <w:top w:val="single" w:sz="4" w:space="0" w:color="auto"/>
              <w:left w:val="single" w:sz="4" w:space="0" w:color="auto"/>
              <w:bottom w:val="single" w:sz="4" w:space="0" w:color="auto"/>
              <w:right w:val="single" w:sz="4" w:space="0" w:color="auto"/>
            </w:tcBorders>
          </w:tcPr>
          <w:p w14:paraId="46012E6E" w14:textId="77777777" w:rsidR="003A2311" w:rsidRPr="0002336C" w:rsidRDefault="003A2311" w:rsidP="0002336C">
            <w:pPr>
              <w:autoSpaceDE w:val="0"/>
              <w:autoSpaceDN w:val="0"/>
              <w:adjustRightInd w:val="0"/>
              <w:ind w:left="0" w:firstLine="0"/>
              <w:jc w:val="center"/>
              <w:rPr>
                <w:rFonts w:ascii="Times New Roman" w:hAnsi="Times New Roman" w:cs="Times New Roman"/>
                <w:lang w:eastAsia="lt-LT"/>
              </w:rPr>
            </w:pPr>
            <w:r w:rsidRPr="0002336C">
              <w:rPr>
                <w:rFonts w:ascii="Times New Roman" w:hAnsi="Times New Roman" w:cs="Times New Roman"/>
                <w:lang w:eastAsia="lt-LT"/>
              </w:rPr>
              <w:t>Veiksmai / Priemonės / Komentarai*</w:t>
            </w:r>
          </w:p>
        </w:tc>
        <w:tc>
          <w:tcPr>
            <w:tcW w:w="1843" w:type="dxa"/>
            <w:tcBorders>
              <w:top w:val="single" w:sz="4" w:space="0" w:color="auto"/>
              <w:left w:val="single" w:sz="4" w:space="0" w:color="auto"/>
              <w:bottom w:val="single" w:sz="4" w:space="0" w:color="auto"/>
              <w:right w:val="single" w:sz="4" w:space="0" w:color="auto"/>
            </w:tcBorders>
          </w:tcPr>
          <w:p w14:paraId="365F1937" w14:textId="77777777" w:rsidR="003A2311" w:rsidRPr="0002336C" w:rsidRDefault="003A2311" w:rsidP="003A2311">
            <w:pPr>
              <w:autoSpaceDE w:val="0"/>
              <w:autoSpaceDN w:val="0"/>
              <w:adjustRightInd w:val="0"/>
              <w:ind w:left="0" w:firstLine="0"/>
              <w:jc w:val="center"/>
              <w:rPr>
                <w:rFonts w:ascii="Times New Roman" w:hAnsi="Times New Roman" w:cs="Times New Roman"/>
                <w:lang w:eastAsia="lt-LT"/>
              </w:rPr>
            </w:pPr>
            <w:r w:rsidRPr="0002336C">
              <w:rPr>
                <w:rFonts w:ascii="Times New Roman" w:hAnsi="Times New Roman" w:cs="Times New Roman"/>
                <w:lang w:eastAsia="lt-LT"/>
              </w:rPr>
              <w:t>Rekomendacijos įgyvendinimo ir informavimo apie įgyvendinimą data*</w:t>
            </w:r>
          </w:p>
        </w:tc>
        <w:tc>
          <w:tcPr>
            <w:tcW w:w="2552" w:type="dxa"/>
            <w:tcBorders>
              <w:top w:val="single" w:sz="4" w:space="0" w:color="auto"/>
              <w:left w:val="single" w:sz="4" w:space="0" w:color="auto"/>
              <w:bottom w:val="single" w:sz="4" w:space="0" w:color="auto"/>
              <w:right w:val="single" w:sz="4" w:space="0" w:color="auto"/>
            </w:tcBorders>
          </w:tcPr>
          <w:p w14:paraId="795711FE" w14:textId="77777777" w:rsidR="003A2311" w:rsidRPr="0002336C" w:rsidRDefault="003A2311" w:rsidP="003A2311">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Skyrius, atsakingas už rekomendacijos įgyvendinimą</w:t>
            </w:r>
          </w:p>
        </w:tc>
      </w:tr>
      <w:tr w:rsidR="003A2311" w:rsidRPr="0002336C" w14:paraId="0210DCFB" w14:textId="77777777" w:rsidTr="0002336C">
        <w:tc>
          <w:tcPr>
            <w:tcW w:w="709" w:type="dxa"/>
            <w:tcBorders>
              <w:top w:val="single" w:sz="4" w:space="0" w:color="auto"/>
              <w:bottom w:val="single" w:sz="4" w:space="0" w:color="auto"/>
            </w:tcBorders>
          </w:tcPr>
          <w:p w14:paraId="4B93B2E6" w14:textId="1734C0EB" w:rsidR="003A2311" w:rsidRPr="0002336C" w:rsidRDefault="003A2311" w:rsidP="003A2311">
            <w:pPr>
              <w:autoSpaceDE w:val="0"/>
              <w:autoSpaceDN w:val="0"/>
              <w:adjustRightInd w:val="0"/>
              <w:ind w:left="0" w:right="-531" w:firstLine="0"/>
              <w:rPr>
                <w:rFonts w:ascii="Times New Roman" w:hAnsi="Times New Roman" w:cs="Times New Roman"/>
                <w:lang w:eastAsia="lt-LT"/>
              </w:rPr>
            </w:pPr>
            <w:r w:rsidRPr="0002336C">
              <w:rPr>
                <w:rFonts w:ascii="Times New Roman" w:hAnsi="Times New Roman" w:cs="Times New Roman"/>
                <w:lang w:eastAsia="lt-LT"/>
              </w:rPr>
              <w:t>1.</w:t>
            </w:r>
          </w:p>
          <w:p w14:paraId="7C43031C" w14:textId="77777777" w:rsidR="003A2311" w:rsidRPr="0002336C" w:rsidRDefault="003A2311" w:rsidP="00E446B1">
            <w:pPr>
              <w:autoSpaceDE w:val="0"/>
              <w:autoSpaceDN w:val="0"/>
              <w:adjustRightInd w:val="0"/>
              <w:rPr>
                <w:rFonts w:ascii="Times New Roman" w:hAnsi="Times New Roman" w:cs="Times New Roman"/>
                <w:lang w:eastAsia="lt-LT"/>
              </w:rPr>
            </w:pPr>
          </w:p>
          <w:p w14:paraId="20AF5A16" w14:textId="77777777" w:rsidR="009D0259" w:rsidRPr="0002336C" w:rsidRDefault="009D0259" w:rsidP="009D0259">
            <w:pPr>
              <w:autoSpaceDE w:val="0"/>
              <w:autoSpaceDN w:val="0"/>
              <w:adjustRightInd w:val="0"/>
              <w:ind w:left="0" w:firstLine="0"/>
              <w:rPr>
                <w:rFonts w:ascii="Times New Roman" w:hAnsi="Times New Roman" w:cs="Times New Roman"/>
                <w:lang w:eastAsia="lt-LT"/>
              </w:rPr>
            </w:pPr>
          </w:p>
          <w:p w14:paraId="41B51AFD" w14:textId="24FC7B63" w:rsidR="003A2311" w:rsidRPr="0002336C" w:rsidRDefault="003A2311" w:rsidP="009D025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1.</w:t>
            </w:r>
            <w:r w:rsidR="009D0259" w:rsidRPr="0002336C">
              <w:rPr>
                <w:rFonts w:ascii="Times New Roman" w:hAnsi="Times New Roman" w:cs="Times New Roman"/>
                <w:lang w:eastAsia="lt-LT"/>
              </w:rPr>
              <w:t>1.</w:t>
            </w:r>
          </w:p>
          <w:p w14:paraId="5BD93154" w14:textId="77777777" w:rsidR="003A2311" w:rsidRPr="0002336C" w:rsidRDefault="003A2311" w:rsidP="00E446B1">
            <w:pPr>
              <w:autoSpaceDE w:val="0"/>
              <w:autoSpaceDN w:val="0"/>
              <w:adjustRightInd w:val="0"/>
              <w:rPr>
                <w:rFonts w:ascii="Times New Roman" w:hAnsi="Times New Roman" w:cs="Times New Roman"/>
                <w:lang w:eastAsia="lt-LT"/>
              </w:rPr>
            </w:pPr>
          </w:p>
          <w:p w14:paraId="3646400E" w14:textId="77777777" w:rsidR="003A2311" w:rsidRPr="0002336C" w:rsidRDefault="003A2311" w:rsidP="00E446B1">
            <w:pPr>
              <w:autoSpaceDE w:val="0"/>
              <w:autoSpaceDN w:val="0"/>
              <w:adjustRightInd w:val="0"/>
              <w:rPr>
                <w:rFonts w:ascii="Times New Roman" w:hAnsi="Times New Roman" w:cs="Times New Roman"/>
                <w:lang w:eastAsia="lt-LT"/>
              </w:rPr>
            </w:pPr>
          </w:p>
          <w:p w14:paraId="40141913" w14:textId="77777777" w:rsidR="003A2311" w:rsidRPr="0002336C" w:rsidRDefault="003A2311" w:rsidP="00E446B1">
            <w:pPr>
              <w:autoSpaceDE w:val="0"/>
              <w:autoSpaceDN w:val="0"/>
              <w:adjustRightInd w:val="0"/>
              <w:rPr>
                <w:rFonts w:ascii="Times New Roman" w:hAnsi="Times New Roman" w:cs="Times New Roman"/>
                <w:lang w:eastAsia="lt-LT"/>
              </w:rPr>
            </w:pPr>
          </w:p>
          <w:p w14:paraId="547D328D" w14:textId="77777777" w:rsidR="00503013" w:rsidRDefault="00503013" w:rsidP="009D0259">
            <w:pPr>
              <w:autoSpaceDE w:val="0"/>
              <w:autoSpaceDN w:val="0"/>
              <w:adjustRightInd w:val="0"/>
              <w:ind w:left="27" w:firstLine="0"/>
              <w:rPr>
                <w:rFonts w:ascii="Times New Roman" w:hAnsi="Times New Roman" w:cs="Times New Roman"/>
                <w:lang w:eastAsia="lt-LT"/>
              </w:rPr>
            </w:pPr>
          </w:p>
          <w:p w14:paraId="5E12CC63" w14:textId="327F30BB" w:rsidR="003A2311" w:rsidRPr="0002336C" w:rsidRDefault="009D0259" w:rsidP="009D0259">
            <w:pPr>
              <w:autoSpaceDE w:val="0"/>
              <w:autoSpaceDN w:val="0"/>
              <w:adjustRightInd w:val="0"/>
              <w:ind w:left="27" w:firstLine="0"/>
              <w:rPr>
                <w:rFonts w:ascii="Times New Roman" w:hAnsi="Times New Roman" w:cs="Times New Roman"/>
                <w:lang w:eastAsia="lt-LT"/>
              </w:rPr>
            </w:pPr>
            <w:r w:rsidRPr="0002336C">
              <w:rPr>
                <w:rFonts w:ascii="Times New Roman" w:hAnsi="Times New Roman" w:cs="Times New Roman"/>
                <w:lang w:eastAsia="lt-LT"/>
              </w:rPr>
              <w:t>1.</w:t>
            </w:r>
            <w:r w:rsidR="003A2311" w:rsidRPr="0002336C">
              <w:rPr>
                <w:rFonts w:ascii="Times New Roman" w:hAnsi="Times New Roman" w:cs="Times New Roman"/>
                <w:lang w:eastAsia="lt-LT"/>
              </w:rPr>
              <w:t>2.</w:t>
            </w:r>
          </w:p>
        </w:tc>
        <w:tc>
          <w:tcPr>
            <w:tcW w:w="4678" w:type="dxa"/>
            <w:tcBorders>
              <w:top w:val="single" w:sz="4" w:space="0" w:color="auto"/>
              <w:bottom w:val="single" w:sz="4" w:space="0" w:color="auto"/>
            </w:tcBorders>
          </w:tcPr>
          <w:p w14:paraId="1237CDAE" w14:textId="77777777" w:rsidR="003A2311" w:rsidRPr="0002336C" w:rsidRDefault="003A2311" w:rsidP="00503013">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Siekiant užtikrinti į visuomenės poreikius ir interesus orientuotą Savivaldybės nekilnojamojo turto valdymą:</w:t>
            </w:r>
          </w:p>
          <w:p w14:paraId="2EACFEE2" w14:textId="170BDBC6" w:rsidR="003A2311" w:rsidRPr="0002336C" w:rsidRDefault="003A2311" w:rsidP="00503013">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Konsultuojantis su bendruomene parengti ir patvirtinti Savivaldybės nekilnojamojo turto valdymo kryptis;</w:t>
            </w:r>
          </w:p>
          <w:p w14:paraId="0228ADFE" w14:textId="77777777" w:rsidR="003A2311" w:rsidRDefault="003A2311" w:rsidP="003A2311">
            <w:pPr>
              <w:autoSpaceDE w:val="0"/>
              <w:autoSpaceDN w:val="0"/>
              <w:adjustRightInd w:val="0"/>
              <w:ind w:firstLine="0"/>
              <w:rPr>
                <w:rFonts w:ascii="Times New Roman" w:hAnsi="Times New Roman" w:cs="Times New Roman"/>
                <w:lang w:eastAsia="lt-LT"/>
              </w:rPr>
            </w:pPr>
          </w:p>
          <w:p w14:paraId="56CA85E3" w14:textId="77777777" w:rsidR="00503013" w:rsidRPr="0002336C" w:rsidRDefault="00503013" w:rsidP="003A2311">
            <w:pPr>
              <w:autoSpaceDE w:val="0"/>
              <w:autoSpaceDN w:val="0"/>
              <w:adjustRightInd w:val="0"/>
              <w:ind w:firstLine="0"/>
              <w:rPr>
                <w:rFonts w:ascii="Times New Roman" w:hAnsi="Times New Roman" w:cs="Times New Roman"/>
                <w:lang w:eastAsia="lt-LT"/>
              </w:rPr>
            </w:pPr>
          </w:p>
          <w:p w14:paraId="3DBAFBB2" w14:textId="3CFAF228" w:rsidR="003A2311" w:rsidRPr="0002336C" w:rsidRDefault="003A2311" w:rsidP="00503013">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viešai skelbti viso Savivaldybės valdomo nekilnojamojo turto sąrašą.</w:t>
            </w:r>
          </w:p>
        </w:tc>
        <w:tc>
          <w:tcPr>
            <w:tcW w:w="1701" w:type="dxa"/>
            <w:tcBorders>
              <w:top w:val="single" w:sz="4" w:space="0" w:color="auto"/>
              <w:bottom w:val="single" w:sz="4" w:space="0" w:color="auto"/>
            </w:tcBorders>
          </w:tcPr>
          <w:p w14:paraId="4956B31B" w14:textId="77777777" w:rsidR="003A2311" w:rsidRPr="0002336C" w:rsidRDefault="003A2311" w:rsidP="003966F5">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1E21EBAD" w14:textId="77777777" w:rsidR="003A2311" w:rsidRPr="0002336C" w:rsidRDefault="003A2311" w:rsidP="00E446B1">
            <w:pPr>
              <w:autoSpaceDE w:val="0"/>
              <w:autoSpaceDN w:val="0"/>
              <w:adjustRightInd w:val="0"/>
              <w:rPr>
                <w:rFonts w:ascii="Times New Roman" w:hAnsi="Times New Roman" w:cs="Times New Roman"/>
              </w:rPr>
            </w:pPr>
          </w:p>
          <w:p w14:paraId="165B0FA9" w14:textId="77777777" w:rsidR="003A2311" w:rsidRPr="0002336C" w:rsidRDefault="003A2311" w:rsidP="00E446B1">
            <w:pPr>
              <w:autoSpaceDE w:val="0"/>
              <w:autoSpaceDN w:val="0"/>
              <w:adjustRightInd w:val="0"/>
              <w:rPr>
                <w:rFonts w:ascii="Times New Roman" w:hAnsi="Times New Roman" w:cs="Times New Roman"/>
              </w:rPr>
            </w:pPr>
          </w:p>
          <w:p w14:paraId="3E7488A2" w14:textId="77777777" w:rsidR="003A2311" w:rsidRPr="0002336C" w:rsidRDefault="003A2311" w:rsidP="00E446B1">
            <w:pPr>
              <w:autoSpaceDE w:val="0"/>
              <w:autoSpaceDN w:val="0"/>
              <w:adjustRightInd w:val="0"/>
              <w:rPr>
                <w:rFonts w:ascii="Times New Roman" w:hAnsi="Times New Roman" w:cs="Times New Roman"/>
              </w:rPr>
            </w:pPr>
          </w:p>
          <w:p w14:paraId="382ED285" w14:textId="77777777" w:rsidR="003966F5" w:rsidRPr="0002336C" w:rsidRDefault="003966F5" w:rsidP="003966F5">
            <w:pPr>
              <w:autoSpaceDE w:val="0"/>
              <w:autoSpaceDN w:val="0"/>
              <w:adjustRightInd w:val="0"/>
              <w:ind w:firstLine="0"/>
              <w:rPr>
                <w:rFonts w:ascii="Times New Roman" w:hAnsi="Times New Roman" w:cs="Times New Roman"/>
              </w:rPr>
            </w:pPr>
          </w:p>
          <w:p w14:paraId="17AA7836" w14:textId="07433402" w:rsidR="003A2311" w:rsidRPr="0002336C" w:rsidRDefault="003A2311" w:rsidP="00BA6123">
            <w:pPr>
              <w:autoSpaceDE w:val="0"/>
              <w:autoSpaceDN w:val="0"/>
              <w:adjustRightInd w:val="0"/>
              <w:ind w:left="0" w:firstLine="0"/>
              <w:rPr>
                <w:rFonts w:ascii="Times New Roman" w:hAnsi="Times New Roman" w:cs="Times New Roman"/>
              </w:rPr>
            </w:pPr>
            <w:r w:rsidRPr="0002336C">
              <w:rPr>
                <w:rFonts w:ascii="Times New Roman" w:hAnsi="Times New Roman" w:cs="Times New Roman"/>
              </w:rPr>
              <w:t xml:space="preserve">Parengtos </w:t>
            </w:r>
            <w:r w:rsidRPr="0002336C">
              <w:rPr>
                <w:rFonts w:ascii="Times New Roman" w:hAnsi="Times New Roman" w:cs="Times New Roman"/>
                <w:lang w:eastAsia="lt-LT"/>
              </w:rPr>
              <w:t>Savivaldybės nekilnojamojo turto valdymo kryptys.</w:t>
            </w:r>
          </w:p>
          <w:p w14:paraId="01D25C6E" w14:textId="77777777" w:rsidR="003A2311" w:rsidRPr="0002336C" w:rsidRDefault="003A2311" w:rsidP="00E446B1">
            <w:pPr>
              <w:autoSpaceDE w:val="0"/>
              <w:autoSpaceDN w:val="0"/>
              <w:adjustRightInd w:val="0"/>
              <w:rPr>
                <w:rFonts w:ascii="Times New Roman" w:hAnsi="Times New Roman" w:cs="Times New Roman"/>
              </w:rPr>
            </w:pPr>
          </w:p>
          <w:p w14:paraId="13920BFB" w14:textId="77777777" w:rsidR="00503013" w:rsidRDefault="00503013" w:rsidP="00BA6123">
            <w:pPr>
              <w:autoSpaceDE w:val="0"/>
              <w:autoSpaceDN w:val="0"/>
              <w:adjustRightInd w:val="0"/>
              <w:ind w:left="0" w:firstLine="0"/>
              <w:rPr>
                <w:rFonts w:ascii="Times New Roman" w:hAnsi="Times New Roman" w:cs="Times New Roman"/>
              </w:rPr>
            </w:pPr>
          </w:p>
          <w:p w14:paraId="7E308CE6" w14:textId="62092309" w:rsidR="003A2311" w:rsidRPr="0002336C" w:rsidRDefault="003966F5" w:rsidP="00BA6123">
            <w:pPr>
              <w:autoSpaceDE w:val="0"/>
              <w:autoSpaceDN w:val="0"/>
              <w:adjustRightInd w:val="0"/>
              <w:ind w:left="0" w:firstLine="0"/>
              <w:rPr>
                <w:rFonts w:ascii="Times New Roman" w:hAnsi="Times New Roman" w:cs="Times New Roman"/>
              </w:rPr>
            </w:pPr>
            <w:r w:rsidRPr="0002336C">
              <w:rPr>
                <w:rFonts w:ascii="Times New Roman" w:hAnsi="Times New Roman" w:cs="Times New Roman"/>
              </w:rPr>
              <w:t>Savivaldybės interneto svetainėje p</w:t>
            </w:r>
            <w:r w:rsidR="003A2311" w:rsidRPr="0002336C">
              <w:rPr>
                <w:rFonts w:ascii="Times New Roman" w:hAnsi="Times New Roman" w:cs="Times New Roman"/>
              </w:rPr>
              <w:t>askelbt</w:t>
            </w:r>
            <w:r w:rsidRPr="0002336C">
              <w:rPr>
                <w:rFonts w:ascii="Times New Roman" w:hAnsi="Times New Roman" w:cs="Times New Roman"/>
              </w:rPr>
              <w:t>as</w:t>
            </w:r>
            <w:r w:rsidR="003A2311" w:rsidRPr="0002336C">
              <w:rPr>
                <w:rFonts w:ascii="Times New Roman" w:hAnsi="Times New Roman" w:cs="Times New Roman"/>
              </w:rPr>
              <w:t xml:space="preserve"> </w:t>
            </w:r>
            <w:r w:rsidR="003A2311" w:rsidRPr="0002336C">
              <w:rPr>
                <w:rFonts w:ascii="Times New Roman" w:hAnsi="Times New Roman" w:cs="Times New Roman"/>
                <w:lang w:eastAsia="lt-LT"/>
              </w:rPr>
              <w:t>viso Savivaldybės valdomo nekilnojamojo turto sąraš</w:t>
            </w:r>
            <w:r w:rsidRPr="0002336C">
              <w:rPr>
                <w:rFonts w:ascii="Times New Roman" w:hAnsi="Times New Roman" w:cs="Times New Roman"/>
                <w:lang w:eastAsia="lt-LT"/>
              </w:rPr>
              <w:t>as</w:t>
            </w:r>
            <w:r w:rsidR="003A2311" w:rsidRPr="0002336C">
              <w:rPr>
                <w:rFonts w:ascii="Times New Roman" w:hAnsi="Times New Roman" w:cs="Times New Roman"/>
                <w:lang w:eastAsia="lt-LT"/>
              </w:rPr>
              <w:t>.</w:t>
            </w:r>
          </w:p>
        </w:tc>
        <w:tc>
          <w:tcPr>
            <w:tcW w:w="1843" w:type="dxa"/>
            <w:tcBorders>
              <w:top w:val="single" w:sz="4" w:space="0" w:color="auto"/>
              <w:bottom w:val="single" w:sz="4" w:space="0" w:color="auto"/>
            </w:tcBorders>
          </w:tcPr>
          <w:p w14:paraId="279A4274" w14:textId="77777777" w:rsidR="003A2311" w:rsidRPr="0002336C" w:rsidRDefault="003A2311" w:rsidP="00E446B1">
            <w:pPr>
              <w:autoSpaceDE w:val="0"/>
              <w:autoSpaceDN w:val="0"/>
              <w:adjustRightInd w:val="0"/>
              <w:rPr>
                <w:rFonts w:ascii="Times New Roman" w:hAnsi="Times New Roman" w:cs="Times New Roman"/>
                <w:highlight w:val="yellow"/>
                <w:lang w:eastAsia="lt-LT"/>
              </w:rPr>
            </w:pPr>
          </w:p>
          <w:p w14:paraId="63F42019" w14:textId="77777777" w:rsidR="003A2311" w:rsidRPr="0002336C" w:rsidRDefault="003A2311" w:rsidP="00E446B1">
            <w:pPr>
              <w:autoSpaceDE w:val="0"/>
              <w:autoSpaceDN w:val="0"/>
              <w:adjustRightInd w:val="0"/>
              <w:rPr>
                <w:rFonts w:ascii="Times New Roman" w:hAnsi="Times New Roman" w:cs="Times New Roman"/>
                <w:highlight w:val="yellow"/>
                <w:lang w:eastAsia="lt-LT"/>
              </w:rPr>
            </w:pPr>
          </w:p>
          <w:p w14:paraId="2780559F" w14:textId="77777777" w:rsidR="003A2311" w:rsidRPr="0002336C" w:rsidRDefault="003A2311" w:rsidP="00E446B1">
            <w:pPr>
              <w:autoSpaceDE w:val="0"/>
              <w:autoSpaceDN w:val="0"/>
              <w:adjustRightInd w:val="0"/>
              <w:rPr>
                <w:rFonts w:ascii="Times New Roman" w:hAnsi="Times New Roman" w:cs="Times New Roman"/>
                <w:highlight w:val="yellow"/>
                <w:lang w:eastAsia="lt-LT"/>
              </w:rPr>
            </w:pPr>
          </w:p>
          <w:p w14:paraId="04948FA0" w14:textId="77777777" w:rsidR="003966F5" w:rsidRPr="0002336C" w:rsidRDefault="003966F5" w:rsidP="003966F5">
            <w:pPr>
              <w:autoSpaceDE w:val="0"/>
              <w:autoSpaceDN w:val="0"/>
              <w:adjustRightInd w:val="0"/>
              <w:ind w:firstLine="0"/>
              <w:rPr>
                <w:rFonts w:ascii="Times New Roman" w:hAnsi="Times New Roman" w:cs="Times New Roman"/>
                <w:lang w:eastAsia="lt-LT"/>
              </w:rPr>
            </w:pPr>
          </w:p>
          <w:p w14:paraId="016175E1" w14:textId="0409BC97" w:rsidR="003A2311" w:rsidRPr="0002336C" w:rsidRDefault="003A2311" w:rsidP="003966F5">
            <w:pPr>
              <w:autoSpaceDE w:val="0"/>
              <w:autoSpaceDN w:val="0"/>
              <w:adjustRightInd w:val="0"/>
              <w:ind w:firstLine="0"/>
              <w:rPr>
                <w:rFonts w:ascii="Times New Roman" w:hAnsi="Times New Roman" w:cs="Times New Roman"/>
                <w:lang w:eastAsia="lt-LT"/>
              </w:rPr>
            </w:pPr>
            <w:r w:rsidRPr="0002336C">
              <w:rPr>
                <w:rFonts w:ascii="Times New Roman" w:hAnsi="Times New Roman" w:cs="Times New Roman"/>
                <w:lang w:eastAsia="lt-LT"/>
              </w:rPr>
              <w:t>2025-12-31</w:t>
            </w:r>
          </w:p>
          <w:p w14:paraId="12F3E64C" w14:textId="77777777" w:rsidR="003A2311" w:rsidRPr="0002336C" w:rsidRDefault="003A2311" w:rsidP="00E446B1">
            <w:pPr>
              <w:autoSpaceDE w:val="0"/>
              <w:autoSpaceDN w:val="0"/>
              <w:adjustRightInd w:val="0"/>
              <w:rPr>
                <w:rFonts w:ascii="Times New Roman" w:hAnsi="Times New Roman" w:cs="Times New Roman"/>
                <w:lang w:eastAsia="lt-LT"/>
              </w:rPr>
            </w:pPr>
          </w:p>
          <w:p w14:paraId="31D6B5DF" w14:textId="77777777" w:rsidR="003A2311" w:rsidRPr="0002336C" w:rsidRDefault="003A2311" w:rsidP="00E446B1">
            <w:pPr>
              <w:autoSpaceDE w:val="0"/>
              <w:autoSpaceDN w:val="0"/>
              <w:adjustRightInd w:val="0"/>
              <w:rPr>
                <w:rFonts w:ascii="Times New Roman" w:hAnsi="Times New Roman" w:cs="Times New Roman"/>
                <w:lang w:eastAsia="lt-LT"/>
              </w:rPr>
            </w:pPr>
          </w:p>
          <w:p w14:paraId="150BFD33" w14:textId="77777777" w:rsidR="003A2311" w:rsidRPr="0002336C" w:rsidRDefault="003A2311" w:rsidP="00E446B1">
            <w:pPr>
              <w:autoSpaceDE w:val="0"/>
              <w:autoSpaceDN w:val="0"/>
              <w:adjustRightInd w:val="0"/>
              <w:rPr>
                <w:rFonts w:ascii="Times New Roman" w:hAnsi="Times New Roman" w:cs="Times New Roman"/>
                <w:lang w:eastAsia="lt-LT"/>
              </w:rPr>
            </w:pPr>
          </w:p>
          <w:p w14:paraId="07FD4CCF" w14:textId="77777777" w:rsidR="003A2311" w:rsidRPr="0002336C" w:rsidRDefault="003A2311" w:rsidP="003966F5">
            <w:pPr>
              <w:autoSpaceDE w:val="0"/>
              <w:autoSpaceDN w:val="0"/>
              <w:adjustRightInd w:val="0"/>
              <w:ind w:firstLine="0"/>
              <w:rPr>
                <w:rFonts w:ascii="Times New Roman" w:hAnsi="Times New Roman" w:cs="Times New Roman"/>
                <w:highlight w:val="yellow"/>
                <w:lang w:eastAsia="lt-LT"/>
              </w:rPr>
            </w:pPr>
            <w:r w:rsidRPr="0002336C">
              <w:rPr>
                <w:rFonts w:ascii="Times New Roman" w:hAnsi="Times New Roman" w:cs="Times New Roman"/>
                <w:lang w:eastAsia="lt-LT"/>
              </w:rPr>
              <w:t>2025-06-30</w:t>
            </w:r>
          </w:p>
        </w:tc>
        <w:tc>
          <w:tcPr>
            <w:tcW w:w="2552" w:type="dxa"/>
            <w:tcBorders>
              <w:top w:val="single" w:sz="4" w:space="0" w:color="auto"/>
              <w:bottom w:val="single" w:sz="4" w:space="0" w:color="auto"/>
            </w:tcBorders>
          </w:tcPr>
          <w:p w14:paraId="1B7850AB" w14:textId="77777777" w:rsidR="003A2311" w:rsidRPr="0002336C" w:rsidRDefault="003A2311" w:rsidP="00E446B1">
            <w:pPr>
              <w:autoSpaceDE w:val="0"/>
              <w:autoSpaceDN w:val="0"/>
              <w:adjustRightInd w:val="0"/>
              <w:rPr>
                <w:rFonts w:ascii="Times New Roman" w:hAnsi="Times New Roman" w:cs="Times New Roman"/>
                <w:lang w:eastAsia="lt-LT"/>
              </w:rPr>
            </w:pPr>
          </w:p>
          <w:p w14:paraId="71BB7970" w14:textId="77777777" w:rsidR="003A2311" w:rsidRPr="0002336C" w:rsidRDefault="003A2311" w:rsidP="00E446B1">
            <w:pPr>
              <w:autoSpaceDE w:val="0"/>
              <w:autoSpaceDN w:val="0"/>
              <w:adjustRightInd w:val="0"/>
              <w:rPr>
                <w:rFonts w:ascii="Times New Roman" w:hAnsi="Times New Roman" w:cs="Times New Roman"/>
                <w:lang w:eastAsia="lt-LT"/>
              </w:rPr>
            </w:pPr>
          </w:p>
          <w:p w14:paraId="402EA08E" w14:textId="77777777" w:rsidR="003A2311" w:rsidRPr="0002336C" w:rsidRDefault="003A2311" w:rsidP="00E446B1">
            <w:pPr>
              <w:autoSpaceDE w:val="0"/>
              <w:autoSpaceDN w:val="0"/>
              <w:adjustRightInd w:val="0"/>
              <w:rPr>
                <w:rFonts w:ascii="Times New Roman" w:hAnsi="Times New Roman" w:cs="Times New Roman"/>
                <w:lang w:eastAsia="lt-LT"/>
              </w:rPr>
            </w:pPr>
          </w:p>
          <w:p w14:paraId="61F9F2FE" w14:textId="77777777" w:rsidR="003966F5" w:rsidRPr="0002336C" w:rsidRDefault="003966F5" w:rsidP="003966F5">
            <w:pPr>
              <w:autoSpaceDE w:val="0"/>
              <w:autoSpaceDN w:val="0"/>
              <w:adjustRightInd w:val="0"/>
              <w:ind w:firstLine="0"/>
              <w:rPr>
                <w:rFonts w:ascii="Times New Roman" w:hAnsi="Times New Roman" w:cs="Times New Roman"/>
                <w:lang w:eastAsia="lt-LT"/>
              </w:rPr>
            </w:pPr>
          </w:p>
          <w:p w14:paraId="392778A2" w14:textId="4EBE49CC" w:rsidR="003A2311" w:rsidRPr="0002336C" w:rsidRDefault="003A2311" w:rsidP="003966F5">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r w:rsidR="00503013">
              <w:rPr>
                <w:rFonts w:ascii="Times New Roman" w:hAnsi="Times New Roman" w:cs="Times New Roman"/>
                <w:lang w:eastAsia="lt-LT"/>
              </w:rPr>
              <w:t xml:space="preserve">, </w:t>
            </w:r>
            <w:r w:rsidRPr="0002336C">
              <w:rPr>
                <w:rFonts w:ascii="Times New Roman" w:hAnsi="Times New Roman" w:cs="Times New Roman"/>
                <w:lang w:eastAsia="lt-LT"/>
              </w:rPr>
              <w:t>Strateginio planavimo, investicijų ir turizmo skyrius</w:t>
            </w:r>
          </w:p>
          <w:p w14:paraId="3A4B9E9E" w14:textId="77777777" w:rsidR="003A2311" w:rsidRPr="0002336C" w:rsidRDefault="003A2311" w:rsidP="003966F5">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p>
        </w:tc>
      </w:tr>
      <w:tr w:rsidR="003A2311" w:rsidRPr="0002336C" w14:paraId="74A23F61" w14:textId="77777777" w:rsidTr="0002336C">
        <w:tc>
          <w:tcPr>
            <w:tcW w:w="709" w:type="dxa"/>
            <w:tcBorders>
              <w:top w:val="single" w:sz="4" w:space="0" w:color="auto"/>
              <w:bottom w:val="single" w:sz="4" w:space="0" w:color="auto"/>
            </w:tcBorders>
          </w:tcPr>
          <w:p w14:paraId="5BFA4AE5" w14:textId="31B15E1B" w:rsidR="003A2311" w:rsidRPr="0002336C" w:rsidRDefault="003966F5" w:rsidP="003966F5">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2.</w:t>
            </w:r>
          </w:p>
        </w:tc>
        <w:tc>
          <w:tcPr>
            <w:tcW w:w="4678" w:type="dxa"/>
            <w:tcBorders>
              <w:top w:val="single" w:sz="4" w:space="0" w:color="auto"/>
              <w:bottom w:val="single" w:sz="4" w:space="0" w:color="auto"/>
            </w:tcBorders>
          </w:tcPr>
          <w:p w14:paraId="2C181880" w14:textId="77777777" w:rsidR="003A2311" w:rsidRPr="0002336C" w:rsidRDefault="003A2311" w:rsidP="00503013">
            <w:pPr>
              <w:spacing w:after="160"/>
              <w:ind w:left="0" w:firstLine="0"/>
              <w:rPr>
                <w:rFonts w:ascii="Times New Roman" w:hAnsi="Times New Roman" w:cs="Times New Roman"/>
              </w:rPr>
            </w:pPr>
            <w:r w:rsidRPr="0002336C">
              <w:rPr>
                <w:rFonts w:ascii="Times New Roman" w:hAnsi="Times New Roman" w:cs="Times New Roman"/>
              </w:rPr>
              <w:t>Siekiant efektyviai ir racionaliai valdyti Savivaldybės nekilnojamąjį turtą, kaupti informaciją apie Savivaldybės funkcijoms nenaudojamą , nereikalingą arba netinkamą naudoti turtą, tokio turto išlaikymo kaštus sprendimams dėl turto naudojimo priimti</w:t>
            </w:r>
            <w:r w:rsidRPr="0002336C">
              <w:rPr>
                <w:rFonts w:ascii="Times New Roman" w:hAnsi="Times New Roman" w:cs="Times New Roman"/>
                <w:bCs/>
              </w:rPr>
              <w:t xml:space="preserve">, patikslinti Neringos savivaldybei nuosavybės teise priklausančio turto valdymo, naudojimo ir disponavimo juo ataskaitos rengimo ir teikimo tvarkos aprašą, nustatant tokį atsiskaitymo turinį, kad pagal turto ataskaitoje pateiktus duomenis būtų galima priimti turto valdymo sprendimus. </w:t>
            </w:r>
          </w:p>
        </w:tc>
        <w:tc>
          <w:tcPr>
            <w:tcW w:w="1701" w:type="dxa"/>
            <w:tcBorders>
              <w:top w:val="single" w:sz="4" w:space="0" w:color="auto"/>
              <w:bottom w:val="single" w:sz="4" w:space="0" w:color="auto"/>
            </w:tcBorders>
          </w:tcPr>
          <w:p w14:paraId="3370A0CC" w14:textId="77777777" w:rsidR="003A2311" w:rsidRPr="0002336C" w:rsidRDefault="003A2311" w:rsidP="003966F5">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02D571BA" w14:textId="77777777" w:rsidR="003A2311" w:rsidRPr="0002336C" w:rsidRDefault="003A2311" w:rsidP="00BA6123">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 xml:space="preserve">Parengtas Savivaldybės tarybos sprendimo projektas dėl Neringos savivaldybei nuosavybės teise priklausančio turto valdymo, naudojimo ir disponavimo juo ataskaitos rengimo ir teikimo tvarkos aprašo pakeitimo (dėl informacijos apie </w:t>
            </w:r>
            <w:r w:rsidRPr="0002336C">
              <w:rPr>
                <w:rFonts w:ascii="Times New Roman" w:hAnsi="Times New Roman" w:cs="Times New Roman"/>
              </w:rPr>
              <w:t>Savivaldybės funkcijoms nenaudojamo, nereikalingo arba netinkamo naudoti turtą kaupimo bei pateikimo ataskaitose)</w:t>
            </w:r>
            <w:r w:rsidRPr="0002336C">
              <w:rPr>
                <w:rFonts w:ascii="Times New Roman" w:hAnsi="Times New Roman" w:cs="Times New Roman"/>
                <w:lang w:eastAsia="lt-LT"/>
              </w:rPr>
              <w:t>.</w:t>
            </w:r>
          </w:p>
        </w:tc>
        <w:tc>
          <w:tcPr>
            <w:tcW w:w="1843" w:type="dxa"/>
            <w:tcBorders>
              <w:top w:val="single" w:sz="4" w:space="0" w:color="auto"/>
              <w:bottom w:val="single" w:sz="4" w:space="0" w:color="auto"/>
            </w:tcBorders>
          </w:tcPr>
          <w:p w14:paraId="5178A836" w14:textId="77777777" w:rsidR="003A2311" w:rsidRPr="0002336C" w:rsidRDefault="003A2311" w:rsidP="003966F5">
            <w:pPr>
              <w:autoSpaceDE w:val="0"/>
              <w:autoSpaceDN w:val="0"/>
              <w:adjustRightInd w:val="0"/>
              <w:ind w:firstLine="0"/>
              <w:rPr>
                <w:rFonts w:ascii="Times New Roman" w:hAnsi="Times New Roman" w:cs="Times New Roman"/>
                <w:lang w:eastAsia="lt-LT"/>
              </w:rPr>
            </w:pPr>
            <w:r w:rsidRPr="0002336C">
              <w:rPr>
                <w:rFonts w:ascii="Times New Roman" w:hAnsi="Times New Roman" w:cs="Times New Roman"/>
                <w:lang w:eastAsia="lt-LT"/>
              </w:rPr>
              <w:t>2025-12-31</w:t>
            </w:r>
          </w:p>
        </w:tc>
        <w:tc>
          <w:tcPr>
            <w:tcW w:w="2552" w:type="dxa"/>
            <w:tcBorders>
              <w:top w:val="single" w:sz="4" w:space="0" w:color="auto"/>
              <w:bottom w:val="single" w:sz="4" w:space="0" w:color="auto"/>
            </w:tcBorders>
          </w:tcPr>
          <w:p w14:paraId="1CDA0FF1" w14:textId="77777777" w:rsidR="003A2311" w:rsidRPr="0002336C" w:rsidRDefault="003A2311" w:rsidP="003966F5">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p>
        </w:tc>
      </w:tr>
      <w:tr w:rsidR="003A2311" w:rsidRPr="0002336C" w14:paraId="613873A3" w14:textId="77777777" w:rsidTr="0002336C">
        <w:tc>
          <w:tcPr>
            <w:tcW w:w="709" w:type="dxa"/>
            <w:tcBorders>
              <w:top w:val="single" w:sz="4" w:space="0" w:color="auto"/>
              <w:bottom w:val="single" w:sz="4" w:space="0" w:color="auto"/>
            </w:tcBorders>
          </w:tcPr>
          <w:p w14:paraId="0F665A3C" w14:textId="7521F657" w:rsidR="003A2311" w:rsidRPr="0002336C" w:rsidRDefault="00503013" w:rsidP="00503013">
            <w:pPr>
              <w:autoSpaceDE w:val="0"/>
              <w:autoSpaceDN w:val="0"/>
              <w:adjustRightInd w:val="0"/>
              <w:ind w:left="0" w:firstLine="0"/>
              <w:rPr>
                <w:rFonts w:ascii="Times New Roman" w:hAnsi="Times New Roman" w:cs="Times New Roman"/>
                <w:lang w:eastAsia="lt-LT"/>
              </w:rPr>
            </w:pPr>
            <w:r>
              <w:rPr>
                <w:rFonts w:ascii="Times New Roman" w:hAnsi="Times New Roman" w:cs="Times New Roman"/>
                <w:lang w:eastAsia="lt-LT"/>
              </w:rPr>
              <w:lastRenderedPageBreak/>
              <w:t>3.</w:t>
            </w:r>
          </w:p>
        </w:tc>
        <w:tc>
          <w:tcPr>
            <w:tcW w:w="4678" w:type="dxa"/>
            <w:tcBorders>
              <w:top w:val="single" w:sz="4" w:space="0" w:color="auto"/>
              <w:bottom w:val="single" w:sz="4" w:space="0" w:color="auto"/>
            </w:tcBorders>
          </w:tcPr>
          <w:p w14:paraId="64A07C26" w14:textId="77777777" w:rsidR="003A2311" w:rsidRPr="0002336C" w:rsidRDefault="003A2311" w:rsidP="00503013">
            <w:pPr>
              <w:autoSpaceDE w:val="0"/>
              <w:autoSpaceDN w:val="0"/>
              <w:adjustRightInd w:val="0"/>
              <w:ind w:left="0" w:firstLine="0"/>
              <w:rPr>
                <w:rFonts w:ascii="Times New Roman" w:hAnsi="Times New Roman" w:cs="Times New Roman"/>
              </w:rPr>
            </w:pPr>
            <w:r w:rsidRPr="0002336C">
              <w:rPr>
                <w:rFonts w:ascii="Times New Roman" w:hAnsi="Times New Roman" w:cs="Times New Roman"/>
              </w:rPr>
              <w:t xml:space="preserve">Prieš perduodant Savivaldybei nuosavybės teise priklausantį turtą, įvertinti turto reikalingumą, tinkamumą savivaldybės funkcijoms atlikti. </w:t>
            </w:r>
          </w:p>
        </w:tc>
        <w:tc>
          <w:tcPr>
            <w:tcW w:w="1701" w:type="dxa"/>
            <w:tcBorders>
              <w:top w:val="single" w:sz="4" w:space="0" w:color="auto"/>
              <w:bottom w:val="single" w:sz="4" w:space="0" w:color="auto"/>
            </w:tcBorders>
          </w:tcPr>
          <w:p w14:paraId="7BC79B29"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33988089"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 xml:space="preserve">Prieš rengiant Savivaldybės tarybos sprendimo projektą dėl turto perdavimo, kiekvienu atveju </w:t>
            </w:r>
            <w:r w:rsidRPr="0002336C">
              <w:rPr>
                <w:rFonts w:ascii="Times New Roman" w:hAnsi="Times New Roman" w:cs="Times New Roman"/>
                <w:bCs/>
                <w:lang w:eastAsia="lt-LT"/>
              </w:rPr>
              <w:t>Neringos savivaldybės ir valstybės turto pripažinimo nereikalingu arba netinkamu (negalimu) naudoti ir nurašymo komisijoje bus vertinamas turto reikalingumas bei</w:t>
            </w:r>
            <w:r w:rsidRPr="0002336C">
              <w:rPr>
                <w:rFonts w:ascii="Times New Roman" w:hAnsi="Times New Roman" w:cs="Times New Roman"/>
                <w:lang w:eastAsia="lt-LT"/>
              </w:rPr>
              <w:t xml:space="preserve"> priimami sprendimai dėl turto pripažinimo nereikalingu arba netinkamu (negalimu) naudoti.</w:t>
            </w:r>
          </w:p>
        </w:tc>
        <w:tc>
          <w:tcPr>
            <w:tcW w:w="1843" w:type="dxa"/>
            <w:tcBorders>
              <w:top w:val="single" w:sz="4" w:space="0" w:color="auto"/>
              <w:bottom w:val="single" w:sz="4" w:space="0" w:color="auto"/>
            </w:tcBorders>
          </w:tcPr>
          <w:p w14:paraId="7C87DF5B" w14:textId="77777777" w:rsidR="003A2311" w:rsidRPr="0002336C" w:rsidRDefault="003A2311" w:rsidP="003F00C9">
            <w:pPr>
              <w:autoSpaceDE w:val="0"/>
              <w:autoSpaceDN w:val="0"/>
              <w:adjustRightInd w:val="0"/>
              <w:ind w:firstLine="0"/>
              <w:rPr>
                <w:rFonts w:ascii="Times New Roman" w:hAnsi="Times New Roman" w:cs="Times New Roman"/>
                <w:lang w:eastAsia="lt-LT"/>
              </w:rPr>
            </w:pPr>
            <w:r w:rsidRPr="0002336C">
              <w:rPr>
                <w:rFonts w:ascii="Times New Roman" w:hAnsi="Times New Roman" w:cs="Times New Roman"/>
                <w:lang w:eastAsia="lt-LT"/>
              </w:rPr>
              <w:t>Nuolat</w:t>
            </w:r>
          </w:p>
        </w:tc>
        <w:tc>
          <w:tcPr>
            <w:tcW w:w="2552" w:type="dxa"/>
            <w:tcBorders>
              <w:top w:val="single" w:sz="4" w:space="0" w:color="auto"/>
              <w:bottom w:val="single" w:sz="4" w:space="0" w:color="auto"/>
            </w:tcBorders>
          </w:tcPr>
          <w:p w14:paraId="0390B33A"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p>
        </w:tc>
      </w:tr>
      <w:tr w:rsidR="003A2311" w:rsidRPr="0002336C" w14:paraId="195E27AA" w14:textId="77777777" w:rsidTr="0002336C">
        <w:tc>
          <w:tcPr>
            <w:tcW w:w="709" w:type="dxa"/>
            <w:tcBorders>
              <w:top w:val="single" w:sz="4" w:space="0" w:color="auto"/>
              <w:bottom w:val="single" w:sz="4" w:space="0" w:color="auto"/>
            </w:tcBorders>
          </w:tcPr>
          <w:p w14:paraId="4DB91D90" w14:textId="6478EAF1" w:rsidR="003A2311" w:rsidRPr="0002336C" w:rsidRDefault="00503013" w:rsidP="00503013">
            <w:pPr>
              <w:autoSpaceDE w:val="0"/>
              <w:autoSpaceDN w:val="0"/>
              <w:adjustRightInd w:val="0"/>
              <w:ind w:left="0" w:firstLine="0"/>
              <w:rPr>
                <w:rFonts w:ascii="Times New Roman" w:hAnsi="Times New Roman" w:cs="Times New Roman"/>
                <w:lang w:eastAsia="lt-LT"/>
              </w:rPr>
            </w:pPr>
            <w:r>
              <w:rPr>
                <w:rFonts w:ascii="Times New Roman" w:hAnsi="Times New Roman" w:cs="Times New Roman"/>
                <w:lang w:eastAsia="lt-LT"/>
              </w:rPr>
              <w:t>4</w:t>
            </w:r>
            <w:r w:rsidR="003A2311" w:rsidRPr="0002336C">
              <w:rPr>
                <w:rFonts w:ascii="Times New Roman" w:hAnsi="Times New Roman" w:cs="Times New Roman"/>
                <w:lang w:eastAsia="lt-LT"/>
              </w:rPr>
              <w:t>.</w:t>
            </w:r>
          </w:p>
        </w:tc>
        <w:tc>
          <w:tcPr>
            <w:tcW w:w="4678" w:type="dxa"/>
            <w:tcBorders>
              <w:top w:val="single" w:sz="4" w:space="0" w:color="auto"/>
              <w:bottom w:val="single" w:sz="4" w:space="0" w:color="auto"/>
            </w:tcBorders>
          </w:tcPr>
          <w:p w14:paraId="51B005FD" w14:textId="77777777" w:rsidR="003A2311" w:rsidRPr="0002336C" w:rsidRDefault="003A2311" w:rsidP="00503013">
            <w:pPr>
              <w:autoSpaceDE w:val="0"/>
              <w:autoSpaceDN w:val="0"/>
              <w:adjustRightInd w:val="0"/>
              <w:ind w:left="0" w:firstLine="0"/>
              <w:rPr>
                <w:rFonts w:ascii="Times New Roman" w:hAnsi="Times New Roman" w:cs="Times New Roman"/>
              </w:rPr>
            </w:pPr>
            <w:r w:rsidRPr="0002336C">
              <w:rPr>
                <w:rFonts w:ascii="Times New Roman" w:hAnsi="Times New Roman" w:cs="Times New Roman"/>
                <w:bCs/>
              </w:rPr>
              <w:t>Siekiant tinkamai organizuoti Savivaldybės administracijos padalinių darbą, parengti Savivaldybės teritorijoje esančių statinių, kurie neturi savininkų (ar savininkai nežinomi), nustatymo, apskaitymo, dokumentų pateikimo pripažinti statinius bešeimininkiais ir perėmimo Savivaldybės nuosavybėn procedūras bei tvarką. Inicijuoti statinių, esančių  prie Taikos g. 9 gyvenamojo namo), kurie galimai neturi savininkų (ar savininkai nežinomi), pripažinimo bešeimininkiu procedūras teisės aktuose nustatyta tvarka</w:t>
            </w:r>
          </w:p>
        </w:tc>
        <w:tc>
          <w:tcPr>
            <w:tcW w:w="1701" w:type="dxa"/>
            <w:tcBorders>
              <w:top w:val="single" w:sz="4" w:space="0" w:color="auto"/>
              <w:bottom w:val="single" w:sz="4" w:space="0" w:color="auto"/>
            </w:tcBorders>
          </w:tcPr>
          <w:p w14:paraId="68E28B3B"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56044BD8" w14:textId="77777777" w:rsidR="003A2311" w:rsidRPr="0002336C" w:rsidRDefault="003A2311" w:rsidP="003F00C9">
            <w:pPr>
              <w:autoSpaceDE w:val="0"/>
              <w:autoSpaceDN w:val="0"/>
              <w:adjustRightInd w:val="0"/>
              <w:ind w:left="0" w:firstLine="0"/>
              <w:rPr>
                <w:rFonts w:ascii="Times New Roman" w:hAnsi="Times New Roman" w:cs="Times New Roman"/>
                <w:highlight w:val="yellow"/>
                <w:lang w:eastAsia="lt-LT"/>
              </w:rPr>
            </w:pPr>
            <w:r w:rsidRPr="0002336C">
              <w:rPr>
                <w:rFonts w:ascii="Times New Roman" w:hAnsi="Times New Roman" w:cs="Times New Roman"/>
                <w:lang w:eastAsia="lt-LT"/>
              </w:rPr>
              <w:t xml:space="preserve">Parengta Neringos savivaldybės teritorijoje esančių statinių, kurie neturi savininkų (ar savininkai nežinomi), nustatymo, apskaitymo, dokumentų pateikimo pripažinti statinius bešeimininkiais ir perėmimo savivaldybės nuosavybėn tvarka. Inicijuotas statinių, esančių prie Taikos g. 9 gyvenamojo namo, savininkų nustatymas bei </w:t>
            </w:r>
            <w:r w:rsidRPr="0002336C">
              <w:rPr>
                <w:rFonts w:ascii="Times New Roman" w:hAnsi="Times New Roman" w:cs="Times New Roman"/>
                <w:bCs/>
              </w:rPr>
              <w:t>pripažinimo bešeimininkiu procedūrų vykdymas.</w:t>
            </w:r>
          </w:p>
        </w:tc>
        <w:tc>
          <w:tcPr>
            <w:tcW w:w="1843" w:type="dxa"/>
            <w:tcBorders>
              <w:top w:val="single" w:sz="4" w:space="0" w:color="auto"/>
              <w:bottom w:val="single" w:sz="4" w:space="0" w:color="auto"/>
            </w:tcBorders>
          </w:tcPr>
          <w:p w14:paraId="7DDE8F82" w14:textId="77777777" w:rsidR="003A2311" w:rsidRPr="0002336C" w:rsidRDefault="003A2311" w:rsidP="003F00C9">
            <w:pPr>
              <w:autoSpaceDE w:val="0"/>
              <w:autoSpaceDN w:val="0"/>
              <w:adjustRightInd w:val="0"/>
              <w:ind w:firstLine="0"/>
              <w:rPr>
                <w:rFonts w:ascii="Times New Roman" w:hAnsi="Times New Roman" w:cs="Times New Roman"/>
                <w:lang w:eastAsia="lt-LT"/>
              </w:rPr>
            </w:pPr>
            <w:r w:rsidRPr="0002336C">
              <w:rPr>
                <w:rFonts w:ascii="Times New Roman" w:hAnsi="Times New Roman" w:cs="Times New Roman"/>
                <w:lang w:eastAsia="lt-LT"/>
              </w:rPr>
              <w:t>2025-12-31</w:t>
            </w:r>
          </w:p>
        </w:tc>
        <w:tc>
          <w:tcPr>
            <w:tcW w:w="2552" w:type="dxa"/>
            <w:tcBorders>
              <w:top w:val="single" w:sz="4" w:space="0" w:color="auto"/>
              <w:bottom w:val="single" w:sz="4" w:space="0" w:color="auto"/>
            </w:tcBorders>
          </w:tcPr>
          <w:p w14:paraId="5E345999"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Miesto tvarkymo ir statybos skyrius</w:t>
            </w:r>
          </w:p>
        </w:tc>
      </w:tr>
      <w:tr w:rsidR="003A2311" w:rsidRPr="0002336C" w14:paraId="769D28BA" w14:textId="77777777" w:rsidTr="0002336C">
        <w:tc>
          <w:tcPr>
            <w:tcW w:w="709" w:type="dxa"/>
            <w:tcBorders>
              <w:top w:val="single" w:sz="4" w:space="0" w:color="auto"/>
              <w:bottom w:val="single" w:sz="4" w:space="0" w:color="auto"/>
            </w:tcBorders>
          </w:tcPr>
          <w:p w14:paraId="4C245982" w14:textId="1CD41BD7" w:rsidR="003A2311" w:rsidRPr="0002336C" w:rsidRDefault="003F00C9" w:rsidP="003F00C9">
            <w:pPr>
              <w:autoSpaceDE w:val="0"/>
              <w:autoSpaceDN w:val="0"/>
              <w:adjustRightInd w:val="0"/>
              <w:ind w:left="0" w:firstLine="0"/>
              <w:rPr>
                <w:rFonts w:ascii="Times New Roman" w:hAnsi="Times New Roman" w:cs="Times New Roman"/>
              </w:rPr>
            </w:pPr>
            <w:r>
              <w:rPr>
                <w:rFonts w:ascii="Times New Roman" w:hAnsi="Times New Roman" w:cs="Times New Roman"/>
                <w:lang w:eastAsia="lt-LT"/>
              </w:rPr>
              <w:t>5</w:t>
            </w:r>
            <w:r w:rsidR="003A2311" w:rsidRPr="0002336C">
              <w:rPr>
                <w:rFonts w:ascii="Times New Roman" w:hAnsi="Times New Roman" w:cs="Times New Roman"/>
                <w:lang w:eastAsia="lt-LT"/>
              </w:rPr>
              <w:t>.</w:t>
            </w:r>
          </w:p>
        </w:tc>
        <w:tc>
          <w:tcPr>
            <w:tcW w:w="4678" w:type="dxa"/>
            <w:tcBorders>
              <w:top w:val="single" w:sz="4" w:space="0" w:color="auto"/>
              <w:bottom w:val="single" w:sz="4" w:space="0" w:color="auto"/>
            </w:tcBorders>
          </w:tcPr>
          <w:p w14:paraId="298AA546" w14:textId="77777777" w:rsidR="003A2311" w:rsidRPr="0002336C" w:rsidRDefault="003A2311" w:rsidP="003F00C9">
            <w:pPr>
              <w:autoSpaceDE w:val="0"/>
              <w:autoSpaceDN w:val="0"/>
              <w:adjustRightInd w:val="0"/>
              <w:ind w:left="0" w:firstLine="0"/>
              <w:rPr>
                <w:rFonts w:ascii="Times New Roman" w:hAnsi="Times New Roman" w:cs="Times New Roman"/>
                <w:highlight w:val="yellow"/>
              </w:rPr>
            </w:pPr>
            <w:r w:rsidRPr="0002336C">
              <w:rPr>
                <w:rFonts w:ascii="Times New Roman" w:hAnsi="Times New Roman" w:cs="Times New Roman"/>
                <w:bCs/>
              </w:rPr>
              <w:t xml:space="preserve">Siekiant užtikrinti efektyvų ir racionalų išnuomoti/perduoto naudotis panaudos pagrindais Savivaldybės NT naudojimą,  įpareigoti atsakingus asmenis vykdyti sutartyse nurodytų sutartinių įsipareigojimų vykdymo kontrolę, vadovybei pateikiant išvadas dėl turto naudojimo.  </w:t>
            </w:r>
          </w:p>
        </w:tc>
        <w:tc>
          <w:tcPr>
            <w:tcW w:w="1701" w:type="dxa"/>
            <w:tcBorders>
              <w:top w:val="single" w:sz="4" w:space="0" w:color="auto"/>
              <w:bottom w:val="single" w:sz="4" w:space="0" w:color="auto"/>
            </w:tcBorders>
          </w:tcPr>
          <w:p w14:paraId="46F32820"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79572837"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 xml:space="preserve">Panaudos gavėjų pateikta informacija bus analizuojama, susisteminama, </w:t>
            </w:r>
            <w:r w:rsidRPr="0002336C">
              <w:rPr>
                <w:rFonts w:ascii="Times New Roman" w:hAnsi="Times New Roman" w:cs="Times New Roman"/>
                <w:bCs/>
              </w:rPr>
              <w:t>vadovybei pateiktos išvados dėl turto naudojimo</w:t>
            </w:r>
            <w:r w:rsidRPr="0002336C">
              <w:rPr>
                <w:rFonts w:ascii="Times New Roman" w:hAnsi="Times New Roman" w:cs="Times New Roman"/>
              </w:rPr>
              <w:t>.</w:t>
            </w:r>
          </w:p>
        </w:tc>
        <w:tc>
          <w:tcPr>
            <w:tcW w:w="1843" w:type="dxa"/>
            <w:tcBorders>
              <w:top w:val="single" w:sz="4" w:space="0" w:color="auto"/>
              <w:bottom w:val="single" w:sz="4" w:space="0" w:color="auto"/>
            </w:tcBorders>
          </w:tcPr>
          <w:p w14:paraId="1FAEC8F5" w14:textId="77777777" w:rsidR="003A2311" w:rsidRPr="0002336C" w:rsidRDefault="003A2311" w:rsidP="003F00C9">
            <w:pPr>
              <w:autoSpaceDE w:val="0"/>
              <w:autoSpaceDN w:val="0"/>
              <w:adjustRightInd w:val="0"/>
              <w:ind w:firstLine="0"/>
              <w:rPr>
                <w:rFonts w:ascii="Times New Roman" w:hAnsi="Times New Roman" w:cs="Times New Roman"/>
              </w:rPr>
            </w:pPr>
            <w:r w:rsidRPr="0002336C">
              <w:rPr>
                <w:rFonts w:ascii="Times New Roman" w:hAnsi="Times New Roman" w:cs="Times New Roman"/>
              </w:rPr>
              <w:t>Kasmet iki gruodžio 1 d.</w:t>
            </w:r>
          </w:p>
        </w:tc>
        <w:tc>
          <w:tcPr>
            <w:tcW w:w="2552" w:type="dxa"/>
            <w:tcBorders>
              <w:top w:val="single" w:sz="4" w:space="0" w:color="auto"/>
              <w:bottom w:val="single" w:sz="4" w:space="0" w:color="auto"/>
            </w:tcBorders>
          </w:tcPr>
          <w:p w14:paraId="0F6025F7"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p>
        </w:tc>
      </w:tr>
      <w:tr w:rsidR="003A2311" w:rsidRPr="0002336C" w14:paraId="4516AE0E" w14:textId="77777777" w:rsidTr="0002336C">
        <w:tc>
          <w:tcPr>
            <w:tcW w:w="709" w:type="dxa"/>
            <w:tcBorders>
              <w:top w:val="single" w:sz="4" w:space="0" w:color="auto"/>
              <w:bottom w:val="single" w:sz="4" w:space="0" w:color="auto"/>
            </w:tcBorders>
          </w:tcPr>
          <w:p w14:paraId="06306A06" w14:textId="08CE09C4" w:rsidR="003A2311" w:rsidRPr="0002336C" w:rsidRDefault="003F00C9" w:rsidP="003F00C9">
            <w:pPr>
              <w:autoSpaceDE w:val="0"/>
              <w:autoSpaceDN w:val="0"/>
              <w:adjustRightInd w:val="0"/>
              <w:ind w:left="0" w:firstLine="0"/>
              <w:rPr>
                <w:rFonts w:ascii="Times New Roman" w:hAnsi="Times New Roman" w:cs="Times New Roman"/>
                <w:lang w:eastAsia="lt-LT"/>
              </w:rPr>
            </w:pPr>
            <w:r>
              <w:rPr>
                <w:rFonts w:ascii="Times New Roman" w:hAnsi="Times New Roman" w:cs="Times New Roman"/>
                <w:lang w:eastAsia="lt-LT"/>
              </w:rPr>
              <w:t>6</w:t>
            </w:r>
            <w:r w:rsidR="003A2311" w:rsidRPr="0002336C">
              <w:rPr>
                <w:rFonts w:ascii="Times New Roman" w:hAnsi="Times New Roman" w:cs="Times New Roman"/>
                <w:lang w:eastAsia="lt-LT"/>
              </w:rPr>
              <w:t>.</w:t>
            </w:r>
          </w:p>
        </w:tc>
        <w:tc>
          <w:tcPr>
            <w:tcW w:w="4678" w:type="dxa"/>
            <w:tcBorders>
              <w:top w:val="single" w:sz="4" w:space="0" w:color="auto"/>
              <w:bottom w:val="single" w:sz="4" w:space="0" w:color="auto"/>
            </w:tcBorders>
          </w:tcPr>
          <w:p w14:paraId="0A6024CD"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Siekiant užtikrinti teisingą Savivaldybės nekilnojamojo turto apskaitą bei patikimų duomenų pateikimą finansinėse ataskaitose, apskaityti visą nekilnojamojo turto registre užregistruotą Savivaldybės nekilnojamąjį turtą, pergrupuoti netinkamai sugrupuotą turtą, atstatyti neteisingai apskaičiuotą nebaigtos statybos objektų nusidėvėjimą.</w:t>
            </w:r>
          </w:p>
        </w:tc>
        <w:tc>
          <w:tcPr>
            <w:tcW w:w="1701" w:type="dxa"/>
            <w:tcBorders>
              <w:top w:val="single" w:sz="4" w:space="0" w:color="auto"/>
              <w:bottom w:val="single" w:sz="4" w:space="0" w:color="auto"/>
            </w:tcBorders>
          </w:tcPr>
          <w:p w14:paraId="25707DED"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679BC270"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Pagal VĮ Registrų centras duomenis sutikrinti ir apskaityti visus užregistruotus NTR-e  Savivaldybės pastatus (jų dalis). Netinkamai apskaitoje užregistruotą nekilnojamąjį turtą (pastatus) pergrupuoti teisės aktuose nustatyta tvarka.</w:t>
            </w:r>
          </w:p>
          <w:p w14:paraId="5D7F3E9E"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 xml:space="preserve">Atstatyti </w:t>
            </w:r>
            <w:r w:rsidRPr="0002336C">
              <w:rPr>
                <w:rFonts w:ascii="Times New Roman" w:hAnsi="Times New Roman" w:cs="Times New Roman"/>
              </w:rPr>
              <w:t>neteisingai apskaičiuotą nebaigtos statybos objektų nusidėvėjimą</w:t>
            </w:r>
          </w:p>
        </w:tc>
        <w:tc>
          <w:tcPr>
            <w:tcW w:w="1843" w:type="dxa"/>
            <w:tcBorders>
              <w:top w:val="single" w:sz="4" w:space="0" w:color="auto"/>
              <w:bottom w:val="single" w:sz="4" w:space="0" w:color="auto"/>
            </w:tcBorders>
          </w:tcPr>
          <w:p w14:paraId="75921DDE" w14:textId="77777777" w:rsidR="003A2311" w:rsidRPr="0002336C" w:rsidRDefault="003A2311" w:rsidP="003F00C9">
            <w:pPr>
              <w:autoSpaceDE w:val="0"/>
              <w:autoSpaceDN w:val="0"/>
              <w:adjustRightInd w:val="0"/>
              <w:ind w:firstLine="0"/>
              <w:rPr>
                <w:rFonts w:ascii="Times New Roman" w:hAnsi="Times New Roman" w:cs="Times New Roman"/>
                <w:lang w:eastAsia="lt-LT"/>
              </w:rPr>
            </w:pPr>
            <w:r w:rsidRPr="0002336C">
              <w:rPr>
                <w:rFonts w:ascii="Times New Roman" w:hAnsi="Times New Roman" w:cs="Times New Roman"/>
                <w:lang w:eastAsia="lt-LT"/>
              </w:rPr>
              <w:t>2025-12-31</w:t>
            </w:r>
          </w:p>
          <w:p w14:paraId="0190D220" w14:textId="77777777" w:rsidR="003A2311" w:rsidRPr="0002336C" w:rsidRDefault="003A2311" w:rsidP="00E446B1">
            <w:pPr>
              <w:autoSpaceDE w:val="0"/>
              <w:autoSpaceDN w:val="0"/>
              <w:adjustRightInd w:val="0"/>
              <w:rPr>
                <w:rFonts w:ascii="Times New Roman" w:hAnsi="Times New Roman" w:cs="Times New Roman"/>
                <w:lang w:eastAsia="lt-LT"/>
              </w:rPr>
            </w:pPr>
          </w:p>
          <w:p w14:paraId="2BD9CE7F" w14:textId="77777777" w:rsidR="003A2311" w:rsidRPr="0002336C" w:rsidRDefault="003A2311" w:rsidP="00E446B1">
            <w:pPr>
              <w:autoSpaceDE w:val="0"/>
              <w:autoSpaceDN w:val="0"/>
              <w:adjustRightInd w:val="0"/>
              <w:rPr>
                <w:rFonts w:ascii="Times New Roman" w:hAnsi="Times New Roman" w:cs="Times New Roman"/>
                <w:lang w:eastAsia="lt-LT"/>
              </w:rPr>
            </w:pPr>
          </w:p>
          <w:p w14:paraId="5DD3B2CE" w14:textId="77777777" w:rsidR="003A2311" w:rsidRPr="0002336C" w:rsidRDefault="003A2311" w:rsidP="00E446B1">
            <w:pPr>
              <w:autoSpaceDE w:val="0"/>
              <w:autoSpaceDN w:val="0"/>
              <w:adjustRightInd w:val="0"/>
              <w:jc w:val="center"/>
              <w:rPr>
                <w:rFonts w:ascii="Times New Roman" w:hAnsi="Times New Roman" w:cs="Times New Roman"/>
                <w:lang w:eastAsia="lt-LT"/>
              </w:rPr>
            </w:pPr>
          </w:p>
          <w:p w14:paraId="1D7F77EB" w14:textId="77777777" w:rsidR="003A2311" w:rsidRPr="0002336C" w:rsidRDefault="003A2311" w:rsidP="00E446B1">
            <w:pPr>
              <w:autoSpaceDE w:val="0"/>
              <w:autoSpaceDN w:val="0"/>
              <w:adjustRightInd w:val="0"/>
              <w:jc w:val="center"/>
              <w:rPr>
                <w:rFonts w:ascii="Times New Roman" w:hAnsi="Times New Roman" w:cs="Times New Roman"/>
                <w:lang w:eastAsia="lt-LT"/>
              </w:rPr>
            </w:pPr>
          </w:p>
          <w:p w14:paraId="3E2843E5" w14:textId="77777777" w:rsidR="003A2311" w:rsidRPr="0002336C" w:rsidRDefault="003A2311" w:rsidP="00E446B1">
            <w:pPr>
              <w:autoSpaceDE w:val="0"/>
              <w:autoSpaceDN w:val="0"/>
              <w:adjustRightInd w:val="0"/>
              <w:jc w:val="center"/>
              <w:rPr>
                <w:rFonts w:ascii="Times New Roman" w:hAnsi="Times New Roman" w:cs="Times New Roman"/>
                <w:lang w:eastAsia="lt-LT"/>
              </w:rPr>
            </w:pPr>
          </w:p>
          <w:p w14:paraId="72EC2225" w14:textId="77777777" w:rsidR="003A2311" w:rsidRPr="0002336C" w:rsidRDefault="003A2311" w:rsidP="00E446B1">
            <w:pPr>
              <w:autoSpaceDE w:val="0"/>
              <w:autoSpaceDN w:val="0"/>
              <w:adjustRightInd w:val="0"/>
              <w:jc w:val="center"/>
              <w:rPr>
                <w:rFonts w:ascii="Times New Roman" w:hAnsi="Times New Roman" w:cs="Times New Roman"/>
                <w:lang w:eastAsia="lt-LT"/>
              </w:rPr>
            </w:pPr>
          </w:p>
          <w:p w14:paraId="67E6DEE6" w14:textId="77777777" w:rsidR="003A2311" w:rsidRPr="0002336C" w:rsidRDefault="003A2311" w:rsidP="003F00C9">
            <w:pPr>
              <w:autoSpaceDE w:val="0"/>
              <w:autoSpaceDN w:val="0"/>
              <w:adjustRightInd w:val="0"/>
              <w:ind w:firstLine="0"/>
              <w:rPr>
                <w:rFonts w:ascii="Times New Roman" w:hAnsi="Times New Roman" w:cs="Times New Roman"/>
                <w:lang w:eastAsia="lt-LT"/>
              </w:rPr>
            </w:pPr>
            <w:r w:rsidRPr="0002336C">
              <w:rPr>
                <w:rFonts w:ascii="Times New Roman" w:hAnsi="Times New Roman" w:cs="Times New Roman"/>
                <w:lang w:eastAsia="lt-LT"/>
              </w:rPr>
              <w:t>2025-06-30</w:t>
            </w:r>
          </w:p>
          <w:p w14:paraId="1F020854" w14:textId="77777777" w:rsidR="003A2311" w:rsidRPr="0002336C" w:rsidRDefault="003A2311" w:rsidP="00E446B1">
            <w:pPr>
              <w:autoSpaceDE w:val="0"/>
              <w:autoSpaceDN w:val="0"/>
              <w:adjustRightInd w:val="0"/>
              <w:rPr>
                <w:rFonts w:ascii="Times New Roman" w:hAnsi="Times New Roman" w:cs="Times New Roman"/>
                <w:lang w:eastAsia="lt-LT"/>
              </w:rPr>
            </w:pPr>
          </w:p>
          <w:p w14:paraId="2C065223" w14:textId="77777777" w:rsidR="003A2311" w:rsidRPr="0002336C" w:rsidRDefault="003A2311" w:rsidP="00E446B1">
            <w:pPr>
              <w:autoSpaceDE w:val="0"/>
              <w:autoSpaceDN w:val="0"/>
              <w:adjustRightInd w:val="0"/>
              <w:rPr>
                <w:rFonts w:ascii="Times New Roman" w:hAnsi="Times New Roman" w:cs="Times New Roman"/>
                <w:lang w:eastAsia="lt-LT"/>
              </w:rPr>
            </w:pPr>
          </w:p>
        </w:tc>
        <w:tc>
          <w:tcPr>
            <w:tcW w:w="2552" w:type="dxa"/>
            <w:tcBorders>
              <w:top w:val="single" w:sz="4" w:space="0" w:color="auto"/>
              <w:bottom w:val="single" w:sz="4" w:space="0" w:color="auto"/>
            </w:tcBorders>
          </w:tcPr>
          <w:p w14:paraId="081BC667" w14:textId="1DC614B5"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r w:rsidR="003F00C9">
              <w:rPr>
                <w:rFonts w:ascii="Times New Roman" w:hAnsi="Times New Roman" w:cs="Times New Roman"/>
                <w:lang w:eastAsia="lt-LT"/>
              </w:rPr>
              <w:t xml:space="preserve">, </w:t>
            </w:r>
            <w:r w:rsidRPr="0002336C">
              <w:rPr>
                <w:rFonts w:ascii="Times New Roman" w:hAnsi="Times New Roman" w:cs="Times New Roman"/>
                <w:lang w:eastAsia="lt-LT"/>
              </w:rPr>
              <w:t>Buhalterinės apskaitos skyrius</w:t>
            </w:r>
          </w:p>
          <w:p w14:paraId="2C970C8D" w14:textId="77777777" w:rsidR="003A2311" w:rsidRPr="0002336C" w:rsidRDefault="003A2311" w:rsidP="00E446B1">
            <w:pPr>
              <w:autoSpaceDE w:val="0"/>
              <w:autoSpaceDN w:val="0"/>
              <w:adjustRightInd w:val="0"/>
              <w:rPr>
                <w:rFonts w:ascii="Times New Roman" w:hAnsi="Times New Roman" w:cs="Times New Roman"/>
                <w:lang w:eastAsia="lt-LT"/>
              </w:rPr>
            </w:pPr>
          </w:p>
          <w:p w14:paraId="39C93A5D" w14:textId="77777777" w:rsidR="003A2311" w:rsidRPr="0002336C" w:rsidRDefault="003A2311" w:rsidP="00E446B1">
            <w:pPr>
              <w:autoSpaceDE w:val="0"/>
              <w:autoSpaceDN w:val="0"/>
              <w:adjustRightInd w:val="0"/>
              <w:rPr>
                <w:rFonts w:ascii="Times New Roman" w:hAnsi="Times New Roman" w:cs="Times New Roman"/>
                <w:lang w:eastAsia="lt-LT"/>
              </w:rPr>
            </w:pPr>
          </w:p>
          <w:p w14:paraId="77D0E403" w14:textId="77777777" w:rsidR="003A2311" w:rsidRPr="0002336C" w:rsidRDefault="003A2311" w:rsidP="00E446B1">
            <w:pPr>
              <w:autoSpaceDE w:val="0"/>
              <w:autoSpaceDN w:val="0"/>
              <w:adjustRightInd w:val="0"/>
              <w:rPr>
                <w:rFonts w:ascii="Times New Roman" w:hAnsi="Times New Roman" w:cs="Times New Roman"/>
                <w:lang w:eastAsia="lt-LT"/>
              </w:rPr>
            </w:pPr>
          </w:p>
          <w:p w14:paraId="4F1F5C2D" w14:textId="77777777" w:rsidR="003A2311" w:rsidRPr="0002336C" w:rsidRDefault="003A2311" w:rsidP="00E446B1">
            <w:pPr>
              <w:autoSpaceDE w:val="0"/>
              <w:autoSpaceDN w:val="0"/>
              <w:adjustRightInd w:val="0"/>
              <w:rPr>
                <w:rFonts w:ascii="Times New Roman" w:hAnsi="Times New Roman" w:cs="Times New Roman"/>
                <w:lang w:eastAsia="lt-LT"/>
              </w:rPr>
            </w:pPr>
          </w:p>
          <w:p w14:paraId="01200970"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Buhalterinės apskaitos skyrius</w:t>
            </w:r>
          </w:p>
        </w:tc>
      </w:tr>
      <w:tr w:rsidR="003A2311" w:rsidRPr="0002336C" w14:paraId="6083598D" w14:textId="77777777" w:rsidTr="0002336C">
        <w:tc>
          <w:tcPr>
            <w:tcW w:w="709" w:type="dxa"/>
            <w:tcBorders>
              <w:top w:val="single" w:sz="4" w:space="0" w:color="auto"/>
              <w:bottom w:val="single" w:sz="4" w:space="0" w:color="auto"/>
            </w:tcBorders>
          </w:tcPr>
          <w:p w14:paraId="12203AE9" w14:textId="6DA167A7" w:rsidR="003A2311" w:rsidRPr="0002336C" w:rsidRDefault="003F00C9" w:rsidP="003F00C9">
            <w:pPr>
              <w:autoSpaceDE w:val="0"/>
              <w:autoSpaceDN w:val="0"/>
              <w:adjustRightInd w:val="0"/>
              <w:ind w:left="0" w:firstLine="0"/>
              <w:rPr>
                <w:rFonts w:ascii="Times New Roman" w:hAnsi="Times New Roman" w:cs="Times New Roman"/>
                <w:lang w:eastAsia="lt-LT"/>
              </w:rPr>
            </w:pPr>
            <w:r>
              <w:rPr>
                <w:rFonts w:ascii="Times New Roman" w:hAnsi="Times New Roman" w:cs="Times New Roman"/>
              </w:rPr>
              <w:lastRenderedPageBreak/>
              <w:t>7</w:t>
            </w:r>
            <w:r w:rsidR="003A2311" w:rsidRPr="0002336C">
              <w:rPr>
                <w:rFonts w:ascii="Times New Roman" w:hAnsi="Times New Roman" w:cs="Times New Roman"/>
              </w:rPr>
              <w:t>.</w:t>
            </w:r>
          </w:p>
        </w:tc>
        <w:tc>
          <w:tcPr>
            <w:tcW w:w="4678" w:type="dxa"/>
            <w:tcBorders>
              <w:top w:val="single" w:sz="4" w:space="0" w:color="auto"/>
              <w:bottom w:val="single" w:sz="4" w:space="0" w:color="auto"/>
            </w:tcBorders>
          </w:tcPr>
          <w:p w14:paraId="7980CA31"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 xml:space="preserve">Siekiant užtikrinti sutarčių vykdymo kontrolę, įpareigoti atsakingus asmenis apskaičiuoti  delspinigius už pavėluotai sumokėtą turto nuomos mokestį. </w:t>
            </w:r>
          </w:p>
        </w:tc>
        <w:tc>
          <w:tcPr>
            <w:tcW w:w="1701" w:type="dxa"/>
            <w:tcBorders>
              <w:top w:val="single" w:sz="4" w:space="0" w:color="auto"/>
              <w:bottom w:val="single" w:sz="4" w:space="0" w:color="auto"/>
            </w:tcBorders>
          </w:tcPr>
          <w:p w14:paraId="5CD9B9ED"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27BEAA51"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Vadovaujantis sudarytomis turto nuomos sutartimis, vėluojantiems mokėti nuomos mokestį asmenims bus siunčiami priminimai / raginimai sumokėti susidariusias skolas, už pavėluotai sumokėtą nuomos mokestį bus pradėti skaičiuoti delspinigiai.</w:t>
            </w:r>
          </w:p>
        </w:tc>
        <w:tc>
          <w:tcPr>
            <w:tcW w:w="1843" w:type="dxa"/>
            <w:tcBorders>
              <w:top w:val="single" w:sz="4" w:space="0" w:color="auto"/>
              <w:bottom w:val="single" w:sz="4" w:space="0" w:color="auto"/>
            </w:tcBorders>
          </w:tcPr>
          <w:p w14:paraId="5898AA82" w14:textId="77777777" w:rsidR="003A2311" w:rsidRPr="0002336C" w:rsidRDefault="003A2311" w:rsidP="003F00C9">
            <w:pPr>
              <w:autoSpaceDE w:val="0"/>
              <w:autoSpaceDN w:val="0"/>
              <w:adjustRightInd w:val="0"/>
              <w:ind w:firstLine="0"/>
              <w:rPr>
                <w:rFonts w:ascii="Times New Roman" w:hAnsi="Times New Roman" w:cs="Times New Roman"/>
                <w:lang w:eastAsia="lt-LT"/>
              </w:rPr>
            </w:pPr>
            <w:r w:rsidRPr="0002336C">
              <w:rPr>
                <w:rFonts w:ascii="Times New Roman" w:hAnsi="Times New Roman" w:cs="Times New Roman"/>
                <w:lang w:eastAsia="lt-LT"/>
              </w:rPr>
              <w:t>Nuolat</w:t>
            </w:r>
          </w:p>
        </w:tc>
        <w:tc>
          <w:tcPr>
            <w:tcW w:w="2552" w:type="dxa"/>
            <w:tcBorders>
              <w:top w:val="single" w:sz="4" w:space="0" w:color="auto"/>
              <w:bottom w:val="single" w:sz="4" w:space="0" w:color="auto"/>
            </w:tcBorders>
          </w:tcPr>
          <w:p w14:paraId="73D22932"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Buhalterinės apskaitos skyrius</w:t>
            </w:r>
          </w:p>
        </w:tc>
      </w:tr>
      <w:tr w:rsidR="003A2311" w:rsidRPr="0002336C" w14:paraId="72A7FB06" w14:textId="77777777" w:rsidTr="0002336C">
        <w:tc>
          <w:tcPr>
            <w:tcW w:w="709" w:type="dxa"/>
            <w:tcBorders>
              <w:top w:val="single" w:sz="4" w:space="0" w:color="auto"/>
              <w:bottom w:val="single" w:sz="4" w:space="0" w:color="auto"/>
            </w:tcBorders>
          </w:tcPr>
          <w:p w14:paraId="2A0F4FC3" w14:textId="2EF2B470" w:rsidR="003A2311" w:rsidRPr="0002336C" w:rsidRDefault="003F00C9" w:rsidP="003F00C9">
            <w:pPr>
              <w:autoSpaceDE w:val="0"/>
              <w:autoSpaceDN w:val="0"/>
              <w:adjustRightInd w:val="0"/>
              <w:ind w:left="0" w:firstLine="0"/>
              <w:rPr>
                <w:rFonts w:ascii="Times New Roman" w:hAnsi="Times New Roman" w:cs="Times New Roman"/>
                <w:lang w:eastAsia="lt-LT"/>
              </w:rPr>
            </w:pPr>
            <w:r>
              <w:rPr>
                <w:rFonts w:ascii="Times New Roman" w:hAnsi="Times New Roman" w:cs="Times New Roman"/>
              </w:rPr>
              <w:t>8</w:t>
            </w:r>
            <w:r w:rsidR="003A2311" w:rsidRPr="0002336C">
              <w:rPr>
                <w:rFonts w:ascii="Times New Roman" w:hAnsi="Times New Roman" w:cs="Times New Roman"/>
              </w:rPr>
              <w:t>.</w:t>
            </w:r>
          </w:p>
        </w:tc>
        <w:tc>
          <w:tcPr>
            <w:tcW w:w="4678" w:type="dxa"/>
            <w:tcBorders>
              <w:top w:val="single" w:sz="4" w:space="0" w:color="auto"/>
              <w:bottom w:val="single" w:sz="4" w:space="0" w:color="auto"/>
            </w:tcBorders>
          </w:tcPr>
          <w:p w14:paraId="2873C801"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 xml:space="preserve">Siekiant būsto nuomos kainos apskaičiavimui taikyti vienodus principus, nustatyti nuomos mokesčio perskaičiavimo periodiškumą bei nuomos mokesčio diferencijavimą, atsižvelgiant  savivaldybės būsto įrengimą. </w:t>
            </w:r>
          </w:p>
        </w:tc>
        <w:tc>
          <w:tcPr>
            <w:tcW w:w="1701" w:type="dxa"/>
            <w:tcBorders>
              <w:top w:val="single" w:sz="4" w:space="0" w:color="auto"/>
              <w:bottom w:val="single" w:sz="4" w:space="0" w:color="auto"/>
            </w:tcBorders>
          </w:tcPr>
          <w:p w14:paraId="7CCC91DF"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4F050B1A" w14:textId="24FD39D0"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 xml:space="preserve">Savivaldybės tarybai </w:t>
            </w:r>
            <w:r w:rsidR="003F00C9">
              <w:rPr>
                <w:rFonts w:ascii="Times New Roman" w:hAnsi="Times New Roman" w:cs="Times New Roman"/>
                <w:lang w:eastAsia="lt-LT"/>
              </w:rPr>
              <w:t>pateiktas</w:t>
            </w:r>
            <w:r w:rsidRPr="0002336C">
              <w:rPr>
                <w:rFonts w:ascii="Times New Roman" w:hAnsi="Times New Roman" w:cs="Times New Roman"/>
                <w:lang w:eastAsia="lt-LT"/>
              </w:rPr>
              <w:t xml:space="preserve"> siūlymas </w:t>
            </w:r>
            <w:r w:rsidR="003F00C9">
              <w:rPr>
                <w:rFonts w:ascii="Times New Roman" w:hAnsi="Times New Roman" w:cs="Times New Roman"/>
                <w:lang w:eastAsia="lt-LT"/>
              </w:rPr>
              <w:t>dėl</w:t>
            </w:r>
            <w:r w:rsidRPr="0002336C">
              <w:rPr>
                <w:rFonts w:ascii="Times New Roman" w:hAnsi="Times New Roman" w:cs="Times New Roman"/>
                <w:lang w:eastAsia="lt-LT"/>
              </w:rPr>
              <w:t xml:space="preserve"> socialinio būsto ir kito savivaldybės būsto nuomos mokesčio perskaičiavimo periodiškum</w:t>
            </w:r>
            <w:r w:rsidR="003F00C9">
              <w:rPr>
                <w:rFonts w:ascii="Times New Roman" w:hAnsi="Times New Roman" w:cs="Times New Roman"/>
                <w:lang w:eastAsia="lt-LT"/>
              </w:rPr>
              <w:t>o nustatymo</w:t>
            </w:r>
            <w:r w:rsidRPr="0002336C">
              <w:rPr>
                <w:rFonts w:ascii="Times New Roman" w:hAnsi="Times New Roman" w:cs="Times New Roman"/>
                <w:color w:val="FF0000"/>
                <w:lang w:eastAsia="lt-LT"/>
              </w:rPr>
              <w:t>.</w:t>
            </w:r>
          </w:p>
        </w:tc>
        <w:tc>
          <w:tcPr>
            <w:tcW w:w="1843" w:type="dxa"/>
            <w:tcBorders>
              <w:top w:val="single" w:sz="4" w:space="0" w:color="auto"/>
              <w:bottom w:val="single" w:sz="4" w:space="0" w:color="auto"/>
            </w:tcBorders>
          </w:tcPr>
          <w:p w14:paraId="0F87BE4A" w14:textId="77777777" w:rsidR="003A2311" w:rsidRPr="0002336C" w:rsidRDefault="003A2311" w:rsidP="003F00C9">
            <w:pPr>
              <w:autoSpaceDE w:val="0"/>
              <w:autoSpaceDN w:val="0"/>
              <w:adjustRightInd w:val="0"/>
              <w:ind w:firstLine="0"/>
              <w:rPr>
                <w:rFonts w:ascii="Times New Roman" w:hAnsi="Times New Roman" w:cs="Times New Roman"/>
                <w:lang w:eastAsia="lt-LT"/>
              </w:rPr>
            </w:pPr>
            <w:r w:rsidRPr="0002336C">
              <w:rPr>
                <w:rFonts w:ascii="Times New Roman" w:hAnsi="Times New Roman" w:cs="Times New Roman"/>
                <w:lang w:eastAsia="lt-LT"/>
              </w:rPr>
              <w:t>2025-12-31</w:t>
            </w:r>
          </w:p>
        </w:tc>
        <w:tc>
          <w:tcPr>
            <w:tcW w:w="2552" w:type="dxa"/>
            <w:tcBorders>
              <w:top w:val="single" w:sz="4" w:space="0" w:color="auto"/>
              <w:bottom w:val="single" w:sz="4" w:space="0" w:color="auto"/>
            </w:tcBorders>
          </w:tcPr>
          <w:p w14:paraId="659BC830"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p>
          <w:p w14:paraId="245BD931" w14:textId="77777777" w:rsidR="003A2311" w:rsidRPr="0002336C" w:rsidRDefault="003A2311" w:rsidP="003F00C9">
            <w:pPr>
              <w:autoSpaceDE w:val="0"/>
              <w:autoSpaceDN w:val="0"/>
              <w:adjustRightInd w:val="0"/>
              <w:ind w:left="0" w:firstLine="0"/>
              <w:rPr>
                <w:rFonts w:ascii="Times New Roman" w:hAnsi="Times New Roman" w:cs="Times New Roman"/>
                <w:highlight w:val="green"/>
                <w:lang w:eastAsia="lt-LT"/>
              </w:rPr>
            </w:pPr>
            <w:r w:rsidRPr="0002336C">
              <w:rPr>
                <w:rFonts w:ascii="Times New Roman" w:hAnsi="Times New Roman" w:cs="Times New Roman"/>
                <w:lang w:eastAsia="lt-LT"/>
              </w:rPr>
              <w:t>Socialinės paramos skyrius</w:t>
            </w:r>
          </w:p>
        </w:tc>
      </w:tr>
      <w:tr w:rsidR="003A2311" w:rsidRPr="0002336C" w14:paraId="739BEB7D" w14:textId="77777777" w:rsidTr="0002336C">
        <w:tc>
          <w:tcPr>
            <w:tcW w:w="709" w:type="dxa"/>
            <w:tcBorders>
              <w:top w:val="single" w:sz="4" w:space="0" w:color="auto"/>
              <w:bottom w:val="single" w:sz="4" w:space="0" w:color="auto"/>
            </w:tcBorders>
          </w:tcPr>
          <w:p w14:paraId="3156074C" w14:textId="068B40EE" w:rsidR="003A2311" w:rsidRPr="0002336C" w:rsidRDefault="003F00C9" w:rsidP="003F00C9">
            <w:pPr>
              <w:autoSpaceDE w:val="0"/>
              <w:autoSpaceDN w:val="0"/>
              <w:adjustRightInd w:val="0"/>
              <w:ind w:left="0" w:firstLine="0"/>
              <w:rPr>
                <w:rFonts w:ascii="Times New Roman" w:hAnsi="Times New Roman" w:cs="Times New Roman"/>
              </w:rPr>
            </w:pPr>
            <w:r>
              <w:rPr>
                <w:rFonts w:ascii="Times New Roman" w:hAnsi="Times New Roman" w:cs="Times New Roman"/>
              </w:rPr>
              <w:t>9</w:t>
            </w:r>
            <w:r w:rsidR="003A2311" w:rsidRPr="0002336C">
              <w:rPr>
                <w:rFonts w:ascii="Times New Roman" w:hAnsi="Times New Roman" w:cs="Times New Roman"/>
              </w:rPr>
              <w:t>.</w:t>
            </w:r>
          </w:p>
        </w:tc>
        <w:tc>
          <w:tcPr>
            <w:tcW w:w="4678" w:type="dxa"/>
            <w:tcBorders>
              <w:top w:val="single" w:sz="4" w:space="0" w:color="auto"/>
              <w:bottom w:val="single" w:sz="4" w:space="0" w:color="auto"/>
            </w:tcBorders>
          </w:tcPr>
          <w:p w14:paraId="4C62BAA9" w14:textId="77777777" w:rsidR="003A2311" w:rsidRPr="0002336C" w:rsidRDefault="003A2311" w:rsidP="003F00C9">
            <w:pPr>
              <w:ind w:left="0" w:firstLine="0"/>
              <w:rPr>
                <w:rFonts w:ascii="Times New Roman" w:hAnsi="Times New Roman" w:cs="Times New Roman"/>
              </w:rPr>
            </w:pPr>
            <w:r w:rsidRPr="0002336C">
              <w:rPr>
                <w:rFonts w:ascii="Times New Roman" w:hAnsi="Times New Roman" w:cs="Times New Roman"/>
              </w:rPr>
              <w:t>Inicijuoti sprendimo dėl nekilnojamojo turto adresu: Gintaro įlankos g. 10, Neringa, nuomos mokestį perskaičiavimo pagal perduoto turto plotą priėmimą.</w:t>
            </w:r>
          </w:p>
        </w:tc>
        <w:tc>
          <w:tcPr>
            <w:tcW w:w="1701" w:type="dxa"/>
            <w:tcBorders>
              <w:top w:val="single" w:sz="4" w:space="0" w:color="auto"/>
              <w:bottom w:val="single" w:sz="4" w:space="0" w:color="auto"/>
            </w:tcBorders>
          </w:tcPr>
          <w:p w14:paraId="029FCD40"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4791BA49"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 xml:space="preserve">Parengtas ir Savivaldybės Tarybai pateiktas sprendimo projektas dėl perduotų patalpų ploto/kainos tikslinimo. </w:t>
            </w:r>
          </w:p>
        </w:tc>
        <w:tc>
          <w:tcPr>
            <w:tcW w:w="1843" w:type="dxa"/>
            <w:tcBorders>
              <w:top w:val="single" w:sz="4" w:space="0" w:color="auto"/>
              <w:bottom w:val="single" w:sz="4" w:space="0" w:color="auto"/>
            </w:tcBorders>
          </w:tcPr>
          <w:p w14:paraId="3CA4588A" w14:textId="77777777" w:rsidR="003A2311" w:rsidRPr="0002336C" w:rsidRDefault="003A2311" w:rsidP="003F00C9">
            <w:pPr>
              <w:autoSpaceDE w:val="0"/>
              <w:autoSpaceDN w:val="0"/>
              <w:adjustRightInd w:val="0"/>
              <w:ind w:firstLine="0"/>
              <w:rPr>
                <w:rFonts w:ascii="Times New Roman" w:hAnsi="Times New Roman" w:cs="Times New Roman"/>
              </w:rPr>
            </w:pPr>
            <w:r w:rsidRPr="0002336C">
              <w:rPr>
                <w:rFonts w:ascii="Times New Roman" w:hAnsi="Times New Roman" w:cs="Times New Roman"/>
              </w:rPr>
              <w:t>2025-08-31</w:t>
            </w:r>
          </w:p>
        </w:tc>
        <w:tc>
          <w:tcPr>
            <w:tcW w:w="2552" w:type="dxa"/>
            <w:tcBorders>
              <w:top w:val="single" w:sz="4" w:space="0" w:color="auto"/>
              <w:bottom w:val="single" w:sz="4" w:space="0" w:color="auto"/>
            </w:tcBorders>
          </w:tcPr>
          <w:p w14:paraId="07E584B2"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p>
          <w:p w14:paraId="0B205CFC" w14:textId="77777777" w:rsidR="003A2311" w:rsidRPr="0002336C" w:rsidRDefault="003A2311" w:rsidP="00E446B1">
            <w:pPr>
              <w:autoSpaceDE w:val="0"/>
              <w:autoSpaceDN w:val="0"/>
              <w:adjustRightInd w:val="0"/>
              <w:rPr>
                <w:rFonts w:ascii="Times New Roman" w:hAnsi="Times New Roman" w:cs="Times New Roman"/>
              </w:rPr>
            </w:pPr>
          </w:p>
        </w:tc>
      </w:tr>
      <w:tr w:rsidR="003A2311" w:rsidRPr="0002336C" w14:paraId="0DCDCA83" w14:textId="77777777" w:rsidTr="0002336C">
        <w:tc>
          <w:tcPr>
            <w:tcW w:w="709" w:type="dxa"/>
            <w:tcBorders>
              <w:top w:val="single" w:sz="4" w:space="0" w:color="auto"/>
              <w:bottom w:val="single" w:sz="4" w:space="0" w:color="auto"/>
            </w:tcBorders>
          </w:tcPr>
          <w:p w14:paraId="3FA6003D" w14:textId="5DEBD1EA" w:rsidR="003A2311" w:rsidRPr="0002336C" w:rsidRDefault="003F00C9" w:rsidP="003F00C9">
            <w:pPr>
              <w:autoSpaceDE w:val="0"/>
              <w:autoSpaceDN w:val="0"/>
              <w:adjustRightInd w:val="0"/>
              <w:ind w:left="0" w:firstLine="0"/>
              <w:rPr>
                <w:rFonts w:ascii="Times New Roman" w:hAnsi="Times New Roman" w:cs="Times New Roman"/>
              </w:rPr>
            </w:pPr>
            <w:r>
              <w:rPr>
                <w:rFonts w:ascii="Times New Roman" w:hAnsi="Times New Roman" w:cs="Times New Roman"/>
              </w:rPr>
              <w:t>1</w:t>
            </w:r>
            <w:r w:rsidR="003A2311" w:rsidRPr="0002336C">
              <w:rPr>
                <w:rFonts w:ascii="Times New Roman" w:hAnsi="Times New Roman" w:cs="Times New Roman"/>
              </w:rPr>
              <w:t>0.</w:t>
            </w:r>
          </w:p>
        </w:tc>
        <w:tc>
          <w:tcPr>
            <w:tcW w:w="4678" w:type="dxa"/>
            <w:tcBorders>
              <w:top w:val="single" w:sz="4" w:space="0" w:color="auto"/>
              <w:bottom w:val="single" w:sz="4" w:space="0" w:color="auto"/>
            </w:tcBorders>
          </w:tcPr>
          <w:p w14:paraId="5E63F84E"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Papildyti Neringos savivaldybės būsto ir socialinio būsto nuomos tvarkos aprašą, numatant tarnybinio buto suteikimo išimties būdu be eilės kriterijus (įskaitant atvejus, kai tarnybinius butus gavę asmenys pakeičia darbovietes), patikslinant nuomos sutarties nutraukimo atvejus.</w:t>
            </w:r>
          </w:p>
        </w:tc>
        <w:tc>
          <w:tcPr>
            <w:tcW w:w="1701" w:type="dxa"/>
            <w:tcBorders>
              <w:top w:val="single" w:sz="4" w:space="0" w:color="auto"/>
              <w:bottom w:val="single" w:sz="4" w:space="0" w:color="auto"/>
            </w:tcBorders>
          </w:tcPr>
          <w:p w14:paraId="3C39A180"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09F58B30"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Parengtas Neringos savivaldybės būsto ir socialinio būsto nuomos tvarkos aprašo papildymas, nustatant išimčių sąrašą, suvienodinant nuomos sutarties nutraukimo atvejus apraše ir patvirtintose sutarčių formose.</w:t>
            </w:r>
          </w:p>
        </w:tc>
        <w:tc>
          <w:tcPr>
            <w:tcW w:w="1843" w:type="dxa"/>
            <w:tcBorders>
              <w:top w:val="single" w:sz="4" w:space="0" w:color="auto"/>
              <w:bottom w:val="single" w:sz="4" w:space="0" w:color="auto"/>
            </w:tcBorders>
          </w:tcPr>
          <w:p w14:paraId="2BE96231" w14:textId="77777777" w:rsidR="003A2311" w:rsidRPr="0002336C" w:rsidRDefault="003A2311" w:rsidP="003F00C9">
            <w:pPr>
              <w:autoSpaceDE w:val="0"/>
              <w:autoSpaceDN w:val="0"/>
              <w:adjustRightInd w:val="0"/>
              <w:ind w:firstLine="0"/>
              <w:rPr>
                <w:rFonts w:ascii="Times New Roman" w:hAnsi="Times New Roman" w:cs="Times New Roman"/>
              </w:rPr>
            </w:pPr>
            <w:r w:rsidRPr="0002336C">
              <w:rPr>
                <w:rFonts w:ascii="Times New Roman" w:hAnsi="Times New Roman" w:cs="Times New Roman"/>
              </w:rPr>
              <w:t>2025-12-31</w:t>
            </w:r>
          </w:p>
        </w:tc>
        <w:tc>
          <w:tcPr>
            <w:tcW w:w="2552" w:type="dxa"/>
            <w:tcBorders>
              <w:top w:val="single" w:sz="4" w:space="0" w:color="auto"/>
              <w:bottom w:val="single" w:sz="4" w:space="0" w:color="auto"/>
            </w:tcBorders>
          </w:tcPr>
          <w:p w14:paraId="3368BCA8"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Biudžeto ir turto valdymo skyrius</w:t>
            </w:r>
          </w:p>
          <w:p w14:paraId="541A3E1D" w14:textId="77777777" w:rsidR="003A2311" w:rsidRPr="0002336C" w:rsidRDefault="003A2311" w:rsidP="00E446B1">
            <w:pPr>
              <w:autoSpaceDE w:val="0"/>
              <w:autoSpaceDN w:val="0"/>
              <w:adjustRightInd w:val="0"/>
              <w:rPr>
                <w:rFonts w:ascii="Times New Roman" w:hAnsi="Times New Roman" w:cs="Times New Roman"/>
              </w:rPr>
            </w:pPr>
          </w:p>
        </w:tc>
      </w:tr>
      <w:tr w:rsidR="003A2311" w:rsidRPr="0002336C" w14:paraId="712DF3DF" w14:textId="77777777" w:rsidTr="0002336C">
        <w:tc>
          <w:tcPr>
            <w:tcW w:w="709" w:type="dxa"/>
            <w:tcBorders>
              <w:top w:val="single" w:sz="4" w:space="0" w:color="auto"/>
              <w:bottom w:val="single" w:sz="4" w:space="0" w:color="auto"/>
            </w:tcBorders>
          </w:tcPr>
          <w:p w14:paraId="2ADEAD40" w14:textId="3982FA15" w:rsidR="003A2311" w:rsidRPr="0002336C" w:rsidRDefault="003F00C9" w:rsidP="003F00C9">
            <w:pPr>
              <w:autoSpaceDE w:val="0"/>
              <w:autoSpaceDN w:val="0"/>
              <w:adjustRightInd w:val="0"/>
              <w:ind w:left="0" w:firstLine="0"/>
              <w:rPr>
                <w:rFonts w:ascii="Times New Roman" w:hAnsi="Times New Roman" w:cs="Times New Roman"/>
              </w:rPr>
            </w:pPr>
            <w:r>
              <w:rPr>
                <w:rFonts w:ascii="Times New Roman" w:hAnsi="Times New Roman" w:cs="Times New Roman"/>
              </w:rPr>
              <w:t>1</w:t>
            </w:r>
            <w:r w:rsidR="003A2311" w:rsidRPr="0002336C">
              <w:rPr>
                <w:rFonts w:ascii="Times New Roman" w:hAnsi="Times New Roman" w:cs="Times New Roman"/>
              </w:rPr>
              <w:t>1.</w:t>
            </w:r>
          </w:p>
        </w:tc>
        <w:tc>
          <w:tcPr>
            <w:tcW w:w="4678" w:type="dxa"/>
            <w:tcBorders>
              <w:top w:val="single" w:sz="4" w:space="0" w:color="auto"/>
              <w:bottom w:val="single" w:sz="4" w:space="0" w:color="auto"/>
            </w:tcBorders>
          </w:tcPr>
          <w:p w14:paraId="3BA949CA" w14:textId="77777777" w:rsidR="003A2311" w:rsidRPr="0002336C" w:rsidRDefault="003A2311" w:rsidP="003F00C9">
            <w:pPr>
              <w:ind w:left="0" w:firstLine="0"/>
              <w:rPr>
                <w:rFonts w:ascii="Times New Roman" w:hAnsi="Times New Roman" w:cs="Times New Roman"/>
              </w:rPr>
            </w:pPr>
            <w:r w:rsidRPr="0002336C">
              <w:rPr>
                <w:rFonts w:ascii="Times New Roman" w:hAnsi="Times New Roman" w:cs="Times New Roman"/>
              </w:rPr>
              <w:t>Spręsti klausimą dėl Savivaldybės nekilnojamojo turto (autobusų stotis, Nidos aerodromo namelis) perdavimo naudojimui teisės aktuose nustatyta tvarka.</w:t>
            </w:r>
          </w:p>
        </w:tc>
        <w:tc>
          <w:tcPr>
            <w:tcW w:w="1701" w:type="dxa"/>
            <w:tcBorders>
              <w:top w:val="single" w:sz="4" w:space="0" w:color="auto"/>
              <w:bottom w:val="single" w:sz="4" w:space="0" w:color="auto"/>
            </w:tcBorders>
          </w:tcPr>
          <w:p w14:paraId="6880A68B"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2A820C5F" w14:textId="5B9F7FF3" w:rsidR="003A2311" w:rsidRPr="0002336C" w:rsidRDefault="003A2311" w:rsidP="003F00C9">
            <w:pPr>
              <w:autoSpaceDE w:val="0"/>
              <w:autoSpaceDN w:val="0"/>
              <w:adjustRightInd w:val="0"/>
              <w:ind w:left="0" w:firstLine="0"/>
              <w:rPr>
                <w:rFonts w:ascii="Times New Roman" w:hAnsi="Times New Roman" w:cs="Times New Roman"/>
                <w:color w:val="FF0000"/>
              </w:rPr>
            </w:pPr>
            <w:r w:rsidRPr="0002336C">
              <w:rPr>
                <w:rFonts w:ascii="Times New Roman" w:hAnsi="Times New Roman" w:cs="Times New Roman"/>
              </w:rPr>
              <w:t>Pateiktas siūlymas Savivaldybės tarybai dėl viešo nuomos konkurso organizavimo</w:t>
            </w:r>
            <w:r w:rsidR="003F00C9">
              <w:rPr>
                <w:rFonts w:ascii="Times New Roman" w:hAnsi="Times New Roman" w:cs="Times New Roman"/>
              </w:rPr>
              <w:t>, turto perdavimo</w:t>
            </w:r>
            <w:r w:rsidRPr="0002336C">
              <w:rPr>
                <w:rFonts w:ascii="Times New Roman" w:hAnsi="Times New Roman" w:cs="Times New Roman"/>
              </w:rPr>
              <w:t>.</w:t>
            </w:r>
          </w:p>
        </w:tc>
        <w:tc>
          <w:tcPr>
            <w:tcW w:w="1843" w:type="dxa"/>
            <w:tcBorders>
              <w:top w:val="single" w:sz="4" w:space="0" w:color="auto"/>
              <w:bottom w:val="single" w:sz="4" w:space="0" w:color="auto"/>
            </w:tcBorders>
          </w:tcPr>
          <w:p w14:paraId="5A21653D" w14:textId="77777777" w:rsidR="003A2311" w:rsidRPr="0002336C" w:rsidRDefault="003A2311" w:rsidP="003F00C9">
            <w:pPr>
              <w:autoSpaceDE w:val="0"/>
              <w:autoSpaceDN w:val="0"/>
              <w:adjustRightInd w:val="0"/>
              <w:ind w:firstLine="0"/>
              <w:rPr>
                <w:rFonts w:ascii="Times New Roman" w:hAnsi="Times New Roman" w:cs="Times New Roman"/>
              </w:rPr>
            </w:pPr>
            <w:r w:rsidRPr="0002336C">
              <w:rPr>
                <w:rFonts w:ascii="Times New Roman" w:hAnsi="Times New Roman" w:cs="Times New Roman"/>
              </w:rPr>
              <w:t>2025-12-31</w:t>
            </w:r>
          </w:p>
        </w:tc>
        <w:tc>
          <w:tcPr>
            <w:tcW w:w="2552" w:type="dxa"/>
            <w:tcBorders>
              <w:top w:val="single" w:sz="4" w:space="0" w:color="auto"/>
              <w:bottom w:val="single" w:sz="4" w:space="0" w:color="auto"/>
            </w:tcBorders>
          </w:tcPr>
          <w:p w14:paraId="4E35AF00"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p>
          <w:p w14:paraId="7C8764AB" w14:textId="77777777" w:rsidR="003A2311" w:rsidRPr="0002336C" w:rsidRDefault="003A2311" w:rsidP="00E446B1">
            <w:pPr>
              <w:autoSpaceDE w:val="0"/>
              <w:autoSpaceDN w:val="0"/>
              <w:adjustRightInd w:val="0"/>
              <w:rPr>
                <w:rFonts w:ascii="Times New Roman" w:hAnsi="Times New Roman" w:cs="Times New Roman"/>
              </w:rPr>
            </w:pPr>
          </w:p>
        </w:tc>
      </w:tr>
      <w:tr w:rsidR="003A2311" w:rsidRPr="0002336C" w14:paraId="13E97EEB" w14:textId="77777777" w:rsidTr="0002336C">
        <w:tc>
          <w:tcPr>
            <w:tcW w:w="709" w:type="dxa"/>
            <w:tcBorders>
              <w:top w:val="single" w:sz="4" w:space="0" w:color="auto"/>
              <w:bottom w:val="single" w:sz="4" w:space="0" w:color="auto"/>
            </w:tcBorders>
          </w:tcPr>
          <w:p w14:paraId="0AF1A6AE" w14:textId="3F5D0C71" w:rsidR="003A2311" w:rsidRPr="0002336C" w:rsidRDefault="003F00C9" w:rsidP="003F00C9">
            <w:pPr>
              <w:autoSpaceDE w:val="0"/>
              <w:autoSpaceDN w:val="0"/>
              <w:adjustRightInd w:val="0"/>
              <w:ind w:left="0" w:firstLine="0"/>
              <w:rPr>
                <w:rFonts w:ascii="Times New Roman" w:hAnsi="Times New Roman" w:cs="Times New Roman"/>
              </w:rPr>
            </w:pPr>
            <w:r>
              <w:rPr>
                <w:rFonts w:ascii="Times New Roman" w:hAnsi="Times New Roman" w:cs="Times New Roman"/>
              </w:rPr>
              <w:t>1</w:t>
            </w:r>
            <w:r w:rsidR="003A2311" w:rsidRPr="0002336C">
              <w:rPr>
                <w:rFonts w:ascii="Times New Roman" w:hAnsi="Times New Roman" w:cs="Times New Roman"/>
              </w:rPr>
              <w:t>2.</w:t>
            </w:r>
          </w:p>
        </w:tc>
        <w:tc>
          <w:tcPr>
            <w:tcW w:w="4678" w:type="dxa"/>
            <w:tcBorders>
              <w:top w:val="single" w:sz="4" w:space="0" w:color="auto"/>
              <w:bottom w:val="single" w:sz="4" w:space="0" w:color="auto"/>
            </w:tcBorders>
          </w:tcPr>
          <w:p w14:paraId="73940DA4" w14:textId="77777777" w:rsidR="003A2311" w:rsidRPr="0002336C" w:rsidRDefault="003A2311" w:rsidP="003F00C9">
            <w:pPr>
              <w:ind w:left="0" w:firstLine="0"/>
              <w:rPr>
                <w:rFonts w:ascii="Times New Roman" w:hAnsi="Times New Roman" w:cs="Times New Roman"/>
              </w:rPr>
            </w:pPr>
            <w:r w:rsidRPr="0002336C">
              <w:rPr>
                <w:rFonts w:ascii="Times New Roman" w:hAnsi="Times New Roman" w:cs="Times New Roman"/>
              </w:rPr>
              <w:t>Priimti sprendimus dėl valstybinės žemės po Savivaldybės nekilnojamojo turto objektais suformavimo bei įteisinimo.</w:t>
            </w:r>
          </w:p>
        </w:tc>
        <w:tc>
          <w:tcPr>
            <w:tcW w:w="1701" w:type="dxa"/>
            <w:tcBorders>
              <w:top w:val="single" w:sz="4" w:space="0" w:color="auto"/>
              <w:bottom w:val="single" w:sz="4" w:space="0" w:color="auto"/>
            </w:tcBorders>
          </w:tcPr>
          <w:p w14:paraId="11DC41C5"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49D3D957"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Parengtas priemonių dėl valstybinės žemės po Savivaldybės nekilnojamojo turto objektais suformavimo bei įteisinimo planas 2025-2027 m.</w:t>
            </w:r>
          </w:p>
        </w:tc>
        <w:tc>
          <w:tcPr>
            <w:tcW w:w="1843" w:type="dxa"/>
            <w:tcBorders>
              <w:top w:val="single" w:sz="4" w:space="0" w:color="auto"/>
              <w:bottom w:val="single" w:sz="4" w:space="0" w:color="auto"/>
            </w:tcBorders>
          </w:tcPr>
          <w:p w14:paraId="5F45AFFA" w14:textId="77777777" w:rsidR="003A2311" w:rsidRPr="0002336C" w:rsidRDefault="003A2311" w:rsidP="003F00C9">
            <w:pPr>
              <w:autoSpaceDE w:val="0"/>
              <w:autoSpaceDN w:val="0"/>
              <w:adjustRightInd w:val="0"/>
              <w:ind w:firstLine="0"/>
              <w:rPr>
                <w:rFonts w:ascii="Times New Roman" w:hAnsi="Times New Roman" w:cs="Times New Roman"/>
              </w:rPr>
            </w:pPr>
            <w:r w:rsidRPr="0002336C">
              <w:rPr>
                <w:rFonts w:ascii="Times New Roman" w:hAnsi="Times New Roman" w:cs="Times New Roman"/>
              </w:rPr>
              <w:t>2025-04-30</w:t>
            </w:r>
          </w:p>
          <w:p w14:paraId="0F7CEDB4" w14:textId="77777777" w:rsidR="003A2311" w:rsidRPr="0002336C" w:rsidRDefault="003A2311" w:rsidP="00E446B1">
            <w:pPr>
              <w:autoSpaceDE w:val="0"/>
              <w:autoSpaceDN w:val="0"/>
              <w:adjustRightInd w:val="0"/>
              <w:rPr>
                <w:rFonts w:ascii="Times New Roman" w:hAnsi="Times New Roman" w:cs="Times New Roman"/>
              </w:rPr>
            </w:pPr>
          </w:p>
        </w:tc>
        <w:tc>
          <w:tcPr>
            <w:tcW w:w="2552" w:type="dxa"/>
            <w:tcBorders>
              <w:top w:val="single" w:sz="4" w:space="0" w:color="auto"/>
              <w:bottom w:val="single" w:sz="4" w:space="0" w:color="auto"/>
            </w:tcBorders>
          </w:tcPr>
          <w:p w14:paraId="46B7CABD"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Architektūros ir teritorijų planavimo skyrius</w:t>
            </w:r>
          </w:p>
        </w:tc>
      </w:tr>
      <w:tr w:rsidR="003A2311" w:rsidRPr="0002336C" w14:paraId="0B94EFF6" w14:textId="77777777" w:rsidTr="0002336C">
        <w:tc>
          <w:tcPr>
            <w:tcW w:w="709" w:type="dxa"/>
            <w:tcBorders>
              <w:top w:val="single" w:sz="4" w:space="0" w:color="auto"/>
              <w:bottom w:val="single" w:sz="4" w:space="0" w:color="auto"/>
            </w:tcBorders>
          </w:tcPr>
          <w:p w14:paraId="7FB6B111" w14:textId="434556E9" w:rsidR="003A2311" w:rsidRPr="0002336C" w:rsidRDefault="003F00C9" w:rsidP="003F00C9">
            <w:pPr>
              <w:autoSpaceDE w:val="0"/>
              <w:autoSpaceDN w:val="0"/>
              <w:adjustRightInd w:val="0"/>
              <w:ind w:left="0" w:firstLine="0"/>
              <w:rPr>
                <w:rFonts w:ascii="Times New Roman" w:hAnsi="Times New Roman" w:cs="Times New Roman"/>
              </w:rPr>
            </w:pPr>
            <w:r>
              <w:rPr>
                <w:rFonts w:ascii="Times New Roman" w:hAnsi="Times New Roman" w:cs="Times New Roman"/>
              </w:rPr>
              <w:t>1</w:t>
            </w:r>
            <w:r w:rsidR="003A2311" w:rsidRPr="0002336C">
              <w:rPr>
                <w:rFonts w:ascii="Times New Roman" w:hAnsi="Times New Roman" w:cs="Times New Roman"/>
              </w:rPr>
              <w:t>3.</w:t>
            </w:r>
          </w:p>
        </w:tc>
        <w:tc>
          <w:tcPr>
            <w:tcW w:w="4678" w:type="dxa"/>
            <w:tcBorders>
              <w:top w:val="single" w:sz="4" w:space="0" w:color="auto"/>
              <w:bottom w:val="single" w:sz="4" w:space="0" w:color="auto"/>
            </w:tcBorders>
          </w:tcPr>
          <w:p w14:paraId="1EB3E61E" w14:textId="77777777" w:rsidR="003A2311" w:rsidRPr="0002336C" w:rsidRDefault="003A2311" w:rsidP="003F00C9">
            <w:pPr>
              <w:ind w:left="0" w:firstLine="0"/>
              <w:rPr>
                <w:rFonts w:ascii="Times New Roman" w:hAnsi="Times New Roman" w:cs="Times New Roman"/>
              </w:rPr>
            </w:pPr>
            <w:r w:rsidRPr="0002336C">
              <w:rPr>
                <w:rFonts w:ascii="Times New Roman" w:hAnsi="Times New Roman" w:cs="Times New Roman"/>
              </w:rPr>
              <w:t>Siekiant užtikrinti efektyvų ir racionalų Savivaldybės turto naudojimą, inicijuoti sprendimus dėl patikėjimo teise valdomų pastatų (Žaliasis kelias 2) perdavimo ar naudojimo klausimų, imtis priemonių efektyviam neefektyviai naudojamų pastatų (garažų, sandėliavimo paskirties pastatų) panaudojimui.</w:t>
            </w:r>
          </w:p>
        </w:tc>
        <w:tc>
          <w:tcPr>
            <w:tcW w:w="1701" w:type="dxa"/>
            <w:tcBorders>
              <w:top w:val="single" w:sz="4" w:space="0" w:color="auto"/>
              <w:bottom w:val="single" w:sz="4" w:space="0" w:color="auto"/>
            </w:tcBorders>
          </w:tcPr>
          <w:p w14:paraId="768FD9FF"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Neringos savivaldybės administracija</w:t>
            </w:r>
          </w:p>
        </w:tc>
        <w:tc>
          <w:tcPr>
            <w:tcW w:w="3827" w:type="dxa"/>
            <w:tcBorders>
              <w:top w:val="single" w:sz="4" w:space="0" w:color="auto"/>
              <w:bottom w:val="single" w:sz="4" w:space="0" w:color="auto"/>
            </w:tcBorders>
          </w:tcPr>
          <w:p w14:paraId="07AB0852" w14:textId="77777777" w:rsidR="003A2311" w:rsidRPr="0002336C" w:rsidRDefault="003A2311" w:rsidP="003F00C9">
            <w:pPr>
              <w:autoSpaceDE w:val="0"/>
              <w:autoSpaceDN w:val="0"/>
              <w:adjustRightInd w:val="0"/>
              <w:ind w:left="0" w:firstLine="0"/>
              <w:rPr>
                <w:rFonts w:ascii="Times New Roman" w:hAnsi="Times New Roman" w:cs="Times New Roman"/>
              </w:rPr>
            </w:pPr>
            <w:r w:rsidRPr="0002336C">
              <w:rPr>
                <w:rFonts w:ascii="Times New Roman" w:hAnsi="Times New Roman" w:cs="Times New Roman"/>
              </w:rPr>
              <w:t xml:space="preserve">Įvertintus pastatų naudojimo intensyvumą, būklę ir poreikį įstaigos veiklai, parengti siūlymai dėl racionalaus turto panaudojimo. </w:t>
            </w:r>
          </w:p>
        </w:tc>
        <w:tc>
          <w:tcPr>
            <w:tcW w:w="1843" w:type="dxa"/>
            <w:tcBorders>
              <w:top w:val="single" w:sz="4" w:space="0" w:color="auto"/>
              <w:bottom w:val="single" w:sz="4" w:space="0" w:color="auto"/>
            </w:tcBorders>
          </w:tcPr>
          <w:p w14:paraId="476AEEDB" w14:textId="77777777" w:rsidR="003A2311" w:rsidRPr="0002336C" w:rsidRDefault="003A2311" w:rsidP="003F00C9">
            <w:pPr>
              <w:autoSpaceDE w:val="0"/>
              <w:autoSpaceDN w:val="0"/>
              <w:adjustRightInd w:val="0"/>
              <w:ind w:firstLine="0"/>
              <w:rPr>
                <w:rFonts w:ascii="Times New Roman" w:hAnsi="Times New Roman" w:cs="Times New Roman"/>
              </w:rPr>
            </w:pPr>
            <w:r w:rsidRPr="0002336C">
              <w:rPr>
                <w:rFonts w:ascii="Times New Roman" w:hAnsi="Times New Roman" w:cs="Times New Roman"/>
              </w:rPr>
              <w:t>2025-12-31</w:t>
            </w:r>
          </w:p>
        </w:tc>
        <w:tc>
          <w:tcPr>
            <w:tcW w:w="2552" w:type="dxa"/>
            <w:tcBorders>
              <w:top w:val="single" w:sz="4" w:space="0" w:color="auto"/>
              <w:bottom w:val="single" w:sz="4" w:space="0" w:color="auto"/>
            </w:tcBorders>
          </w:tcPr>
          <w:p w14:paraId="6C5A22D2" w14:textId="77777777" w:rsidR="003A2311" w:rsidRPr="0002336C" w:rsidRDefault="003A2311" w:rsidP="003F00C9">
            <w:pPr>
              <w:autoSpaceDE w:val="0"/>
              <w:autoSpaceDN w:val="0"/>
              <w:adjustRightInd w:val="0"/>
              <w:ind w:left="0" w:firstLine="0"/>
              <w:rPr>
                <w:rFonts w:ascii="Times New Roman" w:hAnsi="Times New Roman" w:cs="Times New Roman"/>
                <w:lang w:eastAsia="lt-LT"/>
              </w:rPr>
            </w:pPr>
            <w:r w:rsidRPr="0002336C">
              <w:rPr>
                <w:rFonts w:ascii="Times New Roman" w:hAnsi="Times New Roman" w:cs="Times New Roman"/>
                <w:lang w:eastAsia="lt-LT"/>
              </w:rPr>
              <w:t>Biudžeto ir turto valdymo skyrius</w:t>
            </w:r>
          </w:p>
          <w:p w14:paraId="58F6B545" w14:textId="77777777" w:rsidR="003A2311" w:rsidRPr="0002336C" w:rsidRDefault="003A2311" w:rsidP="00E446B1">
            <w:pPr>
              <w:autoSpaceDE w:val="0"/>
              <w:autoSpaceDN w:val="0"/>
              <w:adjustRightInd w:val="0"/>
              <w:rPr>
                <w:rFonts w:ascii="Times New Roman" w:hAnsi="Times New Roman" w:cs="Times New Roman"/>
              </w:rPr>
            </w:pPr>
          </w:p>
        </w:tc>
      </w:tr>
    </w:tbl>
    <w:p w14:paraId="6BC66650" w14:textId="77777777" w:rsidR="003A2311" w:rsidRPr="0002336C" w:rsidRDefault="003A2311" w:rsidP="003A2311">
      <w:pPr>
        <w:autoSpaceDE w:val="0"/>
        <w:autoSpaceDN w:val="0"/>
        <w:adjustRightInd w:val="0"/>
        <w:rPr>
          <w:rFonts w:ascii="Times New Roman" w:hAnsi="Times New Roman" w:cs="Times New Roman"/>
        </w:rPr>
      </w:pPr>
    </w:p>
    <w:p w14:paraId="355002E0" w14:textId="77777777" w:rsidR="003A2311" w:rsidRPr="0002336C" w:rsidRDefault="003A2311" w:rsidP="00BA6123">
      <w:pPr>
        <w:tabs>
          <w:tab w:val="left" w:pos="4116"/>
        </w:tabs>
        <w:ind w:left="0" w:firstLine="0"/>
        <w:rPr>
          <w:rFonts w:ascii="Times New Roman" w:hAnsi="Times New Roman" w:cs="Times New Roman"/>
          <w:sz w:val="24"/>
          <w:szCs w:val="24"/>
          <w:lang w:eastAsia="lt-LT"/>
        </w:rPr>
      </w:pPr>
      <w:r w:rsidRPr="0002336C">
        <w:rPr>
          <w:rFonts w:ascii="Times New Roman" w:hAnsi="Times New Roman" w:cs="Times New Roman"/>
          <w:sz w:val="24"/>
          <w:szCs w:val="24"/>
          <w:lang w:eastAsia="lt-LT"/>
        </w:rPr>
        <w:lastRenderedPageBreak/>
        <w:t>* - priemones ir terminus rekomendacijoms įgyvendinti pateikė Neringos savivaldybės administracija.</w:t>
      </w:r>
    </w:p>
    <w:p w14:paraId="598B0FEF" w14:textId="77777777" w:rsidR="003A2311" w:rsidRPr="0002336C" w:rsidRDefault="003A2311" w:rsidP="003A2311">
      <w:pPr>
        <w:tabs>
          <w:tab w:val="left" w:pos="4116"/>
        </w:tabs>
        <w:rPr>
          <w:rFonts w:ascii="Times New Roman" w:hAnsi="Times New Roman" w:cs="Times New Roman"/>
          <w:sz w:val="24"/>
          <w:szCs w:val="24"/>
          <w:lang w:eastAsia="lt-LT"/>
        </w:rPr>
      </w:pPr>
    </w:p>
    <w:p w14:paraId="46EF2561" w14:textId="77777777" w:rsidR="003A2311" w:rsidRPr="0002336C" w:rsidRDefault="003A2311" w:rsidP="00BA6123">
      <w:pPr>
        <w:tabs>
          <w:tab w:val="left" w:pos="4116"/>
        </w:tabs>
        <w:ind w:left="0" w:firstLine="0"/>
        <w:rPr>
          <w:rFonts w:ascii="Times New Roman" w:hAnsi="Times New Roman" w:cs="Times New Roman"/>
          <w:sz w:val="24"/>
          <w:szCs w:val="24"/>
        </w:rPr>
      </w:pPr>
      <w:r w:rsidRPr="0002336C">
        <w:rPr>
          <w:rFonts w:ascii="Times New Roman" w:hAnsi="Times New Roman" w:cs="Times New Roman"/>
          <w:sz w:val="24"/>
          <w:szCs w:val="24"/>
          <w:lang w:eastAsia="lt-LT"/>
        </w:rPr>
        <w:t xml:space="preserve">Atstovas ryšiams, atsakingas už </w:t>
      </w:r>
      <w:r w:rsidRPr="0002336C">
        <w:rPr>
          <w:rFonts w:ascii="Times New Roman" w:hAnsi="Times New Roman" w:cs="Times New Roman"/>
          <w:sz w:val="24"/>
          <w:szCs w:val="24"/>
        </w:rPr>
        <w:t>Neringos savivaldybės kontrolės ir audito tarnybos informavimą plane nustatytais terminais: (pareigos, vardas pavardė, tel. Nr., el. pašto adresas):</w:t>
      </w:r>
    </w:p>
    <w:p w14:paraId="5F79E71C" w14:textId="77777777" w:rsidR="003A2311" w:rsidRPr="0002336C" w:rsidRDefault="003A2311" w:rsidP="00BA6123">
      <w:pPr>
        <w:shd w:val="clear" w:color="auto" w:fill="FFFFFF"/>
        <w:ind w:left="0" w:firstLine="0"/>
        <w:rPr>
          <w:rFonts w:ascii="Times New Roman" w:hAnsi="Times New Roman" w:cs="Times New Roman"/>
          <w:color w:val="353535"/>
          <w:sz w:val="24"/>
          <w:szCs w:val="24"/>
          <w:lang w:eastAsia="lt-LT"/>
        </w:rPr>
      </w:pPr>
      <w:r w:rsidRPr="0002336C">
        <w:rPr>
          <w:rFonts w:ascii="Times New Roman" w:hAnsi="Times New Roman" w:cs="Times New Roman"/>
          <w:sz w:val="24"/>
          <w:szCs w:val="24"/>
          <w:lang w:eastAsia="lt-LT"/>
        </w:rPr>
        <w:t xml:space="preserve">Neringos savivaldybės administracijos Biudžeto ir turto valdymo skyriaus vedėjo pavaduotojas </w:t>
      </w:r>
      <w:r w:rsidRPr="0002336C">
        <w:rPr>
          <w:rFonts w:ascii="Times New Roman" w:hAnsi="Times New Roman" w:cs="Times New Roman"/>
          <w:sz w:val="24"/>
          <w:szCs w:val="24"/>
        </w:rPr>
        <w:t xml:space="preserve">Aina Kisielienė, </w:t>
      </w:r>
      <w:r w:rsidRPr="0002336C">
        <w:rPr>
          <w:rFonts w:ascii="Times New Roman" w:hAnsi="Times New Roman" w:cs="Times New Roman"/>
          <w:sz w:val="24"/>
          <w:szCs w:val="24"/>
          <w:lang w:eastAsia="lt-LT"/>
        </w:rPr>
        <w:t xml:space="preserve">tel. +370 469 51 153,  el. pašto adresas  </w:t>
      </w:r>
      <w:hyperlink r:id="rId13" w:history="1">
        <w:r w:rsidRPr="0002336C">
          <w:rPr>
            <w:rStyle w:val="Hipersaitas"/>
            <w:rFonts w:ascii="Times New Roman" w:hAnsi="Times New Roman" w:cs="Times New Roman"/>
            <w:b/>
            <w:bCs/>
            <w:sz w:val="24"/>
            <w:szCs w:val="24"/>
            <w:lang w:eastAsia="lt-LT"/>
          </w:rPr>
          <w:t>aina.kisieliene@neringa.lt</w:t>
        </w:r>
      </w:hyperlink>
      <w:r w:rsidRPr="0002336C">
        <w:rPr>
          <w:rFonts w:ascii="Times New Roman" w:hAnsi="Times New Roman" w:cs="Times New Roman"/>
          <w:b/>
          <w:bCs/>
          <w:color w:val="353535"/>
          <w:sz w:val="24"/>
          <w:szCs w:val="24"/>
          <w:lang w:eastAsia="lt-LT"/>
        </w:rPr>
        <w:t xml:space="preserve"> .</w:t>
      </w:r>
    </w:p>
    <w:p w14:paraId="62A3F416" w14:textId="024F8B0D" w:rsidR="003A2311" w:rsidRDefault="003A2311">
      <w:pPr>
        <w:ind w:left="0"/>
      </w:pPr>
      <w:r>
        <w:br w:type="page"/>
      </w:r>
    </w:p>
    <w:p w14:paraId="5A602FBC" w14:textId="77777777" w:rsidR="003A2311" w:rsidRDefault="003A2311" w:rsidP="003A2311">
      <w:pPr>
        <w:tabs>
          <w:tab w:val="left" w:pos="4116"/>
        </w:tabs>
        <w:sectPr w:rsidR="003A2311" w:rsidSect="003A2311">
          <w:pgSz w:w="16838" w:h="11906" w:orient="landscape"/>
          <w:pgMar w:top="567" w:right="1134" w:bottom="1559" w:left="1701" w:header="567" w:footer="567" w:gutter="0"/>
          <w:cols w:space="1296"/>
          <w:docGrid w:linePitch="360"/>
        </w:sectPr>
      </w:pPr>
    </w:p>
    <w:p w14:paraId="342C083F" w14:textId="215F8B3F" w:rsidR="00185A3B" w:rsidRPr="00DB12DA" w:rsidRDefault="00185A3B" w:rsidP="00185A3B">
      <w:pPr>
        <w:pBdr>
          <w:bottom w:val="single" w:sz="4" w:space="1" w:color="auto"/>
        </w:pBdr>
        <w:ind w:left="0" w:firstLine="0"/>
        <w:rPr>
          <w:rFonts w:ascii="Times New Roman" w:hAnsi="Times New Roman" w:cs="Times New Roman"/>
          <w:sz w:val="24"/>
          <w:szCs w:val="24"/>
        </w:rPr>
      </w:pPr>
      <w:r w:rsidRPr="00DB12DA">
        <w:rPr>
          <w:rFonts w:ascii="Times New Roman" w:hAnsi="Times New Roman" w:cs="Times New Roman"/>
          <w:sz w:val="24"/>
          <w:szCs w:val="24"/>
        </w:rPr>
        <w:lastRenderedPageBreak/>
        <w:t xml:space="preserve">PRIEDAI </w:t>
      </w:r>
    </w:p>
    <w:p w14:paraId="630D7943" w14:textId="77777777" w:rsidR="00185A3B" w:rsidRPr="00DB12DA" w:rsidRDefault="00185A3B" w:rsidP="00185A3B">
      <w:pPr>
        <w:spacing w:line="240" w:lineRule="auto"/>
        <w:ind w:left="0" w:firstLine="0"/>
        <w:jc w:val="right"/>
        <w:rPr>
          <w:rFonts w:ascii="Times New Roman" w:hAnsi="Times New Roman" w:cs="Times New Roman"/>
          <w:sz w:val="24"/>
          <w:szCs w:val="24"/>
        </w:rPr>
      </w:pPr>
      <w:r w:rsidRPr="00DB12DA">
        <w:rPr>
          <w:rFonts w:ascii="Times New Roman" w:hAnsi="Times New Roman" w:cs="Times New Roman"/>
          <w:sz w:val="24"/>
          <w:szCs w:val="24"/>
        </w:rPr>
        <w:t>Audito ataskaitos „Neringos savivaldybės</w:t>
      </w:r>
    </w:p>
    <w:p w14:paraId="18451D99" w14:textId="77E3A8AE" w:rsidR="00185A3B" w:rsidRPr="00DB12DA" w:rsidRDefault="00185A3B" w:rsidP="00185A3B">
      <w:pPr>
        <w:spacing w:line="240" w:lineRule="auto"/>
        <w:ind w:left="0" w:firstLine="0"/>
        <w:jc w:val="right"/>
        <w:rPr>
          <w:rFonts w:ascii="Times New Roman" w:hAnsi="Times New Roman" w:cs="Times New Roman"/>
          <w:sz w:val="24"/>
          <w:szCs w:val="24"/>
        </w:rPr>
      </w:pPr>
      <w:r w:rsidRPr="00DB12DA">
        <w:rPr>
          <w:rFonts w:ascii="Times New Roman" w:hAnsi="Times New Roman" w:cs="Times New Roman"/>
          <w:sz w:val="24"/>
          <w:szCs w:val="24"/>
        </w:rPr>
        <w:t xml:space="preserve"> nekilnojamojo turto valdymas“</w:t>
      </w:r>
    </w:p>
    <w:p w14:paraId="2E8D3FB7" w14:textId="73CB1843" w:rsidR="00185A3B" w:rsidRPr="00DB12DA" w:rsidRDefault="00185A3B" w:rsidP="00185A3B">
      <w:pPr>
        <w:spacing w:line="240" w:lineRule="auto"/>
        <w:ind w:left="0" w:firstLine="0"/>
        <w:jc w:val="right"/>
        <w:rPr>
          <w:rFonts w:ascii="Times New Roman" w:hAnsi="Times New Roman" w:cs="Times New Roman"/>
          <w:sz w:val="24"/>
          <w:szCs w:val="24"/>
        </w:rPr>
      </w:pPr>
      <w:r w:rsidRPr="00DB12DA">
        <w:rPr>
          <w:rFonts w:ascii="Times New Roman" w:hAnsi="Times New Roman" w:cs="Times New Roman"/>
          <w:sz w:val="24"/>
          <w:szCs w:val="24"/>
        </w:rPr>
        <w:t>1 priedas</w:t>
      </w:r>
    </w:p>
    <w:p w14:paraId="7BD20DBE" w14:textId="77777777" w:rsidR="00185A3B" w:rsidRPr="00DB12DA" w:rsidRDefault="00185A3B" w:rsidP="00185A3B">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Audito apimtis ir metodai </w:t>
      </w:r>
    </w:p>
    <w:p w14:paraId="4466300E" w14:textId="77777777" w:rsidR="00185A3B" w:rsidRPr="00DB12DA" w:rsidRDefault="00185A3B" w:rsidP="00185A3B">
      <w:pPr>
        <w:ind w:left="0" w:firstLine="0"/>
        <w:rPr>
          <w:rFonts w:ascii="Times New Roman" w:hAnsi="Times New Roman" w:cs="Times New Roman"/>
          <w:sz w:val="24"/>
          <w:szCs w:val="24"/>
        </w:rPr>
      </w:pPr>
      <w:r w:rsidRPr="00DB12DA">
        <w:rPr>
          <w:rFonts w:ascii="Times New Roman" w:hAnsi="Times New Roman" w:cs="Times New Roman"/>
          <w:b/>
          <w:bCs/>
          <w:sz w:val="24"/>
          <w:szCs w:val="24"/>
        </w:rPr>
        <w:t xml:space="preserve">Audito apimtis </w:t>
      </w:r>
    </w:p>
    <w:p w14:paraId="1F4E50A5" w14:textId="77777777" w:rsidR="00185A3B" w:rsidRPr="00DB12DA" w:rsidRDefault="00185A3B" w:rsidP="00185A3B">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Audito tikslas – įvertinti, ar savivaldybės nekilnojamasis turtas valdomas efektyviai. </w:t>
      </w:r>
    </w:p>
    <w:p w14:paraId="1A788F54" w14:textId="7CC4C0F8" w:rsidR="00185A3B" w:rsidRPr="00DB12DA" w:rsidRDefault="00185A3B" w:rsidP="00185A3B">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Audito objektas – savivaldybės nuosavybės, patikėjimo teise ir kitais pagrindais valdomas nekilnojamasis turtas: pastatai (tarp jų pastatai, priskirti nekilnojamosioms kultūros vertybėms), patalpos ir jų dalys ir žemė po pastatais, kiti statiniai. </w:t>
      </w:r>
    </w:p>
    <w:p w14:paraId="1E1F44A3" w14:textId="77777777" w:rsidR="00185A3B" w:rsidRPr="00DB12DA" w:rsidRDefault="00185A3B" w:rsidP="00185A3B">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Pagrindiniai audito klausimai: </w:t>
      </w:r>
    </w:p>
    <w:p w14:paraId="3098E0C1" w14:textId="69EB671A" w:rsidR="00185A3B" w:rsidRPr="00DB12DA" w:rsidRDefault="00185A3B" w:rsidP="00F70271">
      <w:pPr>
        <w:pStyle w:val="Sraopastraipa"/>
        <w:numPr>
          <w:ilvl w:val="0"/>
          <w:numId w:val="1"/>
        </w:numPr>
        <w:rPr>
          <w:rFonts w:ascii="Times New Roman" w:hAnsi="Times New Roman" w:cs="Times New Roman"/>
          <w:sz w:val="24"/>
          <w:szCs w:val="24"/>
        </w:rPr>
      </w:pPr>
      <w:r w:rsidRPr="00DB12DA">
        <w:rPr>
          <w:rFonts w:ascii="Times New Roman" w:hAnsi="Times New Roman" w:cs="Times New Roman"/>
          <w:sz w:val="24"/>
          <w:szCs w:val="24"/>
        </w:rPr>
        <w:t xml:space="preserve">ar savivaldybėje nekilnojamojo turto valdymas planuojamas siekiant tenkinti visuomenės interesus; </w:t>
      </w:r>
    </w:p>
    <w:p w14:paraId="73F32726" w14:textId="61D6E087" w:rsidR="00185A3B" w:rsidRPr="00DB12DA" w:rsidRDefault="00185A3B" w:rsidP="00F70271">
      <w:pPr>
        <w:pStyle w:val="Sraopastraipa"/>
        <w:numPr>
          <w:ilvl w:val="0"/>
          <w:numId w:val="1"/>
        </w:numPr>
        <w:rPr>
          <w:rFonts w:ascii="Times New Roman" w:hAnsi="Times New Roman" w:cs="Times New Roman"/>
          <w:sz w:val="24"/>
          <w:szCs w:val="24"/>
        </w:rPr>
      </w:pPr>
      <w:r w:rsidRPr="00DB12DA">
        <w:rPr>
          <w:rFonts w:ascii="Times New Roman" w:hAnsi="Times New Roman" w:cs="Times New Roman"/>
          <w:sz w:val="24"/>
          <w:szCs w:val="24"/>
        </w:rPr>
        <w:t>ar savivaldybės nekilnojamasis turtas valdomas, naudojamas ir juo disponuojama laikantis turto valdymo principų</w:t>
      </w:r>
      <w:r w:rsidR="00F70271" w:rsidRPr="00DB12DA">
        <w:rPr>
          <w:rFonts w:ascii="Times New Roman" w:hAnsi="Times New Roman" w:cs="Times New Roman"/>
          <w:sz w:val="24"/>
          <w:szCs w:val="24"/>
        </w:rPr>
        <w:t>: visuomeninės naudos, efektyvumo, racionalumo ir viešosios teisės</w:t>
      </w:r>
      <w:r w:rsidRPr="00DB12DA">
        <w:rPr>
          <w:rFonts w:ascii="Times New Roman" w:hAnsi="Times New Roman" w:cs="Times New Roman"/>
          <w:sz w:val="24"/>
          <w:szCs w:val="24"/>
        </w:rPr>
        <w:t xml:space="preserve">; </w:t>
      </w:r>
    </w:p>
    <w:p w14:paraId="5231D13E" w14:textId="1B76B23E" w:rsidR="00185A3B" w:rsidRPr="00DB12DA" w:rsidRDefault="00185A3B" w:rsidP="00F70271">
      <w:pPr>
        <w:pStyle w:val="Sraopastraipa"/>
        <w:numPr>
          <w:ilvl w:val="0"/>
          <w:numId w:val="1"/>
        </w:numPr>
        <w:rPr>
          <w:rFonts w:ascii="Times New Roman" w:hAnsi="Times New Roman" w:cs="Times New Roman"/>
          <w:sz w:val="24"/>
          <w:szCs w:val="24"/>
        </w:rPr>
      </w:pPr>
      <w:r w:rsidRPr="00DB12DA">
        <w:rPr>
          <w:rFonts w:ascii="Times New Roman" w:hAnsi="Times New Roman" w:cs="Times New Roman"/>
          <w:sz w:val="24"/>
          <w:szCs w:val="24"/>
        </w:rPr>
        <w:t xml:space="preserve">ar savivaldybė turi informaciją apie valdomą nekilnojamąjį turtą. </w:t>
      </w:r>
    </w:p>
    <w:p w14:paraId="5C351BDA" w14:textId="77777777" w:rsidR="00185A3B" w:rsidRPr="00DB12DA" w:rsidRDefault="00185A3B" w:rsidP="00185A3B">
      <w:pPr>
        <w:ind w:left="0" w:firstLine="0"/>
        <w:rPr>
          <w:rFonts w:ascii="Times New Roman" w:hAnsi="Times New Roman" w:cs="Times New Roman"/>
          <w:sz w:val="24"/>
          <w:szCs w:val="24"/>
        </w:rPr>
      </w:pPr>
    </w:p>
    <w:p w14:paraId="7C7A5C59" w14:textId="75393D82" w:rsidR="00185A3B" w:rsidRPr="00DB12DA" w:rsidRDefault="00185A3B" w:rsidP="00185A3B">
      <w:pPr>
        <w:ind w:left="0" w:firstLine="0"/>
        <w:rPr>
          <w:rFonts w:ascii="Times New Roman" w:hAnsi="Times New Roman" w:cs="Times New Roman"/>
          <w:sz w:val="24"/>
          <w:szCs w:val="24"/>
        </w:rPr>
      </w:pPr>
      <w:r w:rsidRPr="00DB12DA">
        <w:rPr>
          <w:rFonts w:ascii="Times New Roman" w:hAnsi="Times New Roman" w:cs="Times New Roman"/>
          <w:sz w:val="24"/>
          <w:szCs w:val="24"/>
        </w:rPr>
        <w:t xml:space="preserve">Audituojamieji subjektai – </w:t>
      </w:r>
      <w:r w:rsidR="00F70271" w:rsidRPr="00DB12DA">
        <w:rPr>
          <w:rFonts w:ascii="Times New Roman" w:hAnsi="Times New Roman" w:cs="Times New Roman"/>
          <w:sz w:val="24"/>
          <w:szCs w:val="24"/>
        </w:rPr>
        <w:t>S</w:t>
      </w:r>
      <w:r w:rsidRPr="00DB12DA">
        <w:rPr>
          <w:rFonts w:ascii="Times New Roman" w:hAnsi="Times New Roman" w:cs="Times New Roman"/>
          <w:sz w:val="24"/>
          <w:szCs w:val="24"/>
        </w:rPr>
        <w:t xml:space="preserve">avivaldybė, jos institucijos, įmonės, įstaigos ir organizacijos, valdančios </w:t>
      </w:r>
      <w:r w:rsidR="00F70271" w:rsidRPr="00DB12DA">
        <w:rPr>
          <w:rFonts w:ascii="Times New Roman" w:hAnsi="Times New Roman" w:cs="Times New Roman"/>
          <w:sz w:val="24"/>
          <w:szCs w:val="24"/>
        </w:rPr>
        <w:t>S</w:t>
      </w:r>
      <w:r w:rsidRPr="00DB12DA">
        <w:rPr>
          <w:rFonts w:ascii="Times New Roman" w:hAnsi="Times New Roman" w:cs="Times New Roman"/>
          <w:sz w:val="24"/>
          <w:szCs w:val="24"/>
        </w:rPr>
        <w:t xml:space="preserve">avivaldybės nekilnojamąjį turtą. </w:t>
      </w:r>
    </w:p>
    <w:p w14:paraId="7D35C095" w14:textId="188A59B6" w:rsidR="00185A3B" w:rsidRPr="00DB12DA" w:rsidRDefault="00185A3B" w:rsidP="00185A3B">
      <w:pPr>
        <w:ind w:left="0" w:firstLine="0"/>
        <w:rPr>
          <w:rFonts w:ascii="Times New Roman" w:hAnsi="Times New Roman" w:cs="Times New Roman"/>
          <w:sz w:val="24"/>
          <w:szCs w:val="24"/>
        </w:rPr>
      </w:pPr>
      <w:r w:rsidRPr="00DB12DA">
        <w:rPr>
          <w:rFonts w:ascii="Times New Roman" w:hAnsi="Times New Roman" w:cs="Times New Roman"/>
          <w:sz w:val="24"/>
          <w:szCs w:val="24"/>
        </w:rPr>
        <w:t>Audituojamasis laikotarpis – 20</w:t>
      </w:r>
      <w:r w:rsidR="00F70271" w:rsidRPr="00DB12DA">
        <w:rPr>
          <w:rFonts w:ascii="Times New Roman" w:hAnsi="Times New Roman" w:cs="Times New Roman"/>
          <w:sz w:val="24"/>
          <w:szCs w:val="24"/>
        </w:rPr>
        <w:t>21</w:t>
      </w:r>
      <w:r w:rsidRPr="00DB12DA">
        <w:rPr>
          <w:rFonts w:ascii="Times New Roman" w:hAnsi="Times New Roman" w:cs="Times New Roman"/>
          <w:sz w:val="24"/>
          <w:szCs w:val="24"/>
        </w:rPr>
        <w:t>–20</w:t>
      </w:r>
      <w:r w:rsidR="00F70271" w:rsidRPr="00DB12DA">
        <w:rPr>
          <w:rFonts w:ascii="Times New Roman" w:hAnsi="Times New Roman" w:cs="Times New Roman"/>
          <w:sz w:val="24"/>
          <w:szCs w:val="24"/>
        </w:rPr>
        <w:t>23</w:t>
      </w:r>
      <w:r w:rsidRPr="00DB12DA">
        <w:rPr>
          <w:rFonts w:ascii="Times New Roman" w:hAnsi="Times New Roman" w:cs="Times New Roman"/>
          <w:sz w:val="24"/>
          <w:szCs w:val="24"/>
        </w:rPr>
        <w:t xml:space="preserve"> m. I pusmetis. Metinės inventorizacijos vertinimui naudoti ir 20</w:t>
      </w:r>
      <w:r w:rsidR="00F70271" w:rsidRPr="00DB12DA">
        <w:rPr>
          <w:rFonts w:ascii="Times New Roman" w:hAnsi="Times New Roman" w:cs="Times New Roman"/>
          <w:sz w:val="24"/>
          <w:szCs w:val="24"/>
        </w:rPr>
        <w:t>23</w:t>
      </w:r>
      <w:r w:rsidRPr="00DB12DA">
        <w:rPr>
          <w:rFonts w:ascii="Times New Roman" w:hAnsi="Times New Roman" w:cs="Times New Roman"/>
          <w:sz w:val="24"/>
          <w:szCs w:val="24"/>
        </w:rPr>
        <w:t xml:space="preserve"> m. inventorizacijos rezultatai. </w:t>
      </w:r>
    </w:p>
    <w:p w14:paraId="73BC8E3A" w14:textId="1826C8B3" w:rsidR="00185A3B" w:rsidRPr="00DB12DA" w:rsidRDefault="00185A3B" w:rsidP="00185A3B">
      <w:pPr>
        <w:ind w:left="0" w:firstLine="0"/>
        <w:rPr>
          <w:rFonts w:ascii="Times New Roman" w:hAnsi="Times New Roman" w:cs="Times New Roman"/>
          <w:sz w:val="24"/>
          <w:szCs w:val="24"/>
        </w:rPr>
      </w:pPr>
      <w:r w:rsidRPr="00DB12DA">
        <w:rPr>
          <w:rFonts w:ascii="Times New Roman" w:hAnsi="Times New Roman" w:cs="Times New Roman"/>
          <w:sz w:val="24"/>
          <w:szCs w:val="24"/>
        </w:rPr>
        <w:t>Auditas atliktas pagal tarptautinius aukščiausiųjų audito institucijų standartus</w:t>
      </w:r>
      <w:r w:rsidR="00F70271" w:rsidRPr="00DB12DA">
        <w:rPr>
          <w:rStyle w:val="Puslapioinaosnuoroda"/>
          <w:rFonts w:ascii="Times New Roman" w:hAnsi="Times New Roman" w:cs="Times New Roman"/>
          <w:sz w:val="24"/>
          <w:szCs w:val="24"/>
        </w:rPr>
        <w:footnoteReference w:id="52"/>
      </w:r>
      <w:r w:rsidRPr="00DB12DA">
        <w:rPr>
          <w:rFonts w:ascii="Times New Roman" w:hAnsi="Times New Roman" w:cs="Times New Roman"/>
          <w:sz w:val="24"/>
          <w:szCs w:val="24"/>
        </w:rPr>
        <w:t xml:space="preserve">. </w:t>
      </w:r>
    </w:p>
    <w:p w14:paraId="2D5A1A0C" w14:textId="4C8BB576" w:rsidR="00185A3B" w:rsidRPr="00DB12DA" w:rsidRDefault="00291415" w:rsidP="00185A3B">
      <w:pPr>
        <w:ind w:left="0" w:firstLine="0"/>
        <w:rPr>
          <w:rFonts w:ascii="Times New Roman" w:hAnsi="Times New Roman" w:cs="Times New Roman"/>
          <w:sz w:val="24"/>
          <w:szCs w:val="24"/>
        </w:rPr>
      </w:pPr>
      <w:r w:rsidRPr="00DB12DA">
        <w:rPr>
          <w:rFonts w:ascii="Times New Roman" w:hAnsi="Times New Roman" w:cs="Times New Roman"/>
          <w:b/>
          <w:bCs/>
          <w:sz w:val="24"/>
          <w:szCs w:val="24"/>
        </w:rPr>
        <w:t>Audito duomenų rinkimo ir vertinimo metodai</w:t>
      </w:r>
    </w:p>
    <w:tbl>
      <w:tblPr>
        <w:tblStyle w:val="Lentelstinklelis"/>
        <w:tblW w:w="9776" w:type="dxa"/>
        <w:tblLayout w:type="fixed"/>
        <w:tblLook w:val="04A0" w:firstRow="1" w:lastRow="0" w:firstColumn="1" w:lastColumn="0" w:noHBand="0" w:noVBand="1"/>
      </w:tblPr>
      <w:tblGrid>
        <w:gridCol w:w="2345"/>
        <w:gridCol w:w="5021"/>
        <w:gridCol w:w="2410"/>
      </w:tblGrid>
      <w:tr w:rsidR="00D4796D" w:rsidRPr="00DB12DA" w14:paraId="41FB2AAF" w14:textId="77777777" w:rsidTr="0011210F">
        <w:tc>
          <w:tcPr>
            <w:tcW w:w="2345" w:type="dxa"/>
          </w:tcPr>
          <w:p w14:paraId="7AD25AA6" w14:textId="4680066C" w:rsidR="00291415" w:rsidRPr="00DB12DA" w:rsidRDefault="00291415" w:rsidP="00185A3B">
            <w:pPr>
              <w:ind w:left="0" w:firstLine="0"/>
              <w:rPr>
                <w:rFonts w:ascii="Times New Roman" w:hAnsi="Times New Roman" w:cs="Times New Roman"/>
                <w:sz w:val="20"/>
                <w:szCs w:val="20"/>
              </w:rPr>
            </w:pPr>
            <w:r w:rsidRPr="00DB12DA">
              <w:rPr>
                <w:rFonts w:ascii="Times New Roman" w:hAnsi="Times New Roman" w:cs="Times New Roman"/>
                <w:sz w:val="20"/>
                <w:szCs w:val="20"/>
              </w:rPr>
              <w:t>Audito ataskaitos skyrius / poskyris</w:t>
            </w:r>
          </w:p>
        </w:tc>
        <w:tc>
          <w:tcPr>
            <w:tcW w:w="5021" w:type="dxa"/>
          </w:tcPr>
          <w:p w14:paraId="72EC93EE" w14:textId="74EA3F34" w:rsidR="00291415" w:rsidRPr="00DB12DA" w:rsidRDefault="00291415" w:rsidP="00185A3B">
            <w:pPr>
              <w:ind w:left="0" w:firstLine="0"/>
              <w:rPr>
                <w:rFonts w:ascii="Times New Roman" w:hAnsi="Times New Roman" w:cs="Times New Roman"/>
                <w:sz w:val="20"/>
                <w:szCs w:val="20"/>
              </w:rPr>
            </w:pPr>
            <w:r w:rsidRPr="00DB12DA">
              <w:rPr>
                <w:rFonts w:ascii="Times New Roman" w:hAnsi="Times New Roman" w:cs="Times New Roman"/>
                <w:sz w:val="20"/>
                <w:szCs w:val="20"/>
              </w:rPr>
              <w:t>Taikyti duomenų rinkimo ir vertinimo metodai</w:t>
            </w:r>
          </w:p>
        </w:tc>
        <w:tc>
          <w:tcPr>
            <w:tcW w:w="2410" w:type="dxa"/>
          </w:tcPr>
          <w:p w14:paraId="78F3F497" w14:textId="029558D4" w:rsidR="00291415" w:rsidRPr="00DB12DA" w:rsidRDefault="00291415" w:rsidP="00185A3B">
            <w:pPr>
              <w:ind w:left="0" w:firstLine="0"/>
              <w:rPr>
                <w:rFonts w:ascii="Times New Roman" w:hAnsi="Times New Roman" w:cs="Times New Roman"/>
                <w:sz w:val="20"/>
                <w:szCs w:val="20"/>
              </w:rPr>
            </w:pPr>
            <w:r w:rsidRPr="00DB12DA">
              <w:rPr>
                <w:rFonts w:ascii="Times New Roman" w:hAnsi="Times New Roman" w:cs="Times New Roman"/>
                <w:sz w:val="20"/>
                <w:szCs w:val="20"/>
              </w:rPr>
              <w:t>Tikslas</w:t>
            </w:r>
          </w:p>
        </w:tc>
      </w:tr>
      <w:tr w:rsidR="00D4796D" w:rsidRPr="00DB12DA" w14:paraId="0EC4E743" w14:textId="77777777" w:rsidTr="0011210F">
        <w:tc>
          <w:tcPr>
            <w:tcW w:w="2345" w:type="dxa"/>
          </w:tcPr>
          <w:p w14:paraId="5BA14FB8" w14:textId="131EE23E" w:rsidR="00291415" w:rsidRPr="00DB12DA" w:rsidRDefault="00291415" w:rsidP="00291415">
            <w:pPr>
              <w:pStyle w:val="Sraopastraipa"/>
              <w:numPr>
                <w:ilvl w:val="0"/>
                <w:numId w:val="3"/>
              </w:numPr>
              <w:tabs>
                <w:tab w:val="left" w:pos="306"/>
              </w:tabs>
              <w:ind w:left="0" w:hanging="120"/>
              <w:rPr>
                <w:rFonts w:ascii="Times New Roman" w:hAnsi="Times New Roman" w:cs="Times New Roman"/>
                <w:sz w:val="20"/>
                <w:szCs w:val="20"/>
              </w:rPr>
            </w:pPr>
            <w:r w:rsidRPr="00DB12DA">
              <w:rPr>
                <w:rFonts w:ascii="Times New Roman" w:hAnsi="Times New Roman" w:cs="Times New Roman"/>
                <w:sz w:val="20"/>
                <w:szCs w:val="20"/>
              </w:rPr>
              <w:t>Ar savivaldybėje nekilnojamojo turto valdymas planuojamas siekiant tenkinti visuomenės interesus</w:t>
            </w:r>
          </w:p>
        </w:tc>
        <w:tc>
          <w:tcPr>
            <w:tcW w:w="5021" w:type="dxa"/>
          </w:tcPr>
          <w:p w14:paraId="5778A66C" w14:textId="3867CC0E" w:rsidR="00291415" w:rsidRPr="00DB12DA" w:rsidRDefault="00291415" w:rsidP="00D26390">
            <w:pPr>
              <w:pBdr>
                <w:bottom w:val="single" w:sz="4" w:space="1" w:color="auto"/>
              </w:pBdr>
              <w:ind w:left="0" w:firstLine="0"/>
              <w:rPr>
                <w:rFonts w:ascii="Times New Roman" w:hAnsi="Times New Roman" w:cs="Times New Roman"/>
                <w:sz w:val="20"/>
                <w:szCs w:val="20"/>
              </w:rPr>
            </w:pPr>
            <w:r w:rsidRPr="00DB12DA">
              <w:rPr>
                <w:rFonts w:ascii="Times New Roman" w:hAnsi="Times New Roman" w:cs="Times New Roman"/>
                <w:sz w:val="20"/>
                <w:szCs w:val="20"/>
              </w:rPr>
              <w:t>Dokumentų peržiūra</w:t>
            </w:r>
          </w:p>
          <w:p w14:paraId="4A95684E" w14:textId="77777777" w:rsidR="00291415" w:rsidRPr="00DB12DA" w:rsidRDefault="00291415" w:rsidP="00291415">
            <w:pPr>
              <w:ind w:left="0" w:firstLine="0"/>
              <w:rPr>
                <w:rFonts w:ascii="Times New Roman" w:hAnsi="Times New Roman" w:cs="Times New Roman"/>
                <w:sz w:val="20"/>
                <w:szCs w:val="20"/>
              </w:rPr>
            </w:pPr>
            <w:r w:rsidRPr="00DB12DA">
              <w:rPr>
                <w:rFonts w:ascii="Times New Roman" w:hAnsi="Times New Roman" w:cs="Times New Roman"/>
                <w:sz w:val="20"/>
                <w:szCs w:val="20"/>
              </w:rPr>
              <w:t xml:space="preserve">Nagrinėjome: </w:t>
            </w:r>
          </w:p>
          <w:p w14:paraId="60CF67D4" w14:textId="04668049" w:rsidR="00291415" w:rsidRPr="00DB12DA" w:rsidRDefault="00291415" w:rsidP="00242966">
            <w:pPr>
              <w:pStyle w:val="Sraopastraipa"/>
              <w:numPr>
                <w:ilvl w:val="0"/>
                <w:numId w:val="4"/>
              </w:numPr>
              <w:ind w:left="322" w:hanging="322"/>
              <w:rPr>
                <w:rFonts w:ascii="Times New Roman" w:hAnsi="Times New Roman" w:cs="Times New Roman"/>
                <w:sz w:val="20"/>
                <w:szCs w:val="20"/>
              </w:rPr>
            </w:pPr>
            <w:r w:rsidRPr="00DB12DA">
              <w:rPr>
                <w:rFonts w:ascii="Times New Roman" w:hAnsi="Times New Roman" w:cs="Times New Roman"/>
                <w:sz w:val="20"/>
                <w:szCs w:val="20"/>
              </w:rPr>
              <w:t xml:space="preserve">Savivaldybės strateginio planavimo </w:t>
            </w:r>
            <w:r w:rsidR="00FF5BD2" w:rsidRPr="00DB12DA">
              <w:rPr>
                <w:rFonts w:ascii="Times New Roman" w:hAnsi="Times New Roman" w:cs="Times New Roman"/>
                <w:sz w:val="20"/>
                <w:szCs w:val="20"/>
              </w:rPr>
              <w:t xml:space="preserve">organizavimo </w:t>
            </w:r>
            <w:r w:rsidRPr="00DB12DA">
              <w:rPr>
                <w:rFonts w:ascii="Times New Roman" w:hAnsi="Times New Roman" w:cs="Times New Roman"/>
                <w:sz w:val="20"/>
                <w:szCs w:val="20"/>
              </w:rPr>
              <w:t>tvarkos aprašą, patvirtintą Tarybos 20</w:t>
            </w:r>
            <w:r w:rsidR="00FF5BD2" w:rsidRPr="00DB12DA">
              <w:rPr>
                <w:rFonts w:ascii="Times New Roman" w:hAnsi="Times New Roman" w:cs="Times New Roman"/>
                <w:sz w:val="20"/>
                <w:szCs w:val="20"/>
              </w:rPr>
              <w:t>20</w:t>
            </w:r>
            <w:r w:rsidRPr="00DB12DA">
              <w:rPr>
                <w:rFonts w:ascii="Times New Roman" w:hAnsi="Times New Roman" w:cs="Times New Roman"/>
                <w:sz w:val="20"/>
                <w:szCs w:val="20"/>
              </w:rPr>
              <w:t>-</w:t>
            </w:r>
            <w:r w:rsidR="00FF5BD2" w:rsidRPr="00DB12DA">
              <w:rPr>
                <w:rFonts w:ascii="Times New Roman" w:hAnsi="Times New Roman" w:cs="Times New Roman"/>
                <w:sz w:val="20"/>
                <w:szCs w:val="20"/>
              </w:rPr>
              <w:t>12</w:t>
            </w:r>
            <w:r w:rsidRPr="00DB12DA">
              <w:rPr>
                <w:rFonts w:ascii="Times New Roman" w:hAnsi="Times New Roman" w:cs="Times New Roman"/>
                <w:sz w:val="20"/>
                <w:szCs w:val="20"/>
              </w:rPr>
              <w:t>-2</w:t>
            </w:r>
            <w:r w:rsidR="00FF5BD2" w:rsidRPr="00DB12DA">
              <w:rPr>
                <w:rFonts w:ascii="Times New Roman" w:hAnsi="Times New Roman" w:cs="Times New Roman"/>
                <w:sz w:val="20"/>
                <w:szCs w:val="20"/>
              </w:rPr>
              <w:t>2</w:t>
            </w:r>
            <w:r w:rsidRPr="00DB12DA">
              <w:rPr>
                <w:rFonts w:ascii="Times New Roman" w:hAnsi="Times New Roman" w:cs="Times New Roman"/>
                <w:sz w:val="20"/>
                <w:szCs w:val="20"/>
              </w:rPr>
              <w:t xml:space="preserve"> sprendimu Nr.T</w:t>
            </w:r>
            <w:r w:rsidR="00FF5BD2" w:rsidRPr="00DB12DA">
              <w:rPr>
                <w:rFonts w:ascii="Times New Roman" w:hAnsi="Times New Roman" w:cs="Times New Roman"/>
                <w:sz w:val="20"/>
                <w:szCs w:val="20"/>
              </w:rPr>
              <w:t>1</w:t>
            </w:r>
            <w:r w:rsidRPr="00DB12DA">
              <w:rPr>
                <w:rFonts w:ascii="Times New Roman" w:hAnsi="Times New Roman" w:cs="Times New Roman"/>
                <w:sz w:val="20"/>
                <w:szCs w:val="20"/>
              </w:rPr>
              <w:t>-</w:t>
            </w:r>
            <w:r w:rsidR="00242966" w:rsidRPr="00DB12DA">
              <w:rPr>
                <w:rFonts w:ascii="Times New Roman" w:hAnsi="Times New Roman" w:cs="Times New Roman"/>
                <w:sz w:val="20"/>
                <w:szCs w:val="20"/>
              </w:rPr>
              <w:t> </w:t>
            </w:r>
            <w:r w:rsidR="00FF5BD2" w:rsidRPr="00DB12DA">
              <w:rPr>
                <w:rFonts w:ascii="Times New Roman" w:hAnsi="Times New Roman" w:cs="Times New Roman"/>
                <w:sz w:val="20"/>
                <w:szCs w:val="20"/>
              </w:rPr>
              <w:t>2</w:t>
            </w:r>
            <w:r w:rsidRPr="00DB12DA">
              <w:rPr>
                <w:rFonts w:ascii="Times New Roman" w:hAnsi="Times New Roman" w:cs="Times New Roman"/>
                <w:sz w:val="20"/>
                <w:szCs w:val="20"/>
              </w:rPr>
              <w:t>59</w:t>
            </w:r>
            <w:r w:rsidR="00FF5BD2" w:rsidRPr="00DB12DA">
              <w:rPr>
                <w:rFonts w:ascii="Times New Roman" w:hAnsi="Times New Roman" w:cs="Times New Roman"/>
                <w:sz w:val="20"/>
                <w:szCs w:val="20"/>
              </w:rPr>
              <w:t xml:space="preserve"> bei 202</w:t>
            </w:r>
            <w:r w:rsidR="00242966" w:rsidRPr="00DB12DA">
              <w:rPr>
                <w:rFonts w:ascii="Times New Roman" w:hAnsi="Times New Roman" w:cs="Times New Roman"/>
                <w:sz w:val="20"/>
                <w:szCs w:val="20"/>
              </w:rPr>
              <w:t>2</w:t>
            </w:r>
            <w:r w:rsidR="00FF5BD2" w:rsidRPr="00DB12DA">
              <w:rPr>
                <w:rFonts w:ascii="Times New Roman" w:hAnsi="Times New Roman" w:cs="Times New Roman"/>
                <w:sz w:val="20"/>
                <w:szCs w:val="20"/>
              </w:rPr>
              <w:t>-</w:t>
            </w:r>
            <w:r w:rsidR="00242966" w:rsidRPr="00DB12DA">
              <w:rPr>
                <w:rFonts w:ascii="Times New Roman" w:hAnsi="Times New Roman" w:cs="Times New Roman"/>
                <w:sz w:val="20"/>
                <w:szCs w:val="20"/>
              </w:rPr>
              <w:t>06</w:t>
            </w:r>
            <w:r w:rsidR="00FF5BD2" w:rsidRPr="00DB12DA">
              <w:rPr>
                <w:rFonts w:ascii="Times New Roman" w:hAnsi="Times New Roman" w:cs="Times New Roman"/>
                <w:sz w:val="20"/>
                <w:szCs w:val="20"/>
              </w:rPr>
              <w:t>-</w:t>
            </w:r>
            <w:r w:rsidR="00242966" w:rsidRPr="00DB12DA">
              <w:rPr>
                <w:rFonts w:ascii="Times New Roman" w:hAnsi="Times New Roman" w:cs="Times New Roman"/>
                <w:sz w:val="20"/>
                <w:szCs w:val="20"/>
              </w:rPr>
              <w:t>30</w:t>
            </w:r>
            <w:r w:rsidR="00FF5BD2" w:rsidRPr="00DB12DA">
              <w:rPr>
                <w:rFonts w:ascii="Times New Roman" w:hAnsi="Times New Roman" w:cs="Times New Roman"/>
                <w:sz w:val="20"/>
                <w:szCs w:val="20"/>
              </w:rPr>
              <w:t xml:space="preserve"> sprendimu Nr.T1-</w:t>
            </w:r>
            <w:r w:rsidR="00242966" w:rsidRPr="00DB12DA">
              <w:rPr>
                <w:rFonts w:ascii="Times New Roman" w:hAnsi="Times New Roman" w:cs="Times New Roman"/>
                <w:sz w:val="20"/>
                <w:szCs w:val="20"/>
              </w:rPr>
              <w:t> 113</w:t>
            </w:r>
            <w:r w:rsidRPr="00DB12DA">
              <w:rPr>
                <w:rFonts w:ascii="Times New Roman" w:hAnsi="Times New Roman" w:cs="Times New Roman"/>
                <w:sz w:val="20"/>
                <w:szCs w:val="20"/>
              </w:rPr>
              <w:t xml:space="preserve">; </w:t>
            </w:r>
          </w:p>
          <w:p w14:paraId="04EF7532" w14:textId="77777777" w:rsidR="00291415" w:rsidRPr="00DB12DA" w:rsidRDefault="00242966" w:rsidP="00FF5BD2">
            <w:pPr>
              <w:pStyle w:val="Sraopastraipa"/>
              <w:numPr>
                <w:ilvl w:val="0"/>
                <w:numId w:val="4"/>
              </w:numPr>
              <w:ind w:left="322" w:hanging="322"/>
              <w:rPr>
                <w:rFonts w:ascii="Times New Roman" w:hAnsi="Times New Roman" w:cs="Times New Roman"/>
                <w:sz w:val="20"/>
                <w:szCs w:val="20"/>
              </w:rPr>
            </w:pPr>
            <w:r w:rsidRPr="00DB12DA">
              <w:rPr>
                <w:rFonts w:ascii="Times New Roman" w:hAnsi="Times New Roman" w:cs="Times New Roman"/>
                <w:sz w:val="20"/>
                <w:szCs w:val="20"/>
              </w:rPr>
              <w:t>Neringos savivaldybės strateginį plėtros planą 2021-2030 metams, patvirtintą Tarybos 2021 m. sausio 28 d. sprendimu Nr. T1-11 „Dėl Neringos savivaldybės 2021–2030 metų strateginio plėtros plano patvirtinimo“.</w:t>
            </w:r>
            <w:r w:rsidR="00291415" w:rsidRPr="00DB12DA">
              <w:rPr>
                <w:rFonts w:ascii="Times New Roman" w:hAnsi="Times New Roman" w:cs="Times New Roman"/>
                <w:sz w:val="20"/>
                <w:szCs w:val="20"/>
              </w:rPr>
              <w:t>2014-01-29</w:t>
            </w:r>
            <w:r w:rsidRPr="00DB12DA">
              <w:rPr>
                <w:rFonts w:ascii="Times New Roman" w:hAnsi="Times New Roman" w:cs="Times New Roman"/>
                <w:sz w:val="20"/>
                <w:szCs w:val="20"/>
              </w:rPr>
              <w:t>;</w:t>
            </w:r>
          </w:p>
          <w:p w14:paraId="0AA15FF7" w14:textId="6B197448" w:rsidR="00242966" w:rsidRPr="00DB12DA" w:rsidRDefault="00BA1DC5" w:rsidP="00242966">
            <w:pPr>
              <w:pStyle w:val="Sraopastraipa"/>
              <w:numPr>
                <w:ilvl w:val="0"/>
                <w:numId w:val="4"/>
              </w:numPr>
              <w:ind w:left="322" w:hanging="322"/>
              <w:rPr>
                <w:rFonts w:ascii="Times New Roman" w:hAnsi="Times New Roman" w:cs="Times New Roman"/>
                <w:sz w:val="20"/>
                <w:szCs w:val="20"/>
              </w:rPr>
            </w:pPr>
            <w:r w:rsidRPr="00DB12DA">
              <w:rPr>
                <w:rFonts w:ascii="Times New Roman" w:hAnsi="Times New Roman" w:cs="Times New Roman"/>
                <w:sz w:val="20"/>
                <w:szCs w:val="20"/>
              </w:rPr>
              <w:t xml:space="preserve">Neringos savivaldybės Tarybos sprendimais patvirtintus strateginius veiklos planus: </w:t>
            </w:r>
            <w:r w:rsidR="008312A8" w:rsidRPr="00DB12DA">
              <w:rPr>
                <w:rFonts w:ascii="Times New Roman" w:hAnsi="Times New Roman" w:cs="Times New Roman"/>
                <w:sz w:val="20"/>
                <w:szCs w:val="20"/>
              </w:rPr>
              <w:t xml:space="preserve">2018-2020 m. SVP patvirtintas 2018-01-25 sprendimu Nr. T1-8,  2019-2021 m. SVP patvirtintas 2019-01-31 sprendimu Nr. T1-9, </w:t>
            </w:r>
            <w:r w:rsidR="008312A8" w:rsidRPr="00DB12DA">
              <w:rPr>
                <w:rFonts w:ascii="Times New Roman" w:hAnsi="Times New Roman" w:cs="Times New Roman"/>
                <w:sz w:val="20"/>
                <w:szCs w:val="20"/>
              </w:rPr>
              <w:lastRenderedPageBreak/>
              <w:t>2020-2022 m. SVP patvirtintas 2020-01-30 sprendimu Nr. T1-12, 2021-2023 m. SVP patvirtintas 2021-02-25 sprendimu Nr. T1-33;</w:t>
            </w:r>
          </w:p>
          <w:p w14:paraId="702E1704" w14:textId="65DC14A4" w:rsidR="00665522" w:rsidRPr="00DB12DA" w:rsidRDefault="00665522" w:rsidP="00242966">
            <w:pPr>
              <w:pStyle w:val="Sraopastraipa"/>
              <w:numPr>
                <w:ilvl w:val="0"/>
                <w:numId w:val="4"/>
              </w:numPr>
              <w:ind w:left="322" w:hanging="322"/>
              <w:rPr>
                <w:rFonts w:ascii="Times New Roman" w:hAnsi="Times New Roman" w:cs="Times New Roman"/>
                <w:sz w:val="20"/>
                <w:szCs w:val="20"/>
              </w:rPr>
            </w:pPr>
            <w:r w:rsidRPr="00DB12DA">
              <w:rPr>
                <w:rFonts w:ascii="Times New Roman" w:hAnsi="Times New Roman" w:cs="Times New Roman"/>
                <w:sz w:val="20"/>
                <w:szCs w:val="20"/>
              </w:rPr>
              <w:t>Neringos savivaldybės teritorijos ir jos dalių bendrąjį planą, patvirtintą Tarybos 2012 m. rugsėjo 21 d. sprendimu Nr.T1-164</w:t>
            </w:r>
          </w:p>
          <w:p w14:paraId="16D5A74E" w14:textId="3482DB3E" w:rsidR="008312A8" w:rsidRPr="00DB12DA" w:rsidRDefault="008312A8" w:rsidP="00242966">
            <w:pPr>
              <w:pStyle w:val="Sraopastraipa"/>
              <w:numPr>
                <w:ilvl w:val="0"/>
                <w:numId w:val="4"/>
              </w:numPr>
              <w:ind w:left="322" w:hanging="322"/>
              <w:rPr>
                <w:rFonts w:ascii="Times New Roman" w:hAnsi="Times New Roman" w:cs="Times New Roman"/>
                <w:sz w:val="20"/>
                <w:szCs w:val="20"/>
              </w:rPr>
            </w:pPr>
            <w:r w:rsidRPr="00DB12DA">
              <w:rPr>
                <w:rFonts w:ascii="Times New Roman" w:hAnsi="Times New Roman" w:cs="Times New Roman"/>
                <w:sz w:val="20"/>
                <w:szCs w:val="20"/>
              </w:rPr>
              <w:t>Neringos savivaldybės bendrojo ugdymo mokyklų tinklo pertvarkos 2022–2026 metų bendrąjį planą, patvirtintą Tarybos 2022 m. kovo 31 d. sprendimu Nr. T1-59;</w:t>
            </w:r>
          </w:p>
          <w:p w14:paraId="1D69A859" w14:textId="0D2F1DD4" w:rsidR="00665522" w:rsidRPr="00DB12DA" w:rsidRDefault="00665522" w:rsidP="00242966">
            <w:pPr>
              <w:pStyle w:val="Sraopastraipa"/>
              <w:numPr>
                <w:ilvl w:val="0"/>
                <w:numId w:val="4"/>
              </w:numPr>
              <w:ind w:left="322" w:hanging="322"/>
              <w:rPr>
                <w:rFonts w:ascii="Times New Roman" w:hAnsi="Times New Roman" w:cs="Times New Roman"/>
                <w:sz w:val="20"/>
                <w:szCs w:val="20"/>
              </w:rPr>
            </w:pPr>
            <w:r w:rsidRPr="00DB12DA">
              <w:rPr>
                <w:rFonts w:ascii="Times New Roman" w:hAnsi="Times New Roman" w:cs="Times New Roman"/>
                <w:sz w:val="20"/>
                <w:szCs w:val="20"/>
              </w:rPr>
              <w:t>Neringos savivaldybės atliekų prevencijos ir tvarkymo 2014–2020 metų planą, patvirtintą Tarybos 2015 m. lapkričio 26 d. sprendimu Nr. T-235;</w:t>
            </w:r>
          </w:p>
          <w:p w14:paraId="15A0A71E" w14:textId="77777777" w:rsidR="00E35652" w:rsidRPr="00DB12DA" w:rsidRDefault="00E35652" w:rsidP="00242966">
            <w:pPr>
              <w:pStyle w:val="Sraopastraipa"/>
              <w:numPr>
                <w:ilvl w:val="0"/>
                <w:numId w:val="4"/>
              </w:numPr>
              <w:ind w:left="322" w:hanging="284"/>
              <w:rPr>
                <w:rFonts w:ascii="Times New Roman" w:hAnsi="Times New Roman" w:cs="Times New Roman"/>
                <w:sz w:val="20"/>
                <w:szCs w:val="20"/>
              </w:rPr>
            </w:pPr>
            <w:r w:rsidRPr="00DB12DA">
              <w:rPr>
                <w:rFonts w:ascii="Times New Roman" w:hAnsi="Times New Roman" w:cs="Times New Roman"/>
                <w:sz w:val="20"/>
                <w:szCs w:val="20"/>
              </w:rPr>
              <w:t>Neringos savivaldybės darnaus judumo strateginį planą, patvirtintą Tarybos 2018 m. kovo 29 d. sprendimu Nr. T1-46;</w:t>
            </w:r>
          </w:p>
          <w:p w14:paraId="567C1F02" w14:textId="5329721C" w:rsidR="00242966" w:rsidRPr="0011210F" w:rsidRDefault="00242966" w:rsidP="0011210F">
            <w:pPr>
              <w:pStyle w:val="Sraopastraipa"/>
              <w:numPr>
                <w:ilvl w:val="0"/>
                <w:numId w:val="4"/>
              </w:numPr>
              <w:ind w:left="322" w:hanging="284"/>
              <w:rPr>
                <w:rFonts w:ascii="Times New Roman" w:hAnsi="Times New Roman" w:cs="Times New Roman"/>
                <w:sz w:val="20"/>
                <w:szCs w:val="20"/>
              </w:rPr>
            </w:pPr>
            <w:r w:rsidRPr="00DB12DA">
              <w:rPr>
                <w:rFonts w:ascii="Times New Roman" w:hAnsi="Times New Roman" w:cs="Times New Roman"/>
                <w:sz w:val="20"/>
                <w:szCs w:val="20"/>
              </w:rPr>
              <w:t>Savivaldybės interneto svetainėje skelbiamą informaciją apie nekilnojamąjį turtą, vykdytas apklausas</w:t>
            </w:r>
            <w:r w:rsidRPr="0011210F">
              <w:rPr>
                <w:rFonts w:ascii="Times New Roman" w:hAnsi="Times New Roman" w:cs="Times New Roman"/>
                <w:sz w:val="20"/>
                <w:szCs w:val="20"/>
              </w:rPr>
              <w:t>.</w:t>
            </w:r>
          </w:p>
        </w:tc>
        <w:tc>
          <w:tcPr>
            <w:tcW w:w="2410" w:type="dxa"/>
          </w:tcPr>
          <w:p w14:paraId="5388DB1F" w14:textId="215202E8" w:rsidR="00242966" w:rsidRPr="00DB12DA" w:rsidRDefault="00242966" w:rsidP="00242966">
            <w:pPr>
              <w:ind w:left="0" w:firstLine="0"/>
              <w:rPr>
                <w:rFonts w:ascii="Times New Roman" w:hAnsi="Times New Roman" w:cs="Times New Roman"/>
                <w:sz w:val="20"/>
                <w:szCs w:val="20"/>
              </w:rPr>
            </w:pPr>
            <w:r w:rsidRPr="00DB12DA">
              <w:rPr>
                <w:rFonts w:ascii="Times New Roman" w:hAnsi="Times New Roman" w:cs="Times New Roman"/>
                <w:sz w:val="20"/>
                <w:szCs w:val="20"/>
              </w:rPr>
              <w:lastRenderedPageBreak/>
              <w:t xml:space="preserve">Įvertinti: </w:t>
            </w:r>
          </w:p>
          <w:p w14:paraId="444B0EB3" w14:textId="1ADB717D" w:rsidR="00242966" w:rsidRPr="00DB12DA" w:rsidRDefault="00D4796D" w:rsidP="00D4796D">
            <w:pPr>
              <w:pStyle w:val="Sraopastraipa"/>
              <w:numPr>
                <w:ilvl w:val="0"/>
                <w:numId w:val="7"/>
              </w:numPr>
              <w:tabs>
                <w:tab w:val="left" w:pos="316"/>
              </w:tabs>
              <w:ind w:left="32" w:firstLine="0"/>
              <w:rPr>
                <w:rFonts w:ascii="Times New Roman" w:hAnsi="Times New Roman" w:cs="Times New Roman"/>
                <w:sz w:val="20"/>
                <w:szCs w:val="20"/>
              </w:rPr>
            </w:pPr>
            <w:r w:rsidRPr="00DB12DA">
              <w:rPr>
                <w:rFonts w:ascii="Times New Roman" w:hAnsi="Times New Roman" w:cs="Times New Roman"/>
                <w:sz w:val="20"/>
                <w:szCs w:val="20"/>
              </w:rPr>
              <w:t xml:space="preserve">ar </w:t>
            </w:r>
            <w:r w:rsidR="00242966" w:rsidRPr="00DB12DA">
              <w:rPr>
                <w:rFonts w:ascii="Times New Roman" w:hAnsi="Times New Roman" w:cs="Times New Roman"/>
                <w:sz w:val="20"/>
                <w:szCs w:val="20"/>
              </w:rPr>
              <w:t xml:space="preserve">savivaldybė turi patvirtintas nekilnojamojo turto valdymo savivaldybės teritorijoje kryptis, jos apima visus turto valdytojus ir yra nukreiptos į paslaugų visuomenei teikimą; </w:t>
            </w:r>
          </w:p>
          <w:p w14:paraId="0E7FCC16" w14:textId="6049740C" w:rsidR="00242966" w:rsidRPr="00DB12DA" w:rsidRDefault="00D4796D" w:rsidP="00D4796D">
            <w:pPr>
              <w:pStyle w:val="Sraopastraipa"/>
              <w:numPr>
                <w:ilvl w:val="0"/>
                <w:numId w:val="7"/>
              </w:numPr>
              <w:tabs>
                <w:tab w:val="left" w:pos="316"/>
              </w:tabs>
              <w:ind w:left="32" w:firstLine="0"/>
              <w:rPr>
                <w:rFonts w:ascii="Times New Roman" w:hAnsi="Times New Roman" w:cs="Times New Roman"/>
                <w:sz w:val="20"/>
                <w:szCs w:val="20"/>
              </w:rPr>
            </w:pPr>
            <w:r w:rsidRPr="00DB12DA">
              <w:rPr>
                <w:rFonts w:ascii="Times New Roman" w:hAnsi="Times New Roman" w:cs="Times New Roman"/>
                <w:sz w:val="20"/>
                <w:szCs w:val="20"/>
              </w:rPr>
              <w:t xml:space="preserve">ar </w:t>
            </w:r>
            <w:r w:rsidR="00242966" w:rsidRPr="00DB12DA">
              <w:rPr>
                <w:rFonts w:ascii="Times New Roman" w:hAnsi="Times New Roman" w:cs="Times New Roman"/>
                <w:sz w:val="20"/>
                <w:szCs w:val="20"/>
              </w:rPr>
              <w:t xml:space="preserve">visi strateginio planavimo dokumentuose formuluojami </w:t>
            </w:r>
          </w:p>
          <w:p w14:paraId="72BE6F68" w14:textId="77777777" w:rsidR="00291415" w:rsidRPr="00DB12DA" w:rsidRDefault="00291415" w:rsidP="00185A3B">
            <w:pPr>
              <w:ind w:left="0" w:firstLine="0"/>
              <w:rPr>
                <w:rFonts w:ascii="Times New Roman" w:hAnsi="Times New Roman" w:cs="Times New Roman"/>
                <w:sz w:val="20"/>
                <w:szCs w:val="20"/>
              </w:rPr>
            </w:pPr>
          </w:p>
        </w:tc>
      </w:tr>
      <w:tr w:rsidR="00D4796D" w:rsidRPr="00DB12DA" w14:paraId="0DE08EF3" w14:textId="77777777" w:rsidTr="0011210F">
        <w:tc>
          <w:tcPr>
            <w:tcW w:w="2345" w:type="dxa"/>
          </w:tcPr>
          <w:p w14:paraId="4920CA25" w14:textId="43F72317" w:rsidR="0051731F" w:rsidRPr="00DB12DA" w:rsidRDefault="0051731F" w:rsidP="0051731F">
            <w:pPr>
              <w:pStyle w:val="Default"/>
              <w:numPr>
                <w:ilvl w:val="0"/>
                <w:numId w:val="3"/>
              </w:numPr>
              <w:tabs>
                <w:tab w:val="left" w:pos="589"/>
              </w:tabs>
              <w:ind w:left="22"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savivaldybės nekilnojamasis turtas valdomas, naudojamas ir juo disponuojama laikantis turto valdymo principų: </w:t>
            </w:r>
          </w:p>
          <w:p w14:paraId="32E8C032" w14:textId="77777777" w:rsidR="00291415" w:rsidRPr="00DB12DA" w:rsidRDefault="00291415" w:rsidP="0051731F">
            <w:pPr>
              <w:ind w:left="306" w:hanging="284"/>
              <w:rPr>
                <w:rFonts w:ascii="Times New Roman" w:hAnsi="Times New Roman" w:cs="Times New Roman"/>
                <w:sz w:val="20"/>
                <w:szCs w:val="20"/>
              </w:rPr>
            </w:pPr>
          </w:p>
        </w:tc>
        <w:tc>
          <w:tcPr>
            <w:tcW w:w="5021" w:type="dxa"/>
          </w:tcPr>
          <w:p w14:paraId="26220340" w14:textId="77777777" w:rsidR="00291415" w:rsidRPr="00DB12DA" w:rsidRDefault="00291415" w:rsidP="00185A3B">
            <w:pPr>
              <w:ind w:left="0" w:firstLine="0"/>
              <w:rPr>
                <w:rFonts w:ascii="Times New Roman" w:hAnsi="Times New Roman" w:cs="Times New Roman"/>
                <w:sz w:val="20"/>
                <w:szCs w:val="20"/>
              </w:rPr>
            </w:pPr>
          </w:p>
        </w:tc>
        <w:tc>
          <w:tcPr>
            <w:tcW w:w="2410" w:type="dxa"/>
          </w:tcPr>
          <w:p w14:paraId="01E373DD" w14:textId="77777777" w:rsidR="00291415" w:rsidRPr="00DB12DA" w:rsidRDefault="00291415" w:rsidP="00185A3B">
            <w:pPr>
              <w:ind w:left="0" w:firstLine="0"/>
              <w:rPr>
                <w:rFonts w:ascii="Times New Roman" w:hAnsi="Times New Roman" w:cs="Times New Roman"/>
                <w:sz w:val="20"/>
                <w:szCs w:val="20"/>
              </w:rPr>
            </w:pPr>
          </w:p>
        </w:tc>
      </w:tr>
      <w:tr w:rsidR="00D4796D" w:rsidRPr="00DB12DA" w14:paraId="6E2D21DC" w14:textId="77777777" w:rsidTr="0011210F">
        <w:tc>
          <w:tcPr>
            <w:tcW w:w="2345" w:type="dxa"/>
          </w:tcPr>
          <w:p w14:paraId="449F0FE7" w14:textId="557DD966" w:rsidR="0051731F" w:rsidRPr="00DB12DA" w:rsidRDefault="0051731F" w:rsidP="0051731F">
            <w:pPr>
              <w:pStyle w:val="Default"/>
              <w:numPr>
                <w:ilvl w:val="1"/>
                <w:numId w:val="3"/>
              </w:numPr>
              <w:tabs>
                <w:tab w:val="left" w:pos="589"/>
              </w:tabs>
              <w:ind w:left="22"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Savivaldybės valdomo nekilnojamojo turto naudojimas savivaldybės funkcijoms vykdyti </w:t>
            </w:r>
          </w:p>
          <w:p w14:paraId="7AD8B374" w14:textId="77777777" w:rsidR="00291415" w:rsidRPr="00DB12DA" w:rsidRDefault="00291415" w:rsidP="0051731F">
            <w:pPr>
              <w:ind w:left="306" w:hanging="284"/>
              <w:rPr>
                <w:rFonts w:ascii="Times New Roman" w:hAnsi="Times New Roman" w:cs="Times New Roman"/>
                <w:sz w:val="20"/>
                <w:szCs w:val="20"/>
              </w:rPr>
            </w:pPr>
          </w:p>
        </w:tc>
        <w:tc>
          <w:tcPr>
            <w:tcW w:w="5021" w:type="dxa"/>
          </w:tcPr>
          <w:p w14:paraId="4BDEDC74" w14:textId="010C118D" w:rsidR="0051731F" w:rsidRPr="00DB12DA" w:rsidRDefault="0051731F" w:rsidP="00D26390">
            <w:pPr>
              <w:pStyle w:val="Default"/>
              <w:pBdr>
                <w:bottom w:val="single" w:sz="4" w:space="1" w:color="auto"/>
              </w:pBdr>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Dokumentų peržiūra ir duomenų analizė </w:t>
            </w:r>
          </w:p>
          <w:p w14:paraId="3FBC200A" w14:textId="4D4DE59D" w:rsidR="0051731F" w:rsidRPr="00DB12DA" w:rsidRDefault="0051731F" w:rsidP="0051731F">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Nagrinėjome pasirinktų savivaldybės nekilnojamojo turto objektų turto perdavimo–priėmimo aktus, įsigijimo dokumentus, informaciją Nekilnojamojo turto registre, inventorizacijos už 2021 ir 2023 metus dokumentus. </w:t>
            </w:r>
          </w:p>
          <w:p w14:paraId="2F25E791" w14:textId="0477F6F3" w:rsidR="0051731F" w:rsidRPr="00DB12DA" w:rsidRDefault="0051731F" w:rsidP="0051731F">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Analizavome Savivaldybės nekilnojamojo turto duomenis (objektų skaičius, valdymo forma, valdomas plotas, paskirtis). </w:t>
            </w:r>
          </w:p>
          <w:p w14:paraId="6B4122AB" w14:textId="62EF6EDA" w:rsidR="00291415" w:rsidRPr="00DB12DA" w:rsidRDefault="0051731F" w:rsidP="0051731F">
            <w:pPr>
              <w:ind w:left="0" w:firstLine="0"/>
              <w:rPr>
                <w:rFonts w:ascii="Times New Roman" w:hAnsi="Times New Roman" w:cs="Times New Roman"/>
                <w:sz w:val="20"/>
                <w:szCs w:val="20"/>
              </w:rPr>
            </w:pPr>
            <w:r w:rsidRPr="00DB12DA">
              <w:rPr>
                <w:rFonts w:ascii="Times New Roman" w:hAnsi="Times New Roman" w:cs="Times New Roman"/>
                <w:sz w:val="20"/>
                <w:szCs w:val="20"/>
              </w:rPr>
              <w:t xml:space="preserve">Turto apžiūra vietoje: įvertinome pasirinktų savivaldybės nekilnojamojo turto objektų faktinį panaudojimą. </w:t>
            </w:r>
          </w:p>
          <w:p w14:paraId="2E27B3B4" w14:textId="780B74CF" w:rsidR="0051731F" w:rsidRPr="00DB12DA" w:rsidRDefault="0051731F" w:rsidP="0051731F">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Nekilnojamojo turto objektų vertinimo apimtis – 100 proc</w:t>
            </w:r>
            <w:r w:rsidR="0011210F">
              <w:rPr>
                <w:rFonts w:ascii="Times New Roman" w:hAnsi="Times New Roman" w:cs="Times New Roman"/>
                <w:color w:val="auto"/>
                <w:kern w:val="2"/>
                <w:sz w:val="20"/>
                <w:szCs w:val="20"/>
              </w:rPr>
              <w:t>.</w:t>
            </w:r>
          </w:p>
          <w:p w14:paraId="2A2FE694" w14:textId="6562422D" w:rsidR="0051731F" w:rsidRPr="00DB12DA" w:rsidRDefault="0051731F" w:rsidP="0051731F">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dėl nenaudojimo (niekam neperduoti, KMSA nenaudoja administracijos padalinių asmenų darbui, potencialiai yra nugriautas). Likę objektai pasirinkti taikant sisteminę atsitiktinę atranką. </w:t>
            </w:r>
          </w:p>
          <w:p w14:paraId="66695C4E" w14:textId="4BB9451B" w:rsidR="0051731F" w:rsidRPr="00DB12DA" w:rsidRDefault="0051731F" w:rsidP="0051731F">
            <w:pPr>
              <w:ind w:left="0" w:firstLine="0"/>
              <w:rPr>
                <w:rFonts w:ascii="Times New Roman" w:hAnsi="Times New Roman" w:cs="Times New Roman"/>
                <w:sz w:val="20"/>
                <w:szCs w:val="20"/>
              </w:rPr>
            </w:pPr>
            <w:r w:rsidRPr="00DB12DA">
              <w:rPr>
                <w:rFonts w:ascii="Times New Roman" w:hAnsi="Times New Roman" w:cs="Times New Roman"/>
                <w:sz w:val="20"/>
                <w:szCs w:val="20"/>
              </w:rPr>
              <w:t>Pokalbis su Savivaldybės administracijos Biudžeto ir turto valdymo skyri</w:t>
            </w:r>
            <w:r w:rsidR="00E62E94" w:rsidRPr="00DB12DA">
              <w:rPr>
                <w:rFonts w:ascii="Times New Roman" w:hAnsi="Times New Roman" w:cs="Times New Roman"/>
                <w:sz w:val="20"/>
                <w:szCs w:val="20"/>
              </w:rPr>
              <w:t>a</w:t>
            </w:r>
            <w:r w:rsidRPr="00DB12DA">
              <w:rPr>
                <w:rFonts w:ascii="Times New Roman" w:hAnsi="Times New Roman" w:cs="Times New Roman"/>
                <w:sz w:val="20"/>
                <w:szCs w:val="20"/>
              </w:rPr>
              <w:t xml:space="preserve">us </w:t>
            </w:r>
            <w:r w:rsidR="00E62E94" w:rsidRPr="00DB12DA">
              <w:rPr>
                <w:rFonts w:ascii="Times New Roman" w:hAnsi="Times New Roman" w:cs="Times New Roman"/>
                <w:sz w:val="20"/>
                <w:szCs w:val="20"/>
              </w:rPr>
              <w:t>vedėjo pavaduotoja</w:t>
            </w:r>
            <w:r w:rsidRPr="00DB12DA">
              <w:rPr>
                <w:rFonts w:ascii="Times New Roman" w:hAnsi="Times New Roman" w:cs="Times New Roman"/>
                <w:sz w:val="20"/>
                <w:szCs w:val="20"/>
              </w:rPr>
              <w:t xml:space="preserve">. </w:t>
            </w:r>
          </w:p>
        </w:tc>
        <w:tc>
          <w:tcPr>
            <w:tcW w:w="2410" w:type="dxa"/>
          </w:tcPr>
          <w:p w14:paraId="795ECC64" w14:textId="6E07DE04" w:rsidR="0051731F" w:rsidRPr="00DB12DA" w:rsidRDefault="0051731F" w:rsidP="0051731F">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Įvertinti: </w:t>
            </w:r>
          </w:p>
          <w:p w14:paraId="44D41F0D" w14:textId="7E76DF05" w:rsidR="0051731F" w:rsidRPr="00DB12DA" w:rsidRDefault="0051731F" w:rsidP="0051731F">
            <w:pPr>
              <w:pStyle w:val="Default"/>
              <w:numPr>
                <w:ilvl w:val="0"/>
                <w:numId w:val="5"/>
              </w:numPr>
              <w:ind w:left="172" w:hanging="141"/>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visas Savivaldybei nuosavybės teise priklausantis nekilnojamasis turtas yra naudojamas savivaldybės funkcijoms įgyvendinti; </w:t>
            </w:r>
          </w:p>
          <w:p w14:paraId="11225FC0" w14:textId="77777777" w:rsidR="0051731F" w:rsidRPr="00DB12DA" w:rsidRDefault="0051731F" w:rsidP="0051731F">
            <w:pPr>
              <w:pStyle w:val="Default"/>
              <w:numPr>
                <w:ilvl w:val="0"/>
                <w:numId w:val="5"/>
              </w:numPr>
              <w:ind w:left="172" w:hanging="141"/>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visos savivaldybės institucijos, savivaldybės įmonės, įstaigos ir organizacijos, gavusios patikėjimo teise nekilnojamąjį turtą iš savivaldybės, naudoja jį tik savivaldybės funkcijoms įgyvendinti; </w:t>
            </w:r>
          </w:p>
          <w:p w14:paraId="17158A80" w14:textId="47720E61" w:rsidR="0051731F" w:rsidRPr="00DB12DA" w:rsidRDefault="0051731F" w:rsidP="0051731F">
            <w:pPr>
              <w:pStyle w:val="Default"/>
              <w:numPr>
                <w:ilvl w:val="0"/>
                <w:numId w:val="5"/>
              </w:numPr>
              <w:ind w:left="172" w:hanging="141"/>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visi kiti juridiniai asmenys, gavę patikėjimo teise nekilnojamąjį turtą iš savivaldybės, naudoja jį tik savivaldybės funkcijoms įgyvendinti; </w:t>
            </w:r>
          </w:p>
          <w:p w14:paraId="7306FD37" w14:textId="214E26E0" w:rsidR="00291415" w:rsidRPr="00DB12DA" w:rsidRDefault="00D26390" w:rsidP="00D26390">
            <w:pPr>
              <w:pStyle w:val="Default"/>
              <w:numPr>
                <w:ilvl w:val="0"/>
                <w:numId w:val="5"/>
              </w:numPr>
              <w:ind w:left="172" w:hanging="141"/>
              <w:jc w:val="both"/>
              <w:rPr>
                <w:rFonts w:ascii="Times New Roman" w:hAnsi="Times New Roman" w:cs="Times New Roman"/>
                <w:sz w:val="20"/>
                <w:szCs w:val="20"/>
              </w:rPr>
            </w:pPr>
            <w:r w:rsidRPr="00DB12DA">
              <w:rPr>
                <w:rFonts w:ascii="Times New Roman" w:hAnsi="Times New Roman" w:cs="Times New Roman"/>
                <w:color w:val="auto"/>
                <w:kern w:val="2"/>
                <w:sz w:val="20"/>
                <w:szCs w:val="20"/>
              </w:rPr>
              <w:t xml:space="preserve">ar </w:t>
            </w:r>
            <w:r w:rsidR="0051731F" w:rsidRPr="00DB12DA">
              <w:rPr>
                <w:rFonts w:ascii="Times New Roman" w:hAnsi="Times New Roman" w:cs="Times New Roman"/>
                <w:color w:val="auto"/>
                <w:kern w:val="2"/>
                <w:sz w:val="20"/>
                <w:szCs w:val="20"/>
              </w:rPr>
              <w:t xml:space="preserve">visas savivaldybės valdomas nekilnojamasis turtas yra inventorizuotas. </w:t>
            </w:r>
          </w:p>
        </w:tc>
      </w:tr>
      <w:tr w:rsidR="00D4796D" w:rsidRPr="00DB12DA" w14:paraId="3AFFE3C3" w14:textId="77777777" w:rsidTr="0011210F">
        <w:tc>
          <w:tcPr>
            <w:tcW w:w="2345" w:type="dxa"/>
          </w:tcPr>
          <w:p w14:paraId="126A2395" w14:textId="61A72AB0" w:rsidR="00D26390" w:rsidRPr="00DB12DA" w:rsidRDefault="00D26390" w:rsidP="00FD7B4E">
            <w:pPr>
              <w:pStyle w:val="Default"/>
              <w:numPr>
                <w:ilvl w:val="1"/>
                <w:numId w:val="3"/>
              </w:numPr>
              <w:tabs>
                <w:tab w:val="left" w:pos="451"/>
              </w:tabs>
              <w:ind w:left="22"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Sprendimų dėl savivaldybės funkcijoms nenaudojamo nekilnojamojo turto priėmimas </w:t>
            </w:r>
          </w:p>
          <w:p w14:paraId="5478F0ED" w14:textId="77777777" w:rsidR="00291415" w:rsidRPr="00DB12DA" w:rsidRDefault="00291415" w:rsidP="00185A3B">
            <w:pPr>
              <w:ind w:left="0" w:firstLine="0"/>
              <w:rPr>
                <w:rFonts w:ascii="Times New Roman" w:hAnsi="Times New Roman" w:cs="Times New Roman"/>
                <w:sz w:val="20"/>
                <w:szCs w:val="20"/>
              </w:rPr>
            </w:pPr>
          </w:p>
        </w:tc>
        <w:tc>
          <w:tcPr>
            <w:tcW w:w="5021" w:type="dxa"/>
          </w:tcPr>
          <w:p w14:paraId="3F533DFB" w14:textId="77777777" w:rsidR="00D26390" w:rsidRPr="00DB12DA" w:rsidRDefault="00D26390" w:rsidP="00D26390">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u w:val="single"/>
              </w:rPr>
              <w:t>Dokumentų peržiūra</w:t>
            </w:r>
            <w:r w:rsidRPr="00DB12DA">
              <w:rPr>
                <w:rFonts w:ascii="Times New Roman" w:hAnsi="Times New Roman" w:cs="Times New Roman"/>
                <w:color w:val="auto"/>
                <w:kern w:val="2"/>
                <w:sz w:val="20"/>
                <w:szCs w:val="20"/>
              </w:rPr>
              <w:t xml:space="preserve">: </w:t>
            </w:r>
          </w:p>
          <w:p w14:paraId="777DA929" w14:textId="5ABF9FA4" w:rsidR="00D26390" w:rsidRPr="00DB12DA" w:rsidRDefault="00D26390" w:rsidP="00D26390">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Nagrinėjome </w:t>
            </w:r>
            <w:r w:rsidR="000835BF" w:rsidRPr="00DB12DA">
              <w:rPr>
                <w:rFonts w:ascii="Times New Roman" w:hAnsi="Times New Roman" w:cs="Times New Roman"/>
                <w:color w:val="auto"/>
                <w:kern w:val="2"/>
                <w:sz w:val="20"/>
                <w:szCs w:val="20"/>
              </w:rPr>
              <w:t>Tarybos</w:t>
            </w:r>
            <w:r w:rsidRPr="00DB12DA">
              <w:rPr>
                <w:rFonts w:ascii="Times New Roman" w:hAnsi="Times New Roman" w:cs="Times New Roman"/>
                <w:color w:val="auto"/>
                <w:kern w:val="2"/>
                <w:sz w:val="20"/>
                <w:szCs w:val="20"/>
              </w:rPr>
              <w:t xml:space="preserve"> sprendimus, su nereikalingu savivaldybės funkcijoms atlikti turtu susijusius dokumentus (pripažinimo netinkamu (negalimu) naudoti, grąžinimo, perdavimo kitiems subjektams sprendimus), inventorizacijos apyrašus. </w:t>
            </w:r>
          </w:p>
          <w:p w14:paraId="3EBFA59D" w14:textId="16DA4618" w:rsidR="00291415" w:rsidRPr="00DB12DA" w:rsidRDefault="00D26390" w:rsidP="00D26390">
            <w:pPr>
              <w:ind w:left="0" w:firstLine="0"/>
              <w:rPr>
                <w:rFonts w:ascii="Times New Roman" w:hAnsi="Times New Roman" w:cs="Times New Roman"/>
                <w:sz w:val="20"/>
                <w:szCs w:val="20"/>
              </w:rPr>
            </w:pPr>
            <w:r w:rsidRPr="00DB12DA">
              <w:rPr>
                <w:rFonts w:ascii="Times New Roman" w:hAnsi="Times New Roman" w:cs="Times New Roman"/>
                <w:sz w:val="20"/>
                <w:szCs w:val="20"/>
              </w:rPr>
              <w:t xml:space="preserve">Vertinimo apimtis: </w:t>
            </w:r>
            <w:r w:rsidR="000835BF" w:rsidRPr="00DB12DA">
              <w:rPr>
                <w:rFonts w:ascii="Times New Roman" w:hAnsi="Times New Roman" w:cs="Times New Roman"/>
                <w:sz w:val="20"/>
                <w:szCs w:val="20"/>
              </w:rPr>
              <w:t>100 proc.</w:t>
            </w:r>
          </w:p>
        </w:tc>
        <w:tc>
          <w:tcPr>
            <w:tcW w:w="2410" w:type="dxa"/>
          </w:tcPr>
          <w:p w14:paraId="71CDEE9F" w14:textId="0157D1A7" w:rsidR="00D26390" w:rsidRPr="00DB12DA" w:rsidRDefault="00D26390" w:rsidP="00D26390">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Įvertinti: </w:t>
            </w:r>
          </w:p>
          <w:p w14:paraId="04482B19" w14:textId="0510D6C3" w:rsidR="00D26390" w:rsidRPr="00DB12DA" w:rsidRDefault="000835BF" w:rsidP="005D7211">
            <w:pPr>
              <w:pStyle w:val="Default"/>
              <w:numPr>
                <w:ilvl w:val="0"/>
                <w:numId w:val="6"/>
              </w:numPr>
              <w:ind w:left="31" w:hanging="123"/>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D26390" w:rsidRPr="00DB12DA">
              <w:rPr>
                <w:rFonts w:ascii="Times New Roman" w:hAnsi="Times New Roman" w:cs="Times New Roman"/>
                <w:color w:val="auto"/>
                <w:kern w:val="2"/>
                <w:sz w:val="20"/>
                <w:szCs w:val="20"/>
              </w:rPr>
              <w:t xml:space="preserve">nereikalingas savivaldybės nuosavybės teise valdomas nekilnojamasis turtas yra perduotas teisės aktų nustatyta tvarka; </w:t>
            </w:r>
          </w:p>
          <w:p w14:paraId="5FAA0FC2" w14:textId="43D9BF60" w:rsidR="00D26390" w:rsidRPr="00DB12DA" w:rsidRDefault="000835BF" w:rsidP="005D7211">
            <w:pPr>
              <w:pStyle w:val="Default"/>
              <w:numPr>
                <w:ilvl w:val="0"/>
                <w:numId w:val="6"/>
              </w:numPr>
              <w:tabs>
                <w:tab w:val="left" w:pos="314"/>
              </w:tabs>
              <w:ind w:left="31" w:hanging="123"/>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lastRenderedPageBreak/>
              <w:t xml:space="preserve">ar </w:t>
            </w:r>
            <w:r w:rsidR="00D26390" w:rsidRPr="00DB12DA">
              <w:rPr>
                <w:rFonts w:ascii="Times New Roman" w:hAnsi="Times New Roman" w:cs="Times New Roman"/>
                <w:color w:val="auto"/>
                <w:kern w:val="2"/>
                <w:sz w:val="20"/>
                <w:szCs w:val="20"/>
              </w:rPr>
              <w:t xml:space="preserve">visam netinkamam (negalimam) naudoti savivaldybės nuosavybės teise valdomam nekilnojamajam turtui yra pasirašyti nurašymo aktai; </w:t>
            </w:r>
          </w:p>
          <w:p w14:paraId="3DD2DB08" w14:textId="072B89F3" w:rsidR="000835BF" w:rsidRPr="00DB12DA" w:rsidRDefault="000835BF" w:rsidP="000835BF">
            <w:pPr>
              <w:pStyle w:val="Default"/>
              <w:numPr>
                <w:ilvl w:val="0"/>
                <w:numId w:val="6"/>
              </w:numPr>
              <w:tabs>
                <w:tab w:val="left" w:pos="172"/>
              </w:tabs>
              <w:ind w:left="31" w:hanging="123"/>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D26390" w:rsidRPr="00DB12DA">
              <w:rPr>
                <w:rFonts w:ascii="Times New Roman" w:hAnsi="Times New Roman" w:cs="Times New Roman"/>
                <w:color w:val="auto"/>
                <w:kern w:val="2"/>
                <w:sz w:val="20"/>
                <w:szCs w:val="20"/>
              </w:rPr>
              <w:t xml:space="preserve">visas nurašytas turtas yra išardytas teisės aktų nustatyta tvarka; </w:t>
            </w:r>
          </w:p>
          <w:p w14:paraId="594158FE" w14:textId="44520463" w:rsidR="00291415" w:rsidRPr="00DB12DA" w:rsidRDefault="000835BF" w:rsidP="000835BF">
            <w:pPr>
              <w:pStyle w:val="Default"/>
              <w:numPr>
                <w:ilvl w:val="0"/>
                <w:numId w:val="6"/>
              </w:numPr>
              <w:tabs>
                <w:tab w:val="left" w:pos="172"/>
              </w:tabs>
              <w:ind w:left="31" w:hanging="123"/>
              <w:jc w:val="both"/>
              <w:rPr>
                <w:rFonts w:ascii="Times New Roman" w:hAnsi="Times New Roman" w:cs="Times New Roman"/>
                <w:sz w:val="20"/>
                <w:szCs w:val="20"/>
              </w:rPr>
            </w:pPr>
            <w:r w:rsidRPr="00DB12DA">
              <w:rPr>
                <w:rFonts w:ascii="Times New Roman" w:hAnsi="Times New Roman" w:cs="Times New Roman"/>
                <w:color w:val="auto"/>
                <w:kern w:val="2"/>
                <w:sz w:val="20"/>
                <w:szCs w:val="20"/>
              </w:rPr>
              <w:t xml:space="preserve">ar </w:t>
            </w:r>
            <w:r w:rsidR="00D26390" w:rsidRPr="00DB12DA">
              <w:rPr>
                <w:rFonts w:ascii="Times New Roman" w:hAnsi="Times New Roman" w:cs="Times New Roman"/>
                <w:color w:val="auto"/>
                <w:kern w:val="2"/>
                <w:sz w:val="20"/>
                <w:szCs w:val="20"/>
              </w:rPr>
              <w:t xml:space="preserve">visas nereikalingas nekilnojamasis turtas yra inventorizuotas. </w:t>
            </w:r>
          </w:p>
        </w:tc>
      </w:tr>
      <w:tr w:rsidR="00D4796D" w:rsidRPr="00DB12DA" w14:paraId="5B28157D" w14:textId="77777777" w:rsidTr="0011210F">
        <w:tc>
          <w:tcPr>
            <w:tcW w:w="2345" w:type="dxa"/>
          </w:tcPr>
          <w:p w14:paraId="5C43BACD" w14:textId="74A0A1DE" w:rsidR="000835BF" w:rsidRPr="00DB12DA" w:rsidRDefault="000835BF" w:rsidP="00D4796D">
            <w:pPr>
              <w:pStyle w:val="Default"/>
              <w:numPr>
                <w:ilvl w:val="1"/>
                <w:numId w:val="3"/>
              </w:numPr>
              <w:tabs>
                <w:tab w:val="left" w:pos="451"/>
              </w:tabs>
              <w:ind w:left="0" w:firstLine="22"/>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lastRenderedPageBreak/>
              <w:t xml:space="preserve">Pastatams/patalpoms eksploatuoti reikalingų žemės sklypų valdymas </w:t>
            </w:r>
          </w:p>
          <w:p w14:paraId="05D1815E" w14:textId="77777777" w:rsidR="00291415" w:rsidRPr="00DB12DA" w:rsidRDefault="00291415" w:rsidP="00185A3B">
            <w:pPr>
              <w:ind w:left="0" w:firstLine="0"/>
              <w:rPr>
                <w:rFonts w:ascii="Times New Roman" w:hAnsi="Times New Roman" w:cs="Times New Roman"/>
                <w:sz w:val="20"/>
                <w:szCs w:val="20"/>
              </w:rPr>
            </w:pPr>
          </w:p>
        </w:tc>
        <w:tc>
          <w:tcPr>
            <w:tcW w:w="5021" w:type="dxa"/>
          </w:tcPr>
          <w:p w14:paraId="2C79634F" w14:textId="2D5E10F9" w:rsidR="000835BF" w:rsidRPr="00DB12DA" w:rsidRDefault="000835BF" w:rsidP="000835BF">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u w:val="single"/>
              </w:rPr>
              <w:t>Dokumentų peržiūra</w:t>
            </w:r>
            <w:r w:rsidRPr="00DB12DA">
              <w:rPr>
                <w:rFonts w:ascii="Times New Roman" w:hAnsi="Times New Roman" w:cs="Times New Roman"/>
                <w:color w:val="auto"/>
                <w:kern w:val="2"/>
                <w:sz w:val="20"/>
                <w:szCs w:val="20"/>
              </w:rPr>
              <w:t xml:space="preserve"> </w:t>
            </w:r>
          </w:p>
          <w:p w14:paraId="47E39614" w14:textId="77777777" w:rsidR="000835BF" w:rsidRPr="00DB12DA" w:rsidRDefault="000835BF" w:rsidP="000835BF">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Nagrinėjome: </w:t>
            </w:r>
          </w:p>
          <w:p w14:paraId="010168F1" w14:textId="1A5DD248" w:rsidR="000835BF" w:rsidRPr="00DB12DA" w:rsidRDefault="00D4796D" w:rsidP="00D4796D">
            <w:pPr>
              <w:pStyle w:val="Default"/>
              <w:numPr>
                <w:ilvl w:val="0"/>
                <w:numId w:val="8"/>
              </w:numPr>
              <w:ind w:left="381" w:hanging="284"/>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S</w:t>
            </w:r>
            <w:r w:rsidR="000835BF" w:rsidRPr="00DB12DA">
              <w:rPr>
                <w:rFonts w:ascii="Times New Roman" w:hAnsi="Times New Roman" w:cs="Times New Roman"/>
                <w:color w:val="auto"/>
                <w:kern w:val="2"/>
                <w:sz w:val="20"/>
                <w:szCs w:val="20"/>
              </w:rPr>
              <w:t xml:space="preserve">avivaldybės </w:t>
            </w:r>
            <w:r w:rsidRPr="00DB12DA">
              <w:rPr>
                <w:rFonts w:ascii="Times New Roman" w:hAnsi="Times New Roman" w:cs="Times New Roman"/>
                <w:color w:val="auto"/>
                <w:kern w:val="2"/>
                <w:sz w:val="20"/>
                <w:szCs w:val="20"/>
              </w:rPr>
              <w:t>administracijos bei kitų Savivaldybės subjektų</w:t>
            </w:r>
            <w:r w:rsidR="000835BF" w:rsidRPr="00DB12DA">
              <w:rPr>
                <w:rFonts w:ascii="Times New Roman" w:hAnsi="Times New Roman" w:cs="Times New Roman"/>
                <w:color w:val="auto"/>
                <w:kern w:val="2"/>
                <w:sz w:val="20"/>
                <w:szCs w:val="20"/>
              </w:rPr>
              <w:t xml:space="preserve"> pateiktą informaciją apie</w:t>
            </w:r>
            <w:r w:rsidRPr="00DB12DA">
              <w:rPr>
                <w:rFonts w:ascii="Times New Roman" w:hAnsi="Times New Roman" w:cs="Times New Roman"/>
                <w:color w:val="auto"/>
                <w:kern w:val="2"/>
                <w:sz w:val="20"/>
                <w:szCs w:val="20"/>
              </w:rPr>
              <w:t xml:space="preserve"> n</w:t>
            </w:r>
            <w:r w:rsidR="000835BF" w:rsidRPr="00DB12DA">
              <w:rPr>
                <w:rFonts w:ascii="Times New Roman" w:hAnsi="Times New Roman" w:cs="Times New Roman"/>
                <w:color w:val="auto"/>
                <w:kern w:val="2"/>
                <w:sz w:val="20"/>
                <w:szCs w:val="20"/>
              </w:rPr>
              <w:t xml:space="preserve">ekilnojamojo turto objektus ir žemės sklypus šiems objektams valdyti; </w:t>
            </w:r>
          </w:p>
          <w:p w14:paraId="2E2399B4" w14:textId="6E5AB13D" w:rsidR="000835BF" w:rsidRPr="00DB12DA" w:rsidRDefault="000835BF" w:rsidP="00D4796D">
            <w:pPr>
              <w:pStyle w:val="Default"/>
              <w:numPr>
                <w:ilvl w:val="0"/>
                <w:numId w:val="8"/>
              </w:numPr>
              <w:ind w:left="381" w:hanging="284"/>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informaciją Nekilnojamojo turto registre; </w:t>
            </w:r>
          </w:p>
          <w:p w14:paraId="26CC520E" w14:textId="51F25D91" w:rsidR="000835BF" w:rsidRPr="00DB12DA" w:rsidRDefault="00D4796D" w:rsidP="00D4796D">
            <w:pPr>
              <w:pStyle w:val="Default"/>
              <w:numPr>
                <w:ilvl w:val="0"/>
                <w:numId w:val="8"/>
              </w:numPr>
              <w:ind w:left="381" w:hanging="284"/>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i</w:t>
            </w:r>
            <w:r w:rsidR="000835BF" w:rsidRPr="00DB12DA">
              <w:rPr>
                <w:rFonts w:ascii="Times New Roman" w:hAnsi="Times New Roman" w:cs="Times New Roman"/>
                <w:color w:val="auto"/>
                <w:kern w:val="2"/>
                <w:sz w:val="20"/>
                <w:szCs w:val="20"/>
              </w:rPr>
              <w:t xml:space="preserve">nformaciją regionų geoinformacinės aplinkos apsaugos informacinėje sistemoje (www.regia.lt). </w:t>
            </w:r>
          </w:p>
          <w:p w14:paraId="0774A2E4" w14:textId="77777777" w:rsidR="000835BF" w:rsidRPr="00DB12DA" w:rsidRDefault="000835BF" w:rsidP="000835BF">
            <w:pPr>
              <w:pStyle w:val="Default"/>
              <w:jc w:val="both"/>
              <w:rPr>
                <w:rFonts w:ascii="Times New Roman" w:hAnsi="Times New Roman" w:cs="Times New Roman"/>
                <w:color w:val="auto"/>
                <w:kern w:val="2"/>
                <w:sz w:val="20"/>
                <w:szCs w:val="20"/>
              </w:rPr>
            </w:pPr>
          </w:p>
          <w:p w14:paraId="515C983D" w14:textId="30B2C9C4" w:rsidR="00291415" w:rsidRPr="00DB12DA" w:rsidRDefault="000835BF" w:rsidP="000835BF">
            <w:pPr>
              <w:ind w:left="0" w:firstLine="0"/>
              <w:rPr>
                <w:rFonts w:ascii="Times New Roman" w:hAnsi="Times New Roman" w:cs="Times New Roman"/>
                <w:sz w:val="20"/>
                <w:szCs w:val="20"/>
              </w:rPr>
            </w:pPr>
            <w:r w:rsidRPr="00DB12DA">
              <w:rPr>
                <w:rFonts w:ascii="Times New Roman" w:hAnsi="Times New Roman" w:cs="Times New Roman"/>
                <w:sz w:val="20"/>
                <w:szCs w:val="20"/>
              </w:rPr>
              <w:t xml:space="preserve">Vertinimo apimtis: </w:t>
            </w:r>
            <w:r w:rsidR="00D4796D" w:rsidRPr="00DB12DA">
              <w:rPr>
                <w:rFonts w:ascii="Times New Roman" w:hAnsi="Times New Roman" w:cs="Times New Roman"/>
                <w:sz w:val="20"/>
                <w:szCs w:val="20"/>
              </w:rPr>
              <w:t>100 proc. pastatų.</w:t>
            </w:r>
            <w:r w:rsidRPr="00DB12DA">
              <w:rPr>
                <w:rFonts w:ascii="Times New Roman" w:hAnsi="Times New Roman" w:cs="Times New Roman"/>
                <w:sz w:val="20"/>
                <w:szCs w:val="20"/>
              </w:rPr>
              <w:t xml:space="preserve"> </w:t>
            </w:r>
          </w:p>
        </w:tc>
        <w:tc>
          <w:tcPr>
            <w:tcW w:w="2410" w:type="dxa"/>
          </w:tcPr>
          <w:p w14:paraId="18798D0B" w14:textId="55CF5FB4" w:rsidR="000835BF" w:rsidRPr="00DB12DA" w:rsidRDefault="000835BF" w:rsidP="000835BF">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Įvertinti: </w:t>
            </w:r>
          </w:p>
          <w:p w14:paraId="0A24A2A9" w14:textId="6FFCE4D1" w:rsidR="000835BF" w:rsidRPr="00DB12DA" w:rsidRDefault="00D4796D" w:rsidP="00D4796D">
            <w:pPr>
              <w:pStyle w:val="Default"/>
              <w:numPr>
                <w:ilvl w:val="0"/>
                <w:numId w:val="9"/>
              </w:numPr>
              <w:tabs>
                <w:tab w:val="left" w:pos="189"/>
              </w:tabs>
              <w:ind w:left="47" w:hanging="47"/>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0835BF" w:rsidRPr="00DB12DA">
              <w:rPr>
                <w:rFonts w:ascii="Times New Roman" w:hAnsi="Times New Roman" w:cs="Times New Roman"/>
                <w:color w:val="auto"/>
                <w:kern w:val="2"/>
                <w:sz w:val="20"/>
                <w:szCs w:val="20"/>
              </w:rPr>
              <w:t xml:space="preserve">visiems žemės sklypams, kurie yra reikalingi eksploatuoti nekilnojamąjį turtą, yra sudarytos panaudos ar nuomos sutartys; </w:t>
            </w:r>
          </w:p>
          <w:p w14:paraId="3A80E1B2" w14:textId="3BD6C6FA" w:rsidR="000835BF" w:rsidRPr="00DB12DA" w:rsidRDefault="00D4796D" w:rsidP="00D4796D">
            <w:pPr>
              <w:pStyle w:val="Default"/>
              <w:numPr>
                <w:ilvl w:val="0"/>
                <w:numId w:val="9"/>
              </w:numPr>
              <w:tabs>
                <w:tab w:val="left" w:pos="189"/>
              </w:tabs>
              <w:ind w:left="47" w:hanging="47"/>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0835BF" w:rsidRPr="00DB12DA">
              <w:rPr>
                <w:rFonts w:ascii="Times New Roman" w:hAnsi="Times New Roman" w:cs="Times New Roman"/>
                <w:color w:val="auto"/>
                <w:kern w:val="2"/>
                <w:sz w:val="20"/>
                <w:szCs w:val="20"/>
              </w:rPr>
              <w:t xml:space="preserve">visų žemės sklypų, ant kurių stovi pastatai, ribos yra apibrėžtos; </w:t>
            </w:r>
          </w:p>
          <w:p w14:paraId="684932A0" w14:textId="05108CA4" w:rsidR="00291415" w:rsidRPr="00DB12DA" w:rsidRDefault="00D4796D" w:rsidP="00D4796D">
            <w:pPr>
              <w:pStyle w:val="Default"/>
              <w:numPr>
                <w:ilvl w:val="0"/>
                <w:numId w:val="9"/>
              </w:numPr>
              <w:tabs>
                <w:tab w:val="left" w:pos="189"/>
              </w:tabs>
              <w:ind w:left="47" w:hanging="47"/>
              <w:jc w:val="both"/>
              <w:rPr>
                <w:rFonts w:ascii="Times New Roman" w:hAnsi="Times New Roman" w:cs="Times New Roman"/>
                <w:sz w:val="20"/>
                <w:szCs w:val="20"/>
              </w:rPr>
            </w:pPr>
            <w:r w:rsidRPr="00DB12DA">
              <w:rPr>
                <w:rFonts w:ascii="Times New Roman" w:hAnsi="Times New Roman" w:cs="Times New Roman"/>
                <w:color w:val="auto"/>
                <w:kern w:val="2"/>
                <w:sz w:val="20"/>
                <w:szCs w:val="20"/>
              </w:rPr>
              <w:t xml:space="preserve">ar </w:t>
            </w:r>
            <w:r w:rsidR="000835BF" w:rsidRPr="00DB12DA">
              <w:rPr>
                <w:rFonts w:ascii="Times New Roman" w:hAnsi="Times New Roman" w:cs="Times New Roman"/>
                <w:color w:val="auto"/>
                <w:kern w:val="2"/>
                <w:sz w:val="20"/>
                <w:szCs w:val="20"/>
              </w:rPr>
              <w:t xml:space="preserve">valstybinės žemės patikėtiniui pateiktas prašymas perduoti neatlygintinai (panaudos atveju) ar atlygintinai (nuomos atveju) naudotis visais valstybinės žemės sklypais. </w:t>
            </w:r>
          </w:p>
        </w:tc>
      </w:tr>
      <w:tr w:rsidR="00FD7B4E" w:rsidRPr="00DB12DA" w14:paraId="4F716DAF" w14:textId="77777777" w:rsidTr="0011210F">
        <w:tc>
          <w:tcPr>
            <w:tcW w:w="2345" w:type="dxa"/>
          </w:tcPr>
          <w:p w14:paraId="238BE790" w14:textId="603D772B" w:rsidR="00FD7B4E" w:rsidRPr="00DB12DA" w:rsidRDefault="00FD7B4E" w:rsidP="00FD7B4E">
            <w:pPr>
              <w:pStyle w:val="Default"/>
              <w:numPr>
                <w:ilvl w:val="1"/>
                <w:numId w:val="3"/>
              </w:numPr>
              <w:tabs>
                <w:tab w:val="left" w:pos="451"/>
              </w:tabs>
              <w:ind w:left="0" w:firstLine="22"/>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Savivaldybės nekilnojamojo turto nuoma</w:t>
            </w:r>
          </w:p>
        </w:tc>
        <w:tc>
          <w:tcPr>
            <w:tcW w:w="5021" w:type="dxa"/>
          </w:tcPr>
          <w:p w14:paraId="04F1E5CE" w14:textId="34D7AAC9" w:rsidR="00FD7B4E" w:rsidRPr="00DB12DA" w:rsidRDefault="00FD7B4E" w:rsidP="00FD7B4E">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u w:val="single"/>
              </w:rPr>
              <w:t>Dokumentų peržiūra</w:t>
            </w:r>
          </w:p>
          <w:p w14:paraId="4F09CA94" w14:textId="77777777" w:rsidR="00FD7B4E" w:rsidRPr="00DB12DA" w:rsidRDefault="00FD7B4E" w:rsidP="00FD7B4E">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Nagrinėjome: </w:t>
            </w:r>
          </w:p>
          <w:p w14:paraId="45AD7931" w14:textId="4AB6A999" w:rsidR="00FD7B4E" w:rsidRPr="00DB12DA" w:rsidRDefault="009E7AE0" w:rsidP="005D0A4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Neringos savivaldybės turto valdymo, naudojimo ir disponavimo juo tvarkos aprašą, patvirtintą Neringos savivaldybės tarybos 2020 m. balandžio 9 d. sprendimu Nr. T1-57 „Dėl Neringos savivaldybės turto valdymo, naudojimo ir disponavimo juo tvarkos aprašo patvirtinimo“</w:t>
            </w:r>
            <w:r w:rsidR="00FD7B4E" w:rsidRPr="00DB12DA">
              <w:rPr>
                <w:rFonts w:ascii="Times New Roman" w:hAnsi="Times New Roman" w:cs="Times New Roman"/>
                <w:color w:val="auto"/>
                <w:kern w:val="2"/>
                <w:sz w:val="20"/>
                <w:szCs w:val="20"/>
              </w:rPr>
              <w:t xml:space="preserve">; </w:t>
            </w:r>
          </w:p>
          <w:p w14:paraId="2B0F1615" w14:textId="6485DEAF" w:rsidR="00FD7B4E" w:rsidRPr="00DB12DA" w:rsidRDefault="0067605D" w:rsidP="005D0A4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Neringos savivaldybės materialiojo turto viešo nuomos konkurso organizavimo taisykles, patvirtintas Neringos savivaldybės tarybos 2021 m. balandžio 29 d. sprendimu Nr. T1-79 „Dėl Neringos savivaldybės materialiojo turto viešo nuomos konkurso organizavimo taisyklių patvirtinimo“</w:t>
            </w:r>
            <w:r w:rsidR="00FD7B4E" w:rsidRPr="00DB12DA">
              <w:rPr>
                <w:rFonts w:ascii="Times New Roman" w:hAnsi="Times New Roman" w:cs="Times New Roman"/>
                <w:color w:val="auto"/>
                <w:kern w:val="2"/>
                <w:sz w:val="20"/>
                <w:szCs w:val="20"/>
              </w:rPr>
              <w:t xml:space="preserve">; </w:t>
            </w:r>
          </w:p>
          <w:p w14:paraId="7CCEEFD4" w14:textId="5A07B975" w:rsidR="00FD7B4E" w:rsidRPr="00DB12DA" w:rsidRDefault="000868A2" w:rsidP="005D0A4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Neringos savivaldybės būsto ir socialinio būsto nuomos tvarkos aprašą, patvirtintą Neringos savivaldybės tarybos 2022 m. birželio 30 d. sprendimu Nr. T1-109 „Dėl Neringos savivaldybės būsto ir socialinio būsto nuomos tvarkos aprašo patvirtinimo“</w:t>
            </w:r>
            <w:r w:rsidR="00FD7B4E" w:rsidRPr="00DB12DA">
              <w:rPr>
                <w:rFonts w:ascii="Times New Roman" w:hAnsi="Times New Roman" w:cs="Times New Roman"/>
                <w:color w:val="auto"/>
                <w:kern w:val="2"/>
                <w:sz w:val="20"/>
                <w:szCs w:val="20"/>
              </w:rPr>
              <w:t>;</w:t>
            </w:r>
          </w:p>
          <w:p w14:paraId="33F3DFFE" w14:textId="5AF74DC5" w:rsidR="00FD7B4E" w:rsidRPr="00DB12DA" w:rsidRDefault="00FD7B4E" w:rsidP="005D0A4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socialinio būsto nuomos sutarties, perdavimo-priėmimo akto, nuomos mokesčio apskaičiavimo akto formas; </w:t>
            </w:r>
          </w:p>
          <w:p w14:paraId="2DE4EA0B" w14:textId="5296EC04" w:rsidR="00FD7B4E" w:rsidRPr="00DB12DA" w:rsidRDefault="00FD7B4E" w:rsidP="005D0A4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savivaldybės būsto nuomos sutarties, perdavimo-priėmimo akto, nuomos mokesčio apskaičiavimo akto formas; </w:t>
            </w:r>
          </w:p>
          <w:p w14:paraId="5025A6D0" w14:textId="77777777" w:rsidR="0067605D" w:rsidRPr="00DB12DA" w:rsidRDefault="0067605D" w:rsidP="005D0A41">
            <w:pPr>
              <w:pStyle w:val="Default"/>
              <w:numPr>
                <w:ilvl w:val="0"/>
                <w:numId w:val="10"/>
              </w:numPr>
              <w:tabs>
                <w:tab w:val="left" w:pos="380"/>
                <w:tab w:val="left" w:pos="522"/>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Nuompinigių už Neringos savivaldybės ilgalaikio ir trumpalaikio materialiojo turto nuomą skaičiavimo taisykles, patvirtintas Tarybos 2021 m. balandžio 29 d. sprendimu Nr. T1-80</w:t>
            </w:r>
            <w:r w:rsidR="00FD7B4E" w:rsidRPr="00DB12DA">
              <w:rPr>
                <w:rFonts w:ascii="Times New Roman" w:hAnsi="Times New Roman" w:cs="Times New Roman"/>
                <w:color w:val="auto"/>
                <w:kern w:val="2"/>
                <w:sz w:val="20"/>
                <w:szCs w:val="20"/>
              </w:rPr>
              <w:t xml:space="preserve">; </w:t>
            </w:r>
          </w:p>
          <w:p w14:paraId="351C2C59" w14:textId="13DC07C1" w:rsidR="0067605D" w:rsidRPr="00DB12DA" w:rsidRDefault="00FD7B4E" w:rsidP="0067605D">
            <w:pPr>
              <w:pStyle w:val="Default"/>
              <w:numPr>
                <w:ilvl w:val="0"/>
                <w:numId w:val="10"/>
              </w:numPr>
              <w:tabs>
                <w:tab w:val="left" w:pos="522"/>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lastRenderedPageBreak/>
              <w:t xml:space="preserve">pasirinktų savivaldybės NT objektų (ne būsto) nuomos sutartis, turto nuomos konkurso komisijos posėdžių protokolus, įstaigų nuomininkams teiktas sąskaitas faktūras; </w:t>
            </w:r>
          </w:p>
          <w:p w14:paraId="19C43C71" w14:textId="77777777" w:rsidR="009E7AE0" w:rsidRPr="00DB12DA" w:rsidRDefault="00FD7B4E" w:rsidP="005F380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siunčiamų sąskaitų faktūrų žiniaraščius; </w:t>
            </w:r>
          </w:p>
          <w:p w14:paraId="7C674E6F" w14:textId="77777777" w:rsidR="009E7AE0" w:rsidRPr="00DB12DA" w:rsidRDefault="005F3801" w:rsidP="005F380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už nuomą gautų pajamų apskaitos registrus; </w:t>
            </w:r>
          </w:p>
          <w:p w14:paraId="369786EE" w14:textId="77777777" w:rsidR="009E7AE0" w:rsidRPr="00DB12DA" w:rsidRDefault="005F3801" w:rsidP="005F380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atsiskaitymų žiniaraščius; </w:t>
            </w:r>
          </w:p>
          <w:p w14:paraId="71B6C818" w14:textId="77777777" w:rsidR="009E7AE0" w:rsidRPr="00DB12DA" w:rsidRDefault="009E7AE0" w:rsidP="005F380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Savivaldybės administracijos </w:t>
            </w:r>
            <w:r w:rsidR="005F3801" w:rsidRPr="00DB12DA">
              <w:rPr>
                <w:rFonts w:ascii="Times New Roman" w:hAnsi="Times New Roman" w:cs="Times New Roman"/>
                <w:color w:val="auto"/>
                <w:kern w:val="2"/>
                <w:sz w:val="20"/>
                <w:szCs w:val="20"/>
              </w:rPr>
              <w:t xml:space="preserve">skyrių nuostatus, pareigybių aprašymus; </w:t>
            </w:r>
          </w:p>
          <w:p w14:paraId="778710F9" w14:textId="77777777" w:rsidR="009E7AE0" w:rsidRPr="00DB12DA" w:rsidRDefault="005F3801" w:rsidP="005F380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pasirinktų savivaldybės NT objektų (būsto) nuomos sutartis, asmenų, gavusių būstą/ būsto bylas su pateisinančiais dokumentais; </w:t>
            </w:r>
          </w:p>
          <w:p w14:paraId="04129125" w14:textId="77777777" w:rsidR="009E7AE0" w:rsidRPr="00DB12DA" w:rsidRDefault="005F3801" w:rsidP="005F380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informaciją Nekilnojamojo turto registre; </w:t>
            </w:r>
          </w:p>
          <w:p w14:paraId="783C0408" w14:textId="77777777" w:rsidR="009E7AE0" w:rsidRPr="00DB12DA" w:rsidRDefault="005F3801" w:rsidP="005F380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informaciją SPIS (Socialinės paramos šeimai informacinė sistema); </w:t>
            </w:r>
          </w:p>
          <w:p w14:paraId="7228BF71" w14:textId="0444FFCE" w:rsidR="005F3801" w:rsidRPr="00DB12DA" w:rsidRDefault="005F3801" w:rsidP="005F3801">
            <w:pPr>
              <w:pStyle w:val="Default"/>
              <w:numPr>
                <w:ilvl w:val="0"/>
                <w:numId w:val="10"/>
              </w:numPr>
              <w:tabs>
                <w:tab w:val="left" w:pos="380"/>
              </w:tabs>
              <w:ind w:left="97"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informaciją apie 20</w:t>
            </w:r>
            <w:r w:rsidR="009E7AE0" w:rsidRPr="00DB12DA">
              <w:rPr>
                <w:rFonts w:ascii="Times New Roman" w:hAnsi="Times New Roman" w:cs="Times New Roman"/>
                <w:color w:val="auto"/>
                <w:kern w:val="2"/>
                <w:sz w:val="20"/>
                <w:szCs w:val="20"/>
              </w:rPr>
              <w:t>21</w:t>
            </w:r>
            <w:r w:rsidRPr="00DB12DA">
              <w:rPr>
                <w:rFonts w:ascii="Times New Roman" w:hAnsi="Times New Roman" w:cs="Times New Roman"/>
                <w:color w:val="auto"/>
                <w:kern w:val="2"/>
                <w:sz w:val="20"/>
                <w:szCs w:val="20"/>
              </w:rPr>
              <w:t xml:space="preserve"> m. – 20</w:t>
            </w:r>
            <w:r w:rsidR="009E7AE0" w:rsidRPr="00DB12DA">
              <w:rPr>
                <w:rFonts w:ascii="Times New Roman" w:hAnsi="Times New Roman" w:cs="Times New Roman"/>
                <w:color w:val="auto"/>
                <w:kern w:val="2"/>
                <w:sz w:val="20"/>
                <w:szCs w:val="20"/>
              </w:rPr>
              <w:t>23</w:t>
            </w:r>
            <w:r w:rsidRPr="00DB12DA">
              <w:rPr>
                <w:rFonts w:ascii="Times New Roman" w:hAnsi="Times New Roman" w:cs="Times New Roman"/>
                <w:color w:val="auto"/>
                <w:kern w:val="2"/>
                <w:sz w:val="20"/>
                <w:szCs w:val="20"/>
              </w:rPr>
              <w:t xml:space="preserve"> m. I pusmečio savivaldybės valdomą būstą, eiles socialiniam būstui gauti. </w:t>
            </w:r>
          </w:p>
          <w:p w14:paraId="20453CE7" w14:textId="77777777" w:rsidR="005F3801" w:rsidRPr="00DB12DA" w:rsidRDefault="005F3801" w:rsidP="005F3801">
            <w:pPr>
              <w:pStyle w:val="Default"/>
              <w:jc w:val="both"/>
              <w:rPr>
                <w:rFonts w:ascii="Times New Roman" w:hAnsi="Times New Roman" w:cs="Times New Roman"/>
                <w:color w:val="auto"/>
                <w:kern w:val="2"/>
                <w:sz w:val="20"/>
                <w:szCs w:val="20"/>
              </w:rPr>
            </w:pPr>
          </w:p>
          <w:p w14:paraId="1B3E1E4C" w14:textId="6CF26F55" w:rsidR="005F3801" w:rsidRPr="00DB12DA" w:rsidRDefault="005F3801" w:rsidP="005F3801">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Pasirinktų nekilnojamojo turto objektų (ne būsto) vertinimo apimtis: </w:t>
            </w:r>
            <w:r w:rsidR="009E7AE0" w:rsidRPr="00DB12DA">
              <w:rPr>
                <w:rFonts w:ascii="Times New Roman" w:hAnsi="Times New Roman" w:cs="Times New Roman"/>
                <w:color w:val="auto"/>
                <w:kern w:val="2"/>
                <w:sz w:val="20"/>
                <w:szCs w:val="20"/>
              </w:rPr>
              <w:t>100 proc.</w:t>
            </w:r>
          </w:p>
          <w:p w14:paraId="493F405A" w14:textId="4AD80256" w:rsidR="00FD7B4E" w:rsidRPr="00DB12DA" w:rsidRDefault="005F3801" w:rsidP="005F3801">
            <w:pPr>
              <w:pStyle w:val="Default"/>
              <w:ind w:right="35"/>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Pasirinktų nekilnojamojo turto objektų (būsto) vertinimo apimtis: </w:t>
            </w:r>
            <w:r w:rsidR="009E7AE0" w:rsidRPr="00DB12DA">
              <w:rPr>
                <w:rFonts w:ascii="Times New Roman" w:hAnsi="Times New Roman" w:cs="Times New Roman"/>
                <w:color w:val="auto"/>
                <w:kern w:val="2"/>
                <w:sz w:val="20"/>
                <w:szCs w:val="20"/>
              </w:rPr>
              <w:t>100 proc.</w:t>
            </w:r>
            <w:r w:rsidRPr="00DB12DA">
              <w:rPr>
                <w:rFonts w:ascii="Times New Roman" w:hAnsi="Times New Roman" w:cs="Times New Roman"/>
                <w:color w:val="auto"/>
                <w:kern w:val="2"/>
                <w:sz w:val="20"/>
                <w:szCs w:val="20"/>
              </w:rPr>
              <w:t xml:space="preserve"> Nuomos kainos perskaičiavimas atliktas ne mažiau negu 10 proc. atsirinktų nekilnojamojo turto objektų</w:t>
            </w:r>
            <w:r w:rsidR="00E62E94" w:rsidRPr="00DB12DA">
              <w:rPr>
                <w:rFonts w:ascii="Times New Roman" w:hAnsi="Times New Roman" w:cs="Times New Roman"/>
                <w:color w:val="auto"/>
                <w:kern w:val="2"/>
                <w:sz w:val="20"/>
                <w:szCs w:val="20"/>
              </w:rPr>
              <w:t xml:space="preserve">. </w:t>
            </w:r>
            <w:r w:rsidRPr="00DB12DA">
              <w:rPr>
                <w:rFonts w:ascii="Times New Roman" w:hAnsi="Times New Roman" w:cs="Times New Roman"/>
                <w:color w:val="auto"/>
                <w:kern w:val="2"/>
                <w:sz w:val="20"/>
                <w:szCs w:val="20"/>
              </w:rPr>
              <w:t>Faktiškai patikrinti 34 pavyzdžiai, kurie pasirinkti profesiniu sprendimu</w:t>
            </w:r>
            <w:r w:rsidR="00E62E94" w:rsidRPr="00DB12DA">
              <w:rPr>
                <w:rFonts w:ascii="Times New Roman" w:hAnsi="Times New Roman" w:cs="Times New Roman"/>
                <w:color w:val="auto"/>
                <w:kern w:val="2"/>
                <w:sz w:val="20"/>
                <w:szCs w:val="20"/>
              </w:rPr>
              <w:t>,</w:t>
            </w:r>
            <w:r w:rsidRPr="00DB12DA">
              <w:rPr>
                <w:rFonts w:ascii="Times New Roman" w:hAnsi="Times New Roman" w:cs="Times New Roman"/>
                <w:color w:val="auto"/>
                <w:kern w:val="2"/>
                <w:sz w:val="20"/>
                <w:szCs w:val="20"/>
              </w:rPr>
              <w:t xml:space="preserve"> taikant kriterijus: skirting</w:t>
            </w:r>
            <w:r w:rsidR="00E62E94" w:rsidRPr="00DB12DA">
              <w:rPr>
                <w:rFonts w:ascii="Times New Roman" w:hAnsi="Times New Roman" w:cs="Times New Roman"/>
                <w:color w:val="auto"/>
                <w:kern w:val="2"/>
                <w:sz w:val="20"/>
                <w:szCs w:val="20"/>
              </w:rPr>
              <w:t>ose gyvenvietėse, gatvėse</w:t>
            </w:r>
            <w:r w:rsidRPr="00DB12DA">
              <w:rPr>
                <w:rFonts w:ascii="Times New Roman" w:hAnsi="Times New Roman" w:cs="Times New Roman"/>
                <w:color w:val="auto"/>
                <w:kern w:val="2"/>
                <w:sz w:val="20"/>
                <w:szCs w:val="20"/>
              </w:rPr>
              <w:t>, skirtingo tipo ir būklės pastatuose esantys butai.</w:t>
            </w:r>
            <w:r w:rsidRPr="00DB12DA">
              <w:rPr>
                <w:rFonts w:ascii="Times New Roman" w:hAnsi="Times New Roman" w:cs="Times New Roman"/>
                <w:sz w:val="16"/>
                <w:szCs w:val="16"/>
              </w:rPr>
              <w:t xml:space="preserve"> </w:t>
            </w:r>
          </w:p>
        </w:tc>
        <w:tc>
          <w:tcPr>
            <w:tcW w:w="2410" w:type="dxa"/>
          </w:tcPr>
          <w:p w14:paraId="530B7091" w14:textId="4DCC443A" w:rsidR="00FD7B4E" w:rsidRPr="00DB12DA" w:rsidRDefault="00FD7B4E" w:rsidP="00FD7B4E">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lastRenderedPageBreak/>
              <w:t xml:space="preserve">Įvertinti: </w:t>
            </w:r>
          </w:p>
          <w:p w14:paraId="78EA4F87" w14:textId="5B1788FA" w:rsidR="00FD7B4E" w:rsidRPr="00DB12DA" w:rsidRDefault="00E62E94"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FD7B4E" w:rsidRPr="00DB12DA">
              <w:rPr>
                <w:rFonts w:ascii="Times New Roman" w:hAnsi="Times New Roman" w:cs="Times New Roman"/>
                <w:color w:val="auto"/>
                <w:kern w:val="2"/>
                <w:sz w:val="20"/>
                <w:szCs w:val="20"/>
              </w:rPr>
              <w:t xml:space="preserve">visas išnuomotas savivaldybės nekilnojamasis turtas (išskyrus būstą) naudojamas pagal paskirtį savivaldybės tarybos nustatyta tvarka; </w:t>
            </w:r>
          </w:p>
          <w:p w14:paraId="4FF9DA9D" w14:textId="140D55CD" w:rsidR="00FD7B4E" w:rsidRPr="00DB12DA" w:rsidRDefault="00E62E94"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FD7B4E" w:rsidRPr="00DB12DA">
              <w:rPr>
                <w:rFonts w:ascii="Times New Roman" w:hAnsi="Times New Roman" w:cs="Times New Roman"/>
                <w:color w:val="auto"/>
                <w:kern w:val="2"/>
                <w:sz w:val="20"/>
                <w:szCs w:val="20"/>
              </w:rPr>
              <w:t xml:space="preserve">visas išsinuomotas savivaldybės nekilnojamasis turtas naudojamas pagal paskirtį savivaldybės tarybos nustatyta tvarka; </w:t>
            </w:r>
          </w:p>
          <w:p w14:paraId="0ED8BD40" w14:textId="15A3CDFE" w:rsidR="005F3801" w:rsidRPr="00DB12DA" w:rsidRDefault="00E62E94"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FD7B4E" w:rsidRPr="00DB12DA">
              <w:rPr>
                <w:rFonts w:ascii="Times New Roman" w:hAnsi="Times New Roman" w:cs="Times New Roman"/>
                <w:color w:val="auto"/>
                <w:kern w:val="2"/>
                <w:sz w:val="20"/>
                <w:szCs w:val="20"/>
              </w:rPr>
              <w:t xml:space="preserve">savivaldybės nekilnojamojo turto nuomos (išskyrus būstą) sutartyje nustatytas turto nuomos terminas; sprendimai išnuomoti nekilnojamąjį turtą (išskyrus būstą) ne konkurso būdu yra pagrįsti, t.y. ne konkurso būdu </w:t>
            </w:r>
            <w:r w:rsidR="005F3801" w:rsidRPr="00DB12DA">
              <w:rPr>
                <w:rFonts w:ascii="Times New Roman" w:hAnsi="Times New Roman" w:cs="Times New Roman"/>
                <w:color w:val="auto"/>
                <w:kern w:val="2"/>
                <w:sz w:val="20"/>
                <w:szCs w:val="20"/>
              </w:rPr>
              <w:t xml:space="preserve">turtas išnuomotas subjektams, nurodytiems savivaldybės Tarybos sprendimuose ir ne konkurso būdu turtas </w:t>
            </w:r>
            <w:r w:rsidR="005F3801" w:rsidRPr="00DB12DA">
              <w:rPr>
                <w:rFonts w:ascii="Times New Roman" w:hAnsi="Times New Roman" w:cs="Times New Roman"/>
                <w:color w:val="auto"/>
                <w:kern w:val="2"/>
                <w:sz w:val="20"/>
                <w:szCs w:val="20"/>
              </w:rPr>
              <w:lastRenderedPageBreak/>
              <w:t xml:space="preserve">išnuomotas už rinkos nuomos kainą; </w:t>
            </w:r>
          </w:p>
          <w:p w14:paraId="2BE0F90C" w14:textId="6BD2C64D" w:rsidR="005F3801" w:rsidRPr="00DB12DA" w:rsidRDefault="00E62E94"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5F3801" w:rsidRPr="00DB12DA">
              <w:rPr>
                <w:rFonts w:ascii="Times New Roman" w:hAnsi="Times New Roman" w:cs="Times New Roman"/>
                <w:color w:val="auto"/>
                <w:kern w:val="2"/>
                <w:sz w:val="20"/>
                <w:szCs w:val="20"/>
              </w:rPr>
              <w:t xml:space="preserve">sprendimai išnuomoti nekilnojamąjį turtą (išskyrus būstą) lengvatinėmis sąlygomis yra pagrįsti, t.y. išnuomota tik lengvatinės nuomos gavėjams; </w:t>
            </w:r>
          </w:p>
          <w:p w14:paraId="70BF0F0F" w14:textId="65927722" w:rsidR="005F3801" w:rsidRPr="00DB12DA" w:rsidRDefault="00E62E94"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5F3801" w:rsidRPr="00DB12DA">
              <w:rPr>
                <w:rFonts w:ascii="Times New Roman" w:hAnsi="Times New Roman" w:cs="Times New Roman"/>
                <w:color w:val="auto"/>
                <w:kern w:val="2"/>
                <w:sz w:val="20"/>
                <w:szCs w:val="20"/>
              </w:rPr>
              <w:t xml:space="preserve">nuomojamas socialinis būstas įtrauktas į Tarybos patvirtintą socialinio būsto fondo sąrašą; </w:t>
            </w:r>
          </w:p>
          <w:p w14:paraId="6CB19A26" w14:textId="504F94DA" w:rsidR="005F3801" w:rsidRPr="00DB12DA" w:rsidRDefault="00E62E94"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5F3801" w:rsidRPr="00DB12DA">
              <w:rPr>
                <w:rFonts w:ascii="Times New Roman" w:hAnsi="Times New Roman" w:cs="Times New Roman"/>
                <w:color w:val="auto"/>
                <w:kern w:val="2"/>
                <w:sz w:val="20"/>
                <w:szCs w:val="20"/>
              </w:rPr>
              <w:t xml:space="preserve">nuomojamas savivaldybės būstas įtrauktas į Tarybos patvirtintą savivaldybės būsto sąrašą; </w:t>
            </w:r>
          </w:p>
          <w:p w14:paraId="74738CA0" w14:textId="5D0D2120" w:rsidR="005F3801" w:rsidRPr="00DB12DA" w:rsidRDefault="005F3801"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visam savivaldybės būsto fonde esančiam būstui sudarytos nuomos sutartys; </w:t>
            </w:r>
          </w:p>
          <w:p w14:paraId="0FE6DAD4" w14:textId="321E06DE" w:rsidR="005F3801" w:rsidRPr="00DB12DA" w:rsidRDefault="00E62E94"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5F3801" w:rsidRPr="00DB12DA">
              <w:rPr>
                <w:rFonts w:ascii="Times New Roman" w:hAnsi="Times New Roman" w:cs="Times New Roman"/>
                <w:color w:val="auto"/>
                <w:kern w:val="2"/>
                <w:sz w:val="20"/>
                <w:szCs w:val="20"/>
              </w:rPr>
              <w:t xml:space="preserve">savivaldybės būsto fondo socialinis būstas nuomojamas asmenims turintiems teisę jį gauti; </w:t>
            </w:r>
          </w:p>
          <w:p w14:paraId="1A9489A6" w14:textId="49E02E9D" w:rsidR="00FD7B4E" w:rsidRPr="00DB12DA" w:rsidRDefault="00E62E94" w:rsidP="00E62E94">
            <w:pPr>
              <w:pStyle w:val="Default"/>
              <w:numPr>
                <w:ilvl w:val="0"/>
                <w:numId w:val="11"/>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5F3801" w:rsidRPr="00DB12DA">
              <w:rPr>
                <w:rFonts w:ascii="Times New Roman" w:hAnsi="Times New Roman" w:cs="Times New Roman"/>
                <w:color w:val="auto"/>
                <w:kern w:val="2"/>
                <w:sz w:val="20"/>
                <w:szCs w:val="20"/>
              </w:rPr>
              <w:t xml:space="preserve">savivaldybės būsto fonde esančio būsto nuomos mokesčio dydis atitinka teisės aktų reikalavimus. </w:t>
            </w:r>
          </w:p>
        </w:tc>
      </w:tr>
      <w:tr w:rsidR="00FD7B4E" w:rsidRPr="00DB12DA" w14:paraId="12B7A35C" w14:textId="77777777" w:rsidTr="0011210F">
        <w:tc>
          <w:tcPr>
            <w:tcW w:w="2345" w:type="dxa"/>
          </w:tcPr>
          <w:p w14:paraId="0CE0F9EF" w14:textId="33BED58F" w:rsidR="00FD7B4E" w:rsidRPr="00DB12DA" w:rsidRDefault="00E62E94" w:rsidP="00E62E94">
            <w:pPr>
              <w:pStyle w:val="Default"/>
              <w:numPr>
                <w:ilvl w:val="1"/>
                <w:numId w:val="3"/>
              </w:numPr>
              <w:tabs>
                <w:tab w:val="left" w:pos="451"/>
              </w:tabs>
              <w:ind w:left="0" w:firstLine="22"/>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lastRenderedPageBreak/>
              <w:t>Panaudos pagrindais perduoto savivaldybės nekilnojamojo turto naudojimas</w:t>
            </w:r>
          </w:p>
        </w:tc>
        <w:tc>
          <w:tcPr>
            <w:tcW w:w="5021" w:type="dxa"/>
          </w:tcPr>
          <w:p w14:paraId="585F48EC" w14:textId="19143E27" w:rsidR="00E62E94" w:rsidRPr="00DB12DA" w:rsidRDefault="00E62E94" w:rsidP="00E62E94">
            <w:pPr>
              <w:pStyle w:val="Default"/>
              <w:jc w:val="both"/>
              <w:rPr>
                <w:rFonts w:ascii="Times New Roman" w:hAnsi="Times New Roman" w:cs="Times New Roman"/>
                <w:color w:val="auto"/>
                <w:kern w:val="2"/>
                <w:sz w:val="20"/>
                <w:szCs w:val="20"/>
                <w:u w:val="single"/>
              </w:rPr>
            </w:pPr>
            <w:r w:rsidRPr="00DB12DA">
              <w:rPr>
                <w:rFonts w:ascii="Times New Roman" w:hAnsi="Times New Roman" w:cs="Times New Roman"/>
                <w:color w:val="auto"/>
                <w:kern w:val="2"/>
                <w:sz w:val="20"/>
                <w:szCs w:val="20"/>
                <w:u w:val="single"/>
              </w:rPr>
              <w:t>Dokumentų peržiūra</w:t>
            </w:r>
          </w:p>
          <w:p w14:paraId="5A7D5D40" w14:textId="77777777" w:rsidR="00E62E94" w:rsidRPr="00DB12DA" w:rsidRDefault="00E62E94" w:rsidP="00E62E94">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Nagrinėjome: </w:t>
            </w:r>
          </w:p>
          <w:p w14:paraId="166F4B8D" w14:textId="1450921F" w:rsidR="00E62E94" w:rsidRPr="00DB12DA" w:rsidRDefault="00E62E94" w:rsidP="00E62E94">
            <w:pPr>
              <w:pStyle w:val="Default"/>
              <w:numPr>
                <w:ilvl w:val="0"/>
                <w:numId w:val="12"/>
              </w:numPr>
              <w:tabs>
                <w:tab w:val="left" w:pos="239"/>
              </w:tabs>
              <w:ind w:left="0"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Neringos savivaldybės turto valdymo, naudojimo ir disponavimo juo tvarkos aprašą;</w:t>
            </w:r>
          </w:p>
          <w:p w14:paraId="46B217E5" w14:textId="720268A7" w:rsidR="00E62E94" w:rsidRPr="00DB12DA" w:rsidRDefault="00E62E94" w:rsidP="00E62E94">
            <w:pPr>
              <w:pStyle w:val="Default"/>
              <w:numPr>
                <w:ilvl w:val="0"/>
                <w:numId w:val="12"/>
              </w:numPr>
              <w:tabs>
                <w:tab w:val="left" w:pos="239"/>
              </w:tabs>
              <w:ind w:left="0"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savivaldybės nekilnojamojo turto objektų panaudos sutartis, draudimo sutartis, perdavimo aktus; </w:t>
            </w:r>
          </w:p>
          <w:p w14:paraId="394B8475" w14:textId="670F2A1F" w:rsidR="00E62E94" w:rsidRPr="00DB12DA" w:rsidRDefault="00E62E94" w:rsidP="00E62E94">
            <w:pPr>
              <w:pStyle w:val="Default"/>
              <w:numPr>
                <w:ilvl w:val="0"/>
                <w:numId w:val="12"/>
              </w:numPr>
              <w:tabs>
                <w:tab w:val="left" w:pos="239"/>
              </w:tabs>
              <w:ind w:left="0" w:firstLine="0"/>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pareigybių aprašymus. </w:t>
            </w:r>
          </w:p>
          <w:p w14:paraId="2125554C" w14:textId="77777777" w:rsidR="00E62E94" w:rsidRPr="00DB12DA" w:rsidRDefault="00E62E94" w:rsidP="00E62E94">
            <w:pPr>
              <w:pStyle w:val="Default"/>
              <w:tabs>
                <w:tab w:val="left" w:pos="239"/>
              </w:tabs>
              <w:jc w:val="both"/>
              <w:rPr>
                <w:rFonts w:ascii="Times New Roman" w:hAnsi="Times New Roman" w:cs="Times New Roman"/>
                <w:color w:val="auto"/>
                <w:kern w:val="2"/>
                <w:sz w:val="20"/>
                <w:szCs w:val="20"/>
              </w:rPr>
            </w:pPr>
          </w:p>
          <w:p w14:paraId="30460174" w14:textId="77777777" w:rsidR="00E62E94" w:rsidRPr="00DB12DA" w:rsidRDefault="00E62E94" w:rsidP="00E62E94">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Turto apžiūra vietoje: įvertinome pasirinktų savivaldybės nekilnojamojo turto objektų faktinį naudojimą. </w:t>
            </w:r>
          </w:p>
          <w:p w14:paraId="6BB80627" w14:textId="77777777" w:rsidR="00E62E94" w:rsidRPr="00DB12DA" w:rsidRDefault="00E62E94" w:rsidP="00E62E94">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Nekilnojamojo turto objektų vertinimo apimtis: 100 proc.</w:t>
            </w:r>
          </w:p>
          <w:p w14:paraId="2DE0F10F" w14:textId="352751BB" w:rsidR="00FD7B4E" w:rsidRPr="00DB12DA" w:rsidRDefault="00E62E94" w:rsidP="00E62E94">
            <w:pPr>
              <w:pStyle w:val="Default"/>
              <w:jc w:val="both"/>
              <w:rPr>
                <w:rFonts w:ascii="Times New Roman" w:hAnsi="Times New Roman" w:cs="Times New Roman"/>
                <w:color w:val="auto"/>
                <w:kern w:val="2"/>
                <w:sz w:val="20"/>
                <w:szCs w:val="20"/>
              </w:rPr>
            </w:pPr>
            <w:r w:rsidRPr="00DB12DA">
              <w:rPr>
                <w:rFonts w:ascii="Times New Roman" w:hAnsi="Times New Roman" w:cs="Times New Roman"/>
                <w:sz w:val="20"/>
                <w:szCs w:val="20"/>
              </w:rPr>
              <w:t>Pokalbis su Savivaldybės administracijos Biudžeto ir turto valdymo skyriaus vedėjo pavaduotoja</w:t>
            </w:r>
            <w:r w:rsidRPr="00DB12DA">
              <w:rPr>
                <w:rFonts w:ascii="Times New Roman" w:hAnsi="Times New Roman" w:cs="Times New Roman"/>
                <w:color w:val="auto"/>
                <w:kern w:val="2"/>
                <w:sz w:val="20"/>
                <w:szCs w:val="20"/>
              </w:rPr>
              <w:t xml:space="preserve">. </w:t>
            </w:r>
          </w:p>
        </w:tc>
        <w:tc>
          <w:tcPr>
            <w:tcW w:w="2410" w:type="dxa"/>
          </w:tcPr>
          <w:p w14:paraId="146870A3" w14:textId="0EEA4F02" w:rsidR="00E62E94" w:rsidRPr="00DB12DA" w:rsidRDefault="00E62E94" w:rsidP="00E62E94">
            <w:pPr>
              <w:pStyle w:val="Default"/>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Įvertinti: </w:t>
            </w:r>
          </w:p>
          <w:p w14:paraId="05B5CE26" w14:textId="726725DD" w:rsidR="00E62E94" w:rsidRPr="00DB12DA" w:rsidRDefault="00E62E94" w:rsidP="00E62E94">
            <w:pPr>
              <w:pStyle w:val="Default"/>
              <w:numPr>
                <w:ilvl w:val="0"/>
                <w:numId w:val="12"/>
              </w:numPr>
              <w:tabs>
                <w:tab w:val="left" w:pos="315"/>
              </w:tabs>
              <w:ind w:left="31" w:hanging="31"/>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visas panaudos pagrindais perduotas savivaldybės nekilnojamas turtas tik tiems asmenims, kurie turi teisę tokiu būdu gauti turtą; </w:t>
            </w:r>
          </w:p>
          <w:p w14:paraId="2AB22C5F" w14:textId="4FFAA8A0" w:rsidR="00E62E94" w:rsidRPr="00DB12DA" w:rsidRDefault="009D31A4" w:rsidP="00E62E94">
            <w:pPr>
              <w:pStyle w:val="Default"/>
              <w:numPr>
                <w:ilvl w:val="0"/>
                <w:numId w:val="12"/>
              </w:numPr>
              <w:tabs>
                <w:tab w:val="left" w:pos="315"/>
              </w:tabs>
              <w:ind w:left="31" w:hanging="31"/>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E62E94" w:rsidRPr="00DB12DA">
              <w:rPr>
                <w:rFonts w:ascii="Times New Roman" w:hAnsi="Times New Roman" w:cs="Times New Roman"/>
                <w:color w:val="auto"/>
                <w:kern w:val="2"/>
                <w:sz w:val="20"/>
                <w:szCs w:val="20"/>
              </w:rPr>
              <w:t xml:space="preserve">visos panaudos sutartys atitinka savivaldybės tarybos nustatytą tvarką; </w:t>
            </w:r>
          </w:p>
          <w:p w14:paraId="105D0491" w14:textId="1F3EF57A" w:rsidR="00E62E94" w:rsidRPr="00DB12DA" w:rsidRDefault="009D31A4" w:rsidP="00E62E94">
            <w:pPr>
              <w:pStyle w:val="Default"/>
              <w:numPr>
                <w:ilvl w:val="0"/>
                <w:numId w:val="12"/>
              </w:numPr>
              <w:tabs>
                <w:tab w:val="left" w:pos="315"/>
              </w:tabs>
              <w:ind w:left="31" w:hanging="31"/>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E62E94" w:rsidRPr="00DB12DA">
              <w:rPr>
                <w:rFonts w:ascii="Times New Roman" w:hAnsi="Times New Roman" w:cs="Times New Roman"/>
                <w:color w:val="auto"/>
                <w:kern w:val="2"/>
                <w:sz w:val="20"/>
                <w:szCs w:val="20"/>
              </w:rPr>
              <w:t xml:space="preserve">panaudos gavėjai nekilnojamąjį turtą naudoja pagal paskirtį; </w:t>
            </w:r>
          </w:p>
          <w:p w14:paraId="298C9EDF" w14:textId="24AC1EFB" w:rsidR="00FD7B4E" w:rsidRPr="00DB12DA" w:rsidRDefault="009D31A4" w:rsidP="009D31A4">
            <w:pPr>
              <w:pStyle w:val="Default"/>
              <w:numPr>
                <w:ilvl w:val="0"/>
                <w:numId w:val="12"/>
              </w:numPr>
              <w:tabs>
                <w:tab w:val="left" w:pos="315"/>
              </w:tabs>
              <w:ind w:left="31" w:hanging="31"/>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 xml:space="preserve">ar </w:t>
            </w:r>
            <w:r w:rsidR="00E62E94" w:rsidRPr="00DB12DA">
              <w:rPr>
                <w:rFonts w:ascii="Times New Roman" w:hAnsi="Times New Roman" w:cs="Times New Roman"/>
                <w:color w:val="auto"/>
                <w:kern w:val="2"/>
                <w:sz w:val="20"/>
                <w:szCs w:val="20"/>
              </w:rPr>
              <w:t>visi panaudos gavėjai nekilnojamąjį turtą apdraudė</w:t>
            </w:r>
            <w:r w:rsidRPr="00DB12DA">
              <w:rPr>
                <w:rFonts w:ascii="Times New Roman" w:hAnsi="Times New Roman" w:cs="Times New Roman"/>
                <w:color w:val="auto"/>
                <w:kern w:val="2"/>
                <w:sz w:val="20"/>
                <w:szCs w:val="20"/>
              </w:rPr>
              <w:t>.</w:t>
            </w:r>
          </w:p>
        </w:tc>
      </w:tr>
      <w:tr w:rsidR="00FD7B4E" w:rsidRPr="00DB12DA" w14:paraId="03E434BE" w14:textId="77777777" w:rsidTr="0011210F">
        <w:tc>
          <w:tcPr>
            <w:tcW w:w="2345" w:type="dxa"/>
          </w:tcPr>
          <w:p w14:paraId="6F705FC6" w14:textId="4395B257" w:rsidR="00FD7B4E" w:rsidRPr="00DB12DA" w:rsidRDefault="009D31A4" w:rsidP="00E62E94">
            <w:pPr>
              <w:pStyle w:val="Default"/>
              <w:numPr>
                <w:ilvl w:val="1"/>
                <w:numId w:val="3"/>
              </w:numPr>
              <w:tabs>
                <w:tab w:val="left" w:pos="451"/>
              </w:tabs>
              <w:ind w:left="0" w:firstLine="22"/>
              <w:jc w:val="both"/>
              <w:rPr>
                <w:rFonts w:ascii="Times New Roman" w:hAnsi="Times New Roman" w:cs="Times New Roman"/>
                <w:color w:val="auto"/>
                <w:kern w:val="2"/>
                <w:sz w:val="20"/>
                <w:szCs w:val="20"/>
              </w:rPr>
            </w:pPr>
            <w:r w:rsidRPr="00DB12DA">
              <w:rPr>
                <w:rFonts w:ascii="Times New Roman" w:hAnsi="Times New Roman" w:cs="Times New Roman"/>
                <w:noProof/>
                <w:sz w:val="20"/>
                <w:szCs w:val="20"/>
              </w:rPr>
              <w:t>Sprendimų priėmimas dėl Savivaldybės teritorijoje esančio bešeimininkio nekilnojamojo turto</w:t>
            </w:r>
          </w:p>
        </w:tc>
        <w:tc>
          <w:tcPr>
            <w:tcW w:w="5021" w:type="dxa"/>
          </w:tcPr>
          <w:p w14:paraId="108A91B3" w14:textId="0F629523" w:rsidR="009D31A4" w:rsidRPr="00DB12DA" w:rsidRDefault="009D31A4" w:rsidP="009D31A4">
            <w:pPr>
              <w:pStyle w:val="Default"/>
              <w:jc w:val="both"/>
              <w:rPr>
                <w:rFonts w:ascii="Times New Roman" w:hAnsi="Times New Roman" w:cs="Times New Roman"/>
                <w:sz w:val="20"/>
                <w:szCs w:val="20"/>
                <w:u w:val="single"/>
              </w:rPr>
            </w:pPr>
            <w:r w:rsidRPr="00DB12DA">
              <w:rPr>
                <w:rFonts w:ascii="Times New Roman" w:hAnsi="Times New Roman" w:cs="Times New Roman"/>
                <w:sz w:val="20"/>
                <w:szCs w:val="20"/>
                <w:u w:val="single"/>
              </w:rPr>
              <w:t>Dokumentų peržiūra</w:t>
            </w:r>
          </w:p>
          <w:p w14:paraId="2F043BF9" w14:textId="1F19ABD7" w:rsidR="009D31A4" w:rsidRPr="00DB12DA" w:rsidRDefault="009D31A4" w:rsidP="009D31A4">
            <w:pPr>
              <w:pStyle w:val="Default"/>
              <w:jc w:val="both"/>
              <w:rPr>
                <w:rFonts w:ascii="Times New Roman" w:hAnsi="Times New Roman" w:cs="Times New Roman"/>
                <w:sz w:val="20"/>
                <w:szCs w:val="20"/>
              </w:rPr>
            </w:pPr>
            <w:r w:rsidRPr="00DB12DA">
              <w:rPr>
                <w:rFonts w:ascii="Times New Roman" w:hAnsi="Times New Roman" w:cs="Times New Roman"/>
                <w:sz w:val="20"/>
                <w:szCs w:val="20"/>
              </w:rPr>
              <w:t>Nagrinėjome dokumentus, susijusius su nekilnojamojo turto, kurio savininkai nežinomi, nustatymu, apskaitymu, turto pripažinimo bešeimininkiu procedūrų vykdymu.</w:t>
            </w:r>
          </w:p>
          <w:p w14:paraId="16BD76E0" w14:textId="77777777" w:rsidR="009D31A4" w:rsidRPr="00DB12DA" w:rsidRDefault="009D31A4" w:rsidP="009D31A4">
            <w:pPr>
              <w:pStyle w:val="Default"/>
              <w:jc w:val="both"/>
              <w:rPr>
                <w:rFonts w:ascii="Times New Roman" w:hAnsi="Times New Roman" w:cs="Times New Roman"/>
                <w:sz w:val="20"/>
                <w:szCs w:val="20"/>
              </w:rPr>
            </w:pPr>
            <w:r w:rsidRPr="00DB12DA">
              <w:rPr>
                <w:rFonts w:ascii="Times New Roman" w:hAnsi="Times New Roman" w:cs="Times New Roman"/>
                <w:sz w:val="20"/>
                <w:szCs w:val="20"/>
              </w:rPr>
              <w:t>Pokalbiai su Savivaldybės administracijos darbuotojais.</w:t>
            </w:r>
          </w:p>
          <w:p w14:paraId="45171641" w14:textId="7D863DAC" w:rsidR="00FD7B4E" w:rsidRPr="00DB12DA" w:rsidRDefault="00FD7B4E" w:rsidP="009D31A4">
            <w:pPr>
              <w:pStyle w:val="Default"/>
              <w:jc w:val="both"/>
              <w:rPr>
                <w:rFonts w:ascii="Times New Roman" w:hAnsi="Times New Roman" w:cs="Times New Roman"/>
                <w:color w:val="auto"/>
                <w:kern w:val="2"/>
                <w:sz w:val="20"/>
                <w:szCs w:val="20"/>
                <w:u w:val="single"/>
              </w:rPr>
            </w:pPr>
          </w:p>
        </w:tc>
        <w:tc>
          <w:tcPr>
            <w:tcW w:w="2410" w:type="dxa"/>
          </w:tcPr>
          <w:p w14:paraId="4A9F463F" w14:textId="77777777" w:rsidR="00DE1C36" w:rsidRPr="00DB12DA" w:rsidRDefault="009D31A4" w:rsidP="009D31A4">
            <w:pPr>
              <w:pStyle w:val="Default"/>
              <w:jc w:val="both"/>
              <w:rPr>
                <w:rFonts w:ascii="Times New Roman" w:hAnsi="Times New Roman" w:cs="Times New Roman"/>
                <w:sz w:val="20"/>
                <w:szCs w:val="20"/>
              </w:rPr>
            </w:pPr>
            <w:r w:rsidRPr="00DB12DA">
              <w:rPr>
                <w:rFonts w:ascii="Times New Roman" w:hAnsi="Times New Roman" w:cs="Times New Roman"/>
                <w:sz w:val="20"/>
                <w:szCs w:val="20"/>
              </w:rPr>
              <w:t>Įvertinti</w:t>
            </w:r>
            <w:r w:rsidR="00DE1C36" w:rsidRPr="00DB12DA">
              <w:rPr>
                <w:rFonts w:ascii="Times New Roman" w:hAnsi="Times New Roman" w:cs="Times New Roman"/>
                <w:sz w:val="20"/>
                <w:szCs w:val="20"/>
              </w:rPr>
              <w:t>:</w:t>
            </w:r>
          </w:p>
          <w:p w14:paraId="47C20DF5" w14:textId="77777777" w:rsidR="00DE1C36" w:rsidRPr="00DB12DA" w:rsidRDefault="009D31A4" w:rsidP="00DE1C36">
            <w:pPr>
              <w:pStyle w:val="Default"/>
              <w:numPr>
                <w:ilvl w:val="0"/>
                <w:numId w:val="13"/>
              </w:numPr>
              <w:tabs>
                <w:tab w:val="left" w:pos="315"/>
              </w:tabs>
              <w:ind w:left="31" w:firstLine="0"/>
              <w:jc w:val="both"/>
              <w:rPr>
                <w:rFonts w:ascii="Times New Roman" w:hAnsi="Times New Roman" w:cs="Times New Roman"/>
                <w:sz w:val="20"/>
                <w:szCs w:val="20"/>
              </w:rPr>
            </w:pPr>
            <w:r w:rsidRPr="00DB12DA">
              <w:rPr>
                <w:rFonts w:ascii="Times New Roman" w:hAnsi="Times New Roman" w:cs="Times New Roman"/>
                <w:sz w:val="20"/>
                <w:szCs w:val="20"/>
              </w:rPr>
              <w:t>ar visas savivaldybės teritorijoje esantis bešeimininkis nekilnojamasis turtas yra inventorizuotas</w:t>
            </w:r>
          </w:p>
          <w:p w14:paraId="21BDA809" w14:textId="5EB7CCD9" w:rsidR="00FD7B4E" w:rsidRPr="00DB12DA" w:rsidRDefault="00DE1C36" w:rsidP="00DE1C36">
            <w:pPr>
              <w:pStyle w:val="Default"/>
              <w:numPr>
                <w:ilvl w:val="0"/>
                <w:numId w:val="13"/>
              </w:numPr>
              <w:tabs>
                <w:tab w:val="left" w:pos="315"/>
              </w:tabs>
              <w:ind w:left="31" w:firstLine="0"/>
              <w:jc w:val="both"/>
              <w:rPr>
                <w:rFonts w:ascii="Times New Roman" w:hAnsi="Times New Roman" w:cs="Times New Roman"/>
                <w:color w:val="auto"/>
                <w:kern w:val="2"/>
                <w:sz w:val="20"/>
                <w:szCs w:val="20"/>
              </w:rPr>
            </w:pPr>
            <w:r w:rsidRPr="00DB12DA">
              <w:rPr>
                <w:rFonts w:ascii="Times New Roman" w:hAnsi="Times New Roman" w:cs="Times New Roman"/>
                <w:sz w:val="20"/>
                <w:szCs w:val="20"/>
              </w:rPr>
              <w:t xml:space="preserve">ar </w:t>
            </w:r>
            <w:r w:rsidRPr="00DB12DA">
              <w:rPr>
                <w:rFonts w:ascii="Times New Roman" w:hAnsi="Times New Roman" w:cs="Times New Roman"/>
                <w:noProof/>
                <w:sz w:val="20"/>
                <w:szCs w:val="20"/>
              </w:rPr>
              <w:t xml:space="preserve">Savivaldybė atliko teisės aktais nustatytus veiksmus su visu nustatytu </w:t>
            </w:r>
            <w:r w:rsidRPr="00DB12DA">
              <w:rPr>
                <w:rFonts w:ascii="Times New Roman" w:hAnsi="Times New Roman" w:cs="Times New Roman"/>
                <w:noProof/>
                <w:sz w:val="20"/>
                <w:szCs w:val="20"/>
              </w:rPr>
              <w:lastRenderedPageBreak/>
              <w:t>bešeimininkiu nekilnojamuoju turtu</w:t>
            </w:r>
            <w:r w:rsidR="009D31A4" w:rsidRPr="00DB12DA">
              <w:rPr>
                <w:rFonts w:ascii="Times New Roman" w:hAnsi="Times New Roman" w:cs="Times New Roman"/>
                <w:sz w:val="20"/>
                <w:szCs w:val="20"/>
              </w:rPr>
              <w:t>.</w:t>
            </w:r>
          </w:p>
        </w:tc>
      </w:tr>
      <w:tr w:rsidR="00FD7B4E" w:rsidRPr="00DB12DA" w14:paraId="3B04502F" w14:textId="77777777" w:rsidTr="0011210F">
        <w:tc>
          <w:tcPr>
            <w:tcW w:w="2345" w:type="dxa"/>
          </w:tcPr>
          <w:p w14:paraId="7F895244" w14:textId="792020B2" w:rsidR="00FD7B4E" w:rsidRPr="00DB12DA" w:rsidRDefault="00DE1C36" w:rsidP="00E62E94">
            <w:pPr>
              <w:pStyle w:val="Default"/>
              <w:numPr>
                <w:ilvl w:val="1"/>
                <w:numId w:val="3"/>
              </w:numPr>
              <w:tabs>
                <w:tab w:val="left" w:pos="451"/>
              </w:tabs>
              <w:ind w:left="0" w:firstLine="22"/>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lastRenderedPageBreak/>
              <w:t>Atsiskaitymas Tarybai už turto valdymą, naudojimą ir disponavimą</w:t>
            </w:r>
          </w:p>
        </w:tc>
        <w:tc>
          <w:tcPr>
            <w:tcW w:w="5021" w:type="dxa"/>
          </w:tcPr>
          <w:p w14:paraId="2ADC12A3" w14:textId="5A9D7544" w:rsidR="00DE1C36" w:rsidRPr="00DB12DA" w:rsidRDefault="00DE1C36" w:rsidP="00DE1C36">
            <w:pPr>
              <w:pStyle w:val="Default"/>
              <w:jc w:val="both"/>
              <w:rPr>
                <w:rFonts w:ascii="Times New Roman" w:hAnsi="Times New Roman" w:cs="Times New Roman"/>
                <w:sz w:val="20"/>
                <w:szCs w:val="20"/>
                <w:u w:val="single"/>
              </w:rPr>
            </w:pPr>
            <w:r w:rsidRPr="00DB12DA">
              <w:rPr>
                <w:rFonts w:ascii="Times New Roman" w:hAnsi="Times New Roman" w:cs="Times New Roman"/>
                <w:sz w:val="20"/>
                <w:szCs w:val="20"/>
                <w:u w:val="single"/>
              </w:rPr>
              <w:t xml:space="preserve">Dokumentų peržiūra </w:t>
            </w:r>
          </w:p>
          <w:p w14:paraId="57C3B46E" w14:textId="77777777" w:rsidR="00DE1C36" w:rsidRPr="00DB12DA" w:rsidRDefault="00DE1C36" w:rsidP="00DE1C36">
            <w:pPr>
              <w:pStyle w:val="Default"/>
              <w:jc w:val="both"/>
              <w:rPr>
                <w:rFonts w:ascii="Times New Roman" w:hAnsi="Times New Roman" w:cs="Times New Roman"/>
                <w:sz w:val="20"/>
                <w:szCs w:val="20"/>
              </w:rPr>
            </w:pPr>
            <w:r w:rsidRPr="00DB12DA">
              <w:rPr>
                <w:rFonts w:ascii="Times New Roman" w:hAnsi="Times New Roman" w:cs="Times New Roman"/>
                <w:sz w:val="20"/>
                <w:szCs w:val="20"/>
              </w:rPr>
              <w:t xml:space="preserve">Nagrinėjome: </w:t>
            </w:r>
          </w:p>
          <w:p w14:paraId="09EDC92A" w14:textId="74225AD5" w:rsidR="00DE1C36" w:rsidRPr="00DB12DA" w:rsidRDefault="00DE1C36" w:rsidP="00486696">
            <w:pPr>
              <w:pStyle w:val="Default"/>
              <w:numPr>
                <w:ilvl w:val="0"/>
                <w:numId w:val="14"/>
              </w:numPr>
              <w:tabs>
                <w:tab w:val="left" w:pos="239"/>
              </w:tabs>
              <w:ind w:left="0" w:hanging="45"/>
              <w:jc w:val="both"/>
              <w:rPr>
                <w:rFonts w:ascii="Times New Roman" w:hAnsi="Times New Roman" w:cs="Times New Roman"/>
                <w:sz w:val="20"/>
                <w:szCs w:val="20"/>
              </w:rPr>
            </w:pPr>
            <w:r w:rsidRPr="00DB12DA">
              <w:rPr>
                <w:rFonts w:ascii="Times New Roman" w:hAnsi="Times New Roman" w:cs="Times New Roman"/>
                <w:sz w:val="20"/>
                <w:szCs w:val="20"/>
              </w:rPr>
              <w:t xml:space="preserve">savivaldybei nuosavybės teise priklausančio </w:t>
            </w:r>
            <w:r w:rsidR="00486696" w:rsidRPr="00DB12DA">
              <w:rPr>
                <w:rFonts w:ascii="Times New Roman" w:hAnsi="Times New Roman" w:cs="Times New Roman"/>
                <w:sz w:val="20"/>
                <w:szCs w:val="20"/>
              </w:rPr>
              <w:t xml:space="preserve"> </w:t>
            </w:r>
            <w:r w:rsidRPr="00DB12DA">
              <w:rPr>
                <w:rFonts w:ascii="Times New Roman" w:hAnsi="Times New Roman" w:cs="Times New Roman"/>
                <w:sz w:val="20"/>
                <w:szCs w:val="20"/>
              </w:rPr>
              <w:t xml:space="preserve">turto valdymo, naudojimo ir disponavimo juo ataskaitas už 2021 ir 2022 metus; </w:t>
            </w:r>
          </w:p>
          <w:p w14:paraId="0932B13C" w14:textId="77777777" w:rsidR="00486696" w:rsidRPr="00DB12DA" w:rsidRDefault="00486696" w:rsidP="00486696">
            <w:pPr>
              <w:pStyle w:val="Default"/>
              <w:numPr>
                <w:ilvl w:val="0"/>
                <w:numId w:val="14"/>
              </w:numPr>
              <w:tabs>
                <w:tab w:val="left" w:pos="239"/>
              </w:tabs>
              <w:ind w:left="0" w:hanging="45"/>
              <w:jc w:val="both"/>
              <w:rPr>
                <w:rFonts w:ascii="Times New Roman" w:hAnsi="Times New Roman" w:cs="Times New Roman"/>
                <w:sz w:val="20"/>
                <w:szCs w:val="20"/>
              </w:rPr>
            </w:pPr>
            <w:r w:rsidRPr="00DB12DA">
              <w:rPr>
                <w:rFonts w:ascii="Times New Roman" w:hAnsi="Times New Roman" w:cs="Times New Roman"/>
                <w:sz w:val="20"/>
                <w:szCs w:val="20"/>
              </w:rPr>
              <w:t>Neringos savivaldybei nuosavybės teise priklausančio turto valdymo, naudojimo ir disponavimo juo ataskaitos rengimo ir teikimo tvarkos aprašą</w:t>
            </w:r>
          </w:p>
          <w:p w14:paraId="12FD936B" w14:textId="78C60550" w:rsidR="00DE1C36" w:rsidRPr="00DB12DA" w:rsidRDefault="00DE1C36" w:rsidP="00486696">
            <w:pPr>
              <w:pStyle w:val="Default"/>
              <w:numPr>
                <w:ilvl w:val="0"/>
                <w:numId w:val="14"/>
              </w:numPr>
              <w:tabs>
                <w:tab w:val="left" w:pos="239"/>
              </w:tabs>
              <w:ind w:left="0" w:hanging="45"/>
              <w:jc w:val="both"/>
              <w:rPr>
                <w:rFonts w:ascii="Times New Roman" w:hAnsi="Times New Roman" w:cs="Times New Roman"/>
                <w:sz w:val="20"/>
                <w:szCs w:val="20"/>
              </w:rPr>
            </w:pPr>
            <w:r w:rsidRPr="00DB12DA">
              <w:rPr>
                <w:rFonts w:ascii="Times New Roman" w:hAnsi="Times New Roman" w:cs="Times New Roman"/>
                <w:sz w:val="20"/>
                <w:szCs w:val="20"/>
              </w:rPr>
              <w:t xml:space="preserve">Tarybos posėdžių medžiagą ir protokolus. </w:t>
            </w:r>
          </w:p>
          <w:p w14:paraId="250D3E2D" w14:textId="77777777" w:rsidR="00DE1C36" w:rsidRPr="00DB12DA" w:rsidRDefault="00DE1C36" w:rsidP="00DE1C36">
            <w:pPr>
              <w:pStyle w:val="Default"/>
              <w:jc w:val="both"/>
              <w:rPr>
                <w:rFonts w:ascii="Times New Roman" w:hAnsi="Times New Roman" w:cs="Times New Roman"/>
                <w:sz w:val="20"/>
                <w:szCs w:val="20"/>
              </w:rPr>
            </w:pPr>
          </w:p>
          <w:p w14:paraId="5225E6C0" w14:textId="36C4061B" w:rsidR="00FD7B4E" w:rsidRPr="00DB12DA" w:rsidRDefault="00486696" w:rsidP="00DE1C36">
            <w:pPr>
              <w:pStyle w:val="Default"/>
              <w:jc w:val="both"/>
              <w:rPr>
                <w:rFonts w:ascii="Times New Roman" w:hAnsi="Times New Roman" w:cs="Times New Roman"/>
                <w:sz w:val="20"/>
                <w:szCs w:val="20"/>
              </w:rPr>
            </w:pPr>
            <w:r w:rsidRPr="00DB12DA">
              <w:rPr>
                <w:rFonts w:ascii="Times New Roman" w:hAnsi="Times New Roman" w:cs="Times New Roman"/>
                <w:sz w:val="20"/>
                <w:szCs w:val="20"/>
              </w:rPr>
              <w:t>Pokalbis su Savivaldybės administracijos Biudžeto ir turto valdymo skyriaus vedėjo pavaduotoja</w:t>
            </w:r>
            <w:r w:rsidR="00DE1C36" w:rsidRPr="00DB12DA">
              <w:rPr>
                <w:rFonts w:ascii="Times New Roman" w:hAnsi="Times New Roman" w:cs="Times New Roman"/>
                <w:sz w:val="20"/>
                <w:szCs w:val="20"/>
              </w:rPr>
              <w:t xml:space="preserve">. </w:t>
            </w:r>
          </w:p>
        </w:tc>
        <w:tc>
          <w:tcPr>
            <w:tcW w:w="2410" w:type="dxa"/>
          </w:tcPr>
          <w:p w14:paraId="49DB6618" w14:textId="30AFD6C7" w:rsidR="00DE1C36" w:rsidRPr="00DB12DA" w:rsidRDefault="00DE1C36" w:rsidP="00DE1C36">
            <w:pPr>
              <w:pStyle w:val="Default"/>
              <w:jc w:val="both"/>
              <w:rPr>
                <w:rFonts w:ascii="Times New Roman" w:hAnsi="Times New Roman" w:cs="Times New Roman"/>
                <w:sz w:val="20"/>
                <w:szCs w:val="20"/>
              </w:rPr>
            </w:pPr>
            <w:r w:rsidRPr="00DB12DA">
              <w:rPr>
                <w:rFonts w:ascii="Times New Roman" w:hAnsi="Times New Roman" w:cs="Times New Roman"/>
                <w:sz w:val="20"/>
                <w:szCs w:val="20"/>
              </w:rPr>
              <w:t>Įvertinti, ar savivaldybei nuosavybės teise priklausančio turto valdymo, naudojimo ir disponavimo juo ataskait</w:t>
            </w:r>
            <w:r w:rsidR="00486696" w:rsidRPr="00DB12DA">
              <w:rPr>
                <w:rFonts w:ascii="Times New Roman" w:hAnsi="Times New Roman" w:cs="Times New Roman"/>
                <w:sz w:val="20"/>
                <w:szCs w:val="20"/>
              </w:rPr>
              <w:t>os</w:t>
            </w:r>
            <w:r w:rsidRPr="00DB12DA">
              <w:rPr>
                <w:rFonts w:ascii="Times New Roman" w:hAnsi="Times New Roman" w:cs="Times New Roman"/>
                <w:sz w:val="20"/>
                <w:szCs w:val="20"/>
              </w:rPr>
              <w:t xml:space="preserve"> parengt</w:t>
            </w:r>
            <w:r w:rsidR="00486696" w:rsidRPr="00DB12DA">
              <w:rPr>
                <w:rFonts w:ascii="Times New Roman" w:hAnsi="Times New Roman" w:cs="Times New Roman"/>
                <w:sz w:val="20"/>
                <w:szCs w:val="20"/>
              </w:rPr>
              <w:t>os</w:t>
            </w:r>
            <w:r w:rsidRPr="00DB12DA">
              <w:rPr>
                <w:rFonts w:ascii="Times New Roman" w:hAnsi="Times New Roman" w:cs="Times New Roman"/>
                <w:sz w:val="20"/>
                <w:szCs w:val="20"/>
              </w:rPr>
              <w:t xml:space="preserve"> savivaldybės tarybos nustatyta tvarka</w:t>
            </w:r>
            <w:r w:rsidR="00486696" w:rsidRPr="00DB12DA">
              <w:rPr>
                <w:rFonts w:ascii="Times New Roman" w:hAnsi="Times New Roman" w:cs="Times New Roman"/>
                <w:sz w:val="20"/>
                <w:szCs w:val="20"/>
              </w:rPr>
              <w:t>.</w:t>
            </w:r>
          </w:p>
          <w:p w14:paraId="13122AE5" w14:textId="77777777" w:rsidR="00FD7B4E" w:rsidRPr="00DB12DA" w:rsidRDefault="00FD7B4E" w:rsidP="000835BF">
            <w:pPr>
              <w:pStyle w:val="Default"/>
              <w:jc w:val="both"/>
              <w:rPr>
                <w:rFonts w:ascii="Times New Roman" w:hAnsi="Times New Roman" w:cs="Times New Roman"/>
                <w:sz w:val="20"/>
                <w:szCs w:val="20"/>
              </w:rPr>
            </w:pPr>
          </w:p>
        </w:tc>
      </w:tr>
      <w:tr w:rsidR="00FD7B4E" w:rsidRPr="00DB12DA" w14:paraId="785F87AB" w14:textId="77777777" w:rsidTr="0011210F">
        <w:tc>
          <w:tcPr>
            <w:tcW w:w="2345" w:type="dxa"/>
          </w:tcPr>
          <w:p w14:paraId="03EBA52B" w14:textId="73B7A10D" w:rsidR="00FD7B4E" w:rsidRPr="00DB12DA" w:rsidRDefault="00DE1C36" w:rsidP="00E62E94">
            <w:pPr>
              <w:pStyle w:val="Default"/>
              <w:numPr>
                <w:ilvl w:val="1"/>
                <w:numId w:val="3"/>
              </w:numPr>
              <w:tabs>
                <w:tab w:val="left" w:pos="451"/>
              </w:tabs>
              <w:ind w:left="0" w:firstLine="22"/>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Turto ataskaitos duomenų naudojimas turto valdymo sprendimams priimti</w:t>
            </w:r>
          </w:p>
        </w:tc>
        <w:tc>
          <w:tcPr>
            <w:tcW w:w="5021" w:type="dxa"/>
          </w:tcPr>
          <w:p w14:paraId="3972015B" w14:textId="77777777" w:rsidR="00DE1C36" w:rsidRPr="00DB12DA" w:rsidRDefault="00DE1C36" w:rsidP="00DE1C36">
            <w:pPr>
              <w:pStyle w:val="Default"/>
              <w:jc w:val="both"/>
              <w:rPr>
                <w:rFonts w:ascii="Times New Roman" w:hAnsi="Times New Roman" w:cs="Times New Roman"/>
                <w:sz w:val="20"/>
                <w:szCs w:val="20"/>
              </w:rPr>
            </w:pPr>
            <w:r w:rsidRPr="00DB12DA">
              <w:rPr>
                <w:rFonts w:ascii="Times New Roman" w:hAnsi="Times New Roman" w:cs="Times New Roman"/>
                <w:sz w:val="20"/>
                <w:szCs w:val="20"/>
              </w:rPr>
              <w:t xml:space="preserve">Dokumentų peržiūra: </w:t>
            </w:r>
          </w:p>
          <w:p w14:paraId="022C266F" w14:textId="0D005ECF" w:rsidR="00FD7B4E" w:rsidRPr="00DB12DA" w:rsidRDefault="00DE1C36" w:rsidP="00DE1C36">
            <w:pPr>
              <w:pStyle w:val="Default"/>
              <w:jc w:val="both"/>
              <w:rPr>
                <w:rFonts w:ascii="Times New Roman" w:hAnsi="Times New Roman" w:cs="Times New Roman"/>
                <w:sz w:val="20"/>
                <w:szCs w:val="20"/>
              </w:rPr>
            </w:pPr>
            <w:r w:rsidRPr="00DB12DA">
              <w:rPr>
                <w:rFonts w:ascii="Times New Roman" w:hAnsi="Times New Roman" w:cs="Times New Roman"/>
                <w:sz w:val="20"/>
                <w:szCs w:val="20"/>
              </w:rPr>
              <w:t>Nagrinėjome</w:t>
            </w:r>
            <w:r w:rsidR="00486696" w:rsidRPr="00DB12DA">
              <w:rPr>
                <w:rFonts w:ascii="Times New Roman" w:hAnsi="Times New Roman" w:cs="Times New Roman"/>
                <w:sz w:val="20"/>
                <w:szCs w:val="20"/>
              </w:rPr>
              <w:t xml:space="preserve"> Tarybos posėdžių medžiagą ir protokolus.</w:t>
            </w:r>
          </w:p>
        </w:tc>
        <w:tc>
          <w:tcPr>
            <w:tcW w:w="2410" w:type="dxa"/>
          </w:tcPr>
          <w:p w14:paraId="72CB328F" w14:textId="264E1C04" w:rsidR="00FD7B4E" w:rsidRPr="00DB12DA" w:rsidRDefault="00DE1C36" w:rsidP="00486696">
            <w:pPr>
              <w:pStyle w:val="Default"/>
              <w:jc w:val="both"/>
              <w:rPr>
                <w:rFonts w:ascii="Times New Roman" w:hAnsi="Times New Roman" w:cs="Times New Roman"/>
                <w:sz w:val="20"/>
                <w:szCs w:val="20"/>
              </w:rPr>
            </w:pPr>
            <w:r w:rsidRPr="00DB12DA">
              <w:rPr>
                <w:rFonts w:ascii="Times New Roman" w:hAnsi="Times New Roman" w:cs="Times New Roman"/>
                <w:sz w:val="20"/>
                <w:szCs w:val="20"/>
              </w:rPr>
              <w:t>Įvertin</w:t>
            </w:r>
            <w:r w:rsidR="00486696" w:rsidRPr="00DB12DA">
              <w:rPr>
                <w:rFonts w:ascii="Times New Roman" w:hAnsi="Times New Roman" w:cs="Times New Roman"/>
                <w:sz w:val="20"/>
                <w:szCs w:val="20"/>
              </w:rPr>
              <w:t>t</w:t>
            </w:r>
            <w:r w:rsidRPr="00DB12DA">
              <w:rPr>
                <w:rFonts w:ascii="Times New Roman" w:hAnsi="Times New Roman" w:cs="Times New Roman"/>
                <w:sz w:val="20"/>
                <w:szCs w:val="20"/>
              </w:rPr>
              <w:t>i, ar nekilnojamojo turto valdymo sprendimai priimti remiantis savivaldybei nuosavybės teise priklausančio turto valdymo, naudojimo ir disponavimo juo ataskaitos duomenimi</w:t>
            </w:r>
            <w:r w:rsidR="00486696" w:rsidRPr="00DB12DA">
              <w:rPr>
                <w:rFonts w:ascii="Times New Roman" w:hAnsi="Times New Roman" w:cs="Times New Roman"/>
                <w:sz w:val="20"/>
                <w:szCs w:val="20"/>
              </w:rPr>
              <w:t>s.</w:t>
            </w:r>
          </w:p>
        </w:tc>
      </w:tr>
      <w:tr w:rsidR="00486696" w:rsidRPr="00DB12DA" w14:paraId="2FE96A27" w14:textId="77777777" w:rsidTr="0011210F">
        <w:tc>
          <w:tcPr>
            <w:tcW w:w="2345" w:type="dxa"/>
          </w:tcPr>
          <w:p w14:paraId="3E834AC2" w14:textId="48320E1A" w:rsidR="00486696" w:rsidRPr="00DB12DA" w:rsidRDefault="00486696" w:rsidP="00486696">
            <w:pPr>
              <w:pStyle w:val="Default"/>
              <w:numPr>
                <w:ilvl w:val="0"/>
                <w:numId w:val="3"/>
              </w:numPr>
              <w:tabs>
                <w:tab w:val="left" w:pos="451"/>
              </w:tabs>
              <w:ind w:left="26" w:hanging="26"/>
              <w:jc w:val="both"/>
              <w:rPr>
                <w:rFonts w:ascii="Times New Roman" w:hAnsi="Times New Roman" w:cs="Times New Roman"/>
                <w:color w:val="auto"/>
                <w:kern w:val="2"/>
                <w:sz w:val="20"/>
                <w:szCs w:val="20"/>
              </w:rPr>
            </w:pPr>
            <w:r w:rsidRPr="00DB12DA">
              <w:rPr>
                <w:rFonts w:ascii="Times New Roman" w:hAnsi="Times New Roman" w:cs="Times New Roman"/>
                <w:color w:val="auto"/>
                <w:kern w:val="2"/>
                <w:sz w:val="20"/>
                <w:szCs w:val="20"/>
              </w:rPr>
              <w:t>Ar Savivaldybės turi informaciją apie valdomą nekilnojamąjį turtą</w:t>
            </w:r>
          </w:p>
        </w:tc>
        <w:tc>
          <w:tcPr>
            <w:tcW w:w="5021" w:type="dxa"/>
          </w:tcPr>
          <w:p w14:paraId="4B32DEEA" w14:textId="77777777" w:rsidR="00486696" w:rsidRPr="00DB12DA" w:rsidRDefault="00486696" w:rsidP="00486696">
            <w:pPr>
              <w:pStyle w:val="Default"/>
              <w:jc w:val="both"/>
              <w:rPr>
                <w:rFonts w:ascii="Times New Roman" w:hAnsi="Times New Roman" w:cs="Times New Roman"/>
                <w:sz w:val="20"/>
                <w:szCs w:val="20"/>
              </w:rPr>
            </w:pPr>
            <w:r w:rsidRPr="00DB12DA">
              <w:rPr>
                <w:rFonts w:ascii="Times New Roman" w:hAnsi="Times New Roman" w:cs="Times New Roman"/>
                <w:sz w:val="20"/>
                <w:szCs w:val="20"/>
              </w:rPr>
              <w:t xml:space="preserve">Dokumentų peržiūra ir duomenų analizė: </w:t>
            </w:r>
          </w:p>
          <w:p w14:paraId="799E9065" w14:textId="77777777" w:rsidR="00486696" w:rsidRPr="00DB12DA" w:rsidRDefault="00486696" w:rsidP="00486696">
            <w:pPr>
              <w:pStyle w:val="Default"/>
              <w:jc w:val="both"/>
              <w:rPr>
                <w:rFonts w:ascii="Times New Roman" w:hAnsi="Times New Roman" w:cs="Times New Roman"/>
                <w:sz w:val="20"/>
                <w:szCs w:val="20"/>
              </w:rPr>
            </w:pPr>
            <w:r w:rsidRPr="00DB12DA">
              <w:rPr>
                <w:rFonts w:ascii="Times New Roman" w:hAnsi="Times New Roman" w:cs="Times New Roman"/>
                <w:sz w:val="20"/>
                <w:szCs w:val="20"/>
              </w:rPr>
              <w:t xml:space="preserve">Nagrinėjome: </w:t>
            </w:r>
          </w:p>
          <w:p w14:paraId="53166747" w14:textId="152A9AA6" w:rsidR="00486696" w:rsidRPr="00DB12DA" w:rsidRDefault="006021E7" w:rsidP="006021E7">
            <w:pPr>
              <w:pStyle w:val="Default"/>
              <w:numPr>
                <w:ilvl w:val="0"/>
                <w:numId w:val="15"/>
              </w:numPr>
              <w:jc w:val="both"/>
              <w:rPr>
                <w:rFonts w:ascii="Times New Roman" w:hAnsi="Times New Roman" w:cs="Times New Roman"/>
                <w:sz w:val="20"/>
                <w:szCs w:val="20"/>
              </w:rPr>
            </w:pPr>
            <w:r w:rsidRPr="00DB12DA">
              <w:rPr>
                <w:rFonts w:ascii="Times New Roman" w:hAnsi="Times New Roman" w:cs="Times New Roman"/>
                <w:sz w:val="20"/>
                <w:szCs w:val="20"/>
              </w:rPr>
              <w:t xml:space="preserve">Savivaldybės </w:t>
            </w:r>
            <w:r w:rsidR="00486696" w:rsidRPr="00DB12DA">
              <w:rPr>
                <w:rFonts w:ascii="Times New Roman" w:hAnsi="Times New Roman" w:cs="Times New Roman"/>
                <w:sz w:val="20"/>
                <w:szCs w:val="20"/>
              </w:rPr>
              <w:t xml:space="preserve">įstaigų apskaitos registrus; </w:t>
            </w:r>
          </w:p>
          <w:p w14:paraId="1D8500E9" w14:textId="02A8A844" w:rsidR="00486696" w:rsidRPr="00DB12DA" w:rsidRDefault="00486696" w:rsidP="006021E7">
            <w:pPr>
              <w:pStyle w:val="Default"/>
              <w:numPr>
                <w:ilvl w:val="0"/>
                <w:numId w:val="15"/>
              </w:numPr>
              <w:jc w:val="both"/>
              <w:rPr>
                <w:rFonts w:ascii="Times New Roman" w:hAnsi="Times New Roman" w:cs="Times New Roman"/>
                <w:sz w:val="20"/>
                <w:szCs w:val="20"/>
              </w:rPr>
            </w:pPr>
            <w:r w:rsidRPr="00DB12DA">
              <w:rPr>
                <w:rFonts w:ascii="Times New Roman" w:hAnsi="Times New Roman" w:cs="Times New Roman"/>
                <w:sz w:val="20"/>
                <w:szCs w:val="20"/>
              </w:rPr>
              <w:t xml:space="preserve">įrašus kultūros vertybių registre (https://kvr.kpd.lt/#/static-heritage-search) </w:t>
            </w:r>
          </w:p>
          <w:p w14:paraId="1280B6A0" w14:textId="4923C43B" w:rsidR="00486696" w:rsidRPr="00DB12DA" w:rsidRDefault="00486696" w:rsidP="006021E7">
            <w:pPr>
              <w:pStyle w:val="Default"/>
              <w:numPr>
                <w:ilvl w:val="0"/>
                <w:numId w:val="15"/>
              </w:numPr>
              <w:jc w:val="both"/>
              <w:rPr>
                <w:rFonts w:ascii="Times New Roman" w:hAnsi="Times New Roman" w:cs="Times New Roman"/>
                <w:sz w:val="20"/>
                <w:szCs w:val="20"/>
              </w:rPr>
            </w:pPr>
            <w:r w:rsidRPr="00DB12DA">
              <w:rPr>
                <w:rFonts w:ascii="Times New Roman" w:hAnsi="Times New Roman" w:cs="Times New Roman"/>
                <w:sz w:val="20"/>
                <w:szCs w:val="20"/>
              </w:rPr>
              <w:t xml:space="preserve">įrašus Nekilnojamojo turto registre; </w:t>
            </w:r>
          </w:p>
          <w:p w14:paraId="6EEAD2A4" w14:textId="3D6604D0" w:rsidR="00486696" w:rsidRPr="00DB12DA" w:rsidRDefault="00486696" w:rsidP="006021E7">
            <w:pPr>
              <w:pStyle w:val="Default"/>
              <w:numPr>
                <w:ilvl w:val="0"/>
                <w:numId w:val="15"/>
              </w:numPr>
              <w:jc w:val="both"/>
              <w:rPr>
                <w:rFonts w:ascii="Times New Roman" w:hAnsi="Times New Roman" w:cs="Times New Roman"/>
                <w:sz w:val="20"/>
                <w:szCs w:val="20"/>
              </w:rPr>
            </w:pPr>
            <w:r w:rsidRPr="00DB12DA">
              <w:rPr>
                <w:rFonts w:ascii="Times New Roman" w:hAnsi="Times New Roman" w:cs="Times New Roman"/>
                <w:sz w:val="20"/>
                <w:szCs w:val="20"/>
              </w:rPr>
              <w:t xml:space="preserve">sąskaitas faktūras, susijusias su nekilnojamojo turto objekto išlaikymo sąnaudomis. </w:t>
            </w:r>
          </w:p>
          <w:p w14:paraId="419FD876" w14:textId="77777777" w:rsidR="00486696" w:rsidRPr="00DB12DA" w:rsidRDefault="00486696" w:rsidP="00486696">
            <w:pPr>
              <w:pStyle w:val="Default"/>
              <w:jc w:val="both"/>
              <w:rPr>
                <w:rFonts w:ascii="Times New Roman" w:hAnsi="Times New Roman" w:cs="Times New Roman"/>
                <w:sz w:val="20"/>
                <w:szCs w:val="20"/>
              </w:rPr>
            </w:pPr>
          </w:p>
          <w:p w14:paraId="2C3FFC83" w14:textId="2B8BD5EE" w:rsidR="00486696" w:rsidRPr="00DB12DA" w:rsidRDefault="00486696" w:rsidP="00486696">
            <w:pPr>
              <w:pStyle w:val="Default"/>
              <w:jc w:val="both"/>
              <w:rPr>
                <w:rFonts w:ascii="Times New Roman" w:hAnsi="Times New Roman" w:cs="Times New Roman"/>
                <w:sz w:val="20"/>
                <w:szCs w:val="20"/>
              </w:rPr>
            </w:pPr>
            <w:r w:rsidRPr="00DB12DA">
              <w:rPr>
                <w:rFonts w:ascii="Times New Roman" w:hAnsi="Times New Roman" w:cs="Times New Roman"/>
                <w:sz w:val="20"/>
                <w:szCs w:val="20"/>
              </w:rPr>
              <w:t>Vertinimo apimtis registravimui apskaitoje: įvertinti visi tiriamos visumos nekilnojamojo turto vienetai (gyvenamieji (</w:t>
            </w:r>
            <w:r w:rsidR="006021E7" w:rsidRPr="00DB12DA">
              <w:rPr>
                <w:rFonts w:ascii="Times New Roman" w:hAnsi="Times New Roman" w:cs="Times New Roman"/>
                <w:sz w:val="20"/>
                <w:szCs w:val="20"/>
              </w:rPr>
              <w:t>77</w:t>
            </w:r>
            <w:r w:rsidRPr="00DB12DA">
              <w:rPr>
                <w:rFonts w:ascii="Times New Roman" w:hAnsi="Times New Roman" w:cs="Times New Roman"/>
                <w:sz w:val="20"/>
                <w:szCs w:val="20"/>
              </w:rPr>
              <w:t xml:space="preserve"> vnt.) ir negyvenamieji (</w:t>
            </w:r>
            <w:r w:rsidR="00EB7BF2" w:rsidRPr="00DB12DA">
              <w:rPr>
                <w:rFonts w:ascii="Times New Roman" w:hAnsi="Times New Roman" w:cs="Times New Roman"/>
                <w:sz w:val="20"/>
                <w:szCs w:val="20"/>
              </w:rPr>
              <w:t>92</w:t>
            </w:r>
            <w:r w:rsidRPr="00DB12DA">
              <w:rPr>
                <w:rFonts w:ascii="Times New Roman" w:hAnsi="Times New Roman" w:cs="Times New Roman"/>
                <w:sz w:val="20"/>
                <w:szCs w:val="20"/>
              </w:rPr>
              <w:t xml:space="preserve"> vnt.) pastatai/ patalpos). Siekiant įsitikinti, ar turtas registruotas tinkamoje sąskaitoje, įvertinta, ar visi pastatai</w:t>
            </w:r>
            <w:r w:rsidR="006021E7" w:rsidRPr="00DB12DA">
              <w:rPr>
                <w:rFonts w:ascii="Times New Roman" w:hAnsi="Times New Roman" w:cs="Times New Roman"/>
                <w:sz w:val="20"/>
                <w:szCs w:val="20"/>
              </w:rPr>
              <w:t xml:space="preserve">, registruoti kultūros vertybių registre, apskaityti kaip nekilnojamosios </w:t>
            </w:r>
            <w:r w:rsidRPr="00DB12DA">
              <w:rPr>
                <w:rFonts w:ascii="Times New Roman" w:hAnsi="Times New Roman" w:cs="Times New Roman"/>
                <w:sz w:val="20"/>
                <w:szCs w:val="20"/>
              </w:rPr>
              <w:t>kultūros vertybės</w:t>
            </w:r>
            <w:r w:rsidR="006021E7" w:rsidRPr="00DB12DA">
              <w:rPr>
                <w:rFonts w:ascii="Times New Roman" w:hAnsi="Times New Roman" w:cs="Times New Roman"/>
                <w:sz w:val="20"/>
                <w:szCs w:val="20"/>
              </w:rPr>
              <w:t>.</w:t>
            </w:r>
          </w:p>
          <w:p w14:paraId="4DD7BC08" w14:textId="0C6E3EE2" w:rsidR="00486696" w:rsidRPr="00DB12DA" w:rsidRDefault="00486696" w:rsidP="00486696">
            <w:pPr>
              <w:pStyle w:val="Default"/>
              <w:jc w:val="both"/>
              <w:rPr>
                <w:rFonts w:ascii="Times New Roman" w:hAnsi="Times New Roman" w:cs="Times New Roman"/>
                <w:sz w:val="20"/>
                <w:szCs w:val="20"/>
              </w:rPr>
            </w:pPr>
            <w:r w:rsidRPr="00DB12DA">
              <w:rPr>
                <w:rFonts w:ascii="Times New Roman" w:hAnsi="Times New Roman" w:cs="Times New Roman"/>
                <w:sz w:val="20"/>
                <w:szCs w:val="20"/>
              </w:rPr>
              <w:t>Vertinimo apimtis nenaudojamo nekilnojamojo turto objekto sąnaudų registravimui apskaitoje: patikrų vietoje metu nustatytas savivaldybės funkcijoms vykdyti nenaudojamas turtas</w:t>
            </w:r>
            <w:r w:rsidR="002B17E1" w:rsidRPr="00DB12DA">
              <w:rPr>
                <w:rFonts w:ascii="Times New Roman" w:hAnsi="Times New Roman" w:cs="Times New Roman"/>
                <w:sz w:val="20"/>
                <w:szCs w:val="20"/>
              </w:rPr>
              <w:t xml:space="preserve">, </w:t>
            </w:r>
            <w:r w:rsidRPr="00DB12DA">
              <w:rPr>
                <w:rFonts w:ascii="Times New Roman" w:hAnsi="Times New Roman" w:cs="Times New Roman"/>
                <w:sz w:val="20"/>
                <w:szCs w:val="20"/>
              </w:rPr>
              <w:t>įtraukt</w:t>
            </w:r>
            <w:r w:rsidR="002B17E1" w:rsidRPr="00DB12DA">
              <w:rPr>
                <w:rFonts w:ascii="Times New Roman" w:hAnsi="Times New Roman" w:cs="Times New Roman"/>
                <w:sz w:val="20"/>
                <w:szCs w:val="20"/>
              </w:rPr>
              <w:t>as</w:t>
            </w:r>
            <w:r w:rsidRPr="00DB12DA">
              <w:rPr>
                <w:rFonts w:ascii="Times New Roman" w:hAnsi="Times New Roman" w:cs="Times New Roman"/>
                <w:sz w:val="20"/>
                <w:szCs w:val="20"/>
              </w:rPr>
              <w:t xml:space="preserve"> į viešo aukciono būdu parduodamo NT sąrašą. </w:t>
            </w:r>
          </w:p>
        </w:tc>
        <w:tc>
          <w:tcPr>
            <w:tcW w:w="2410" w:type="dxa"/>
          </w:tcPr>
          <w:p w14:paraId="77E9F515" w14:textId="64160DA2" w:rsidR="00486696" w:rsidRPr="00DB12DA" w:rsidRDefault="00486696" w:rsidP="00486696">
            <w:pPr>
              <w:pStyle w:val="Default"/>
              <w:jc w:val="both"/>
              <w:rPr>
                <w:rFonts w:ascii="Times New Roman" w:hAnsi="Times New Roman" w:cs="Times New Roman"/>
                <w:sz w:val="20"/>
                <w:szCs w:val="20"/>
              </w:rPr>
            </w:pPr>
            <w:r w:rsidRPr="00DB12DA">
              <w:rPr>
                <w:rFonts w:ascii="Times New Roman" w:hAnsi="Times New Roman" w:cs="Times New Roman"/>
                <w:sz w:val="20"/>
                <w:szCs w:val="20"/>
              </w:rPr>
              <w:t xml:space="preserve">Įvertinti: </w:t>
            </w:r>
          </w:p>
          <w:p w14:paraId="656C1BBD" w14:textId="27C0CBD7" w:rsidR="00486696" w:rsidRPr="00DB12DA" w:rsidRDefault="002B17E1" w:rsidP="002B17E1">
            <w:pPr>
              <w:pStyle w:val="Default"/>
              <w:numPr>
                <w:ilvl w:val="0"/>
                <w:numId w:val="16"/>
              </w:numPr>
              <w:tabs>
                <w:tab w:val="left" w:pos="313"/>
              </w:tabs>
              <w:ind w:left="29" w:firstLine="0"/>
              <w:jc w:val="both"/>
              <w:rPr>
                <w:rFonts w:ascii="Times New Roman" w:hAnsi="Times New Roman" w:cs="Times New Roman"/>
                <w:sz w:val="20"/>
                <w:szCs w:val="20"/>
              </w:rPr>
            </w:pPr>
            <w:r w:rsidRPr="00DB12DA">
              <w:rPr>
                <w:rFonts w:ascii="Times New Roman" w:hAnsi="Times New Roman" w:cs="Times New Roman"/>
                <w:sz w:val="20"/>
                <w:szCs w:val="20"/>
              </w:rPr>
              <w:t xml:space="preserve">ar </w:t>
            </w:r>
            <w:r w:rsidR="00486696" w:rsidRPr="00DB12DA">
              <w:rPr>
                <w:rFonts w:ascii="Times New Roman" w:hAnsi="Times New Roman" w:cs="Times New Roman"/>
                <w:sz w:val="20"/>
                <w:szCs w:val="20"/>
              </w:rPr>
              <w:t xml:space="preserve">visas savivaldybei patikėjimo ir nuosavybės teise priklausantis nekilnojamas turtas apskaitomas savivaldybės apskaitoje; </w:t>
            </w:r>
          </w:p>
          <w:p w14:paraId="7F711E43" w14:textId="259B2951" w:rsidR="00486696" w:rsidRPr="00DB12DA" w:rsidRDefault="002B17E1" w:rsidP="002B17E1">
            <w:pPr>
              <w:pStyle w:val="Default"/>
              <w:numPr>
                <w:ilvl w:val="0"/>
                <w:numId w:val="16"/>
              </w:numPr>
              <w:tabs>
                <w:tab w:val="left" w:pos="313"/>
              </w:tabs>
              <w:ind w:left="29" w:firstLine="0"/>
              <w:jc w:val="both"/>
              <w:rPr>
                <w:rFonts w:ascii="Times New Roman" w:hAnsi="Times New Roman" w:cs="Times New Roman"/>
                <w:sz w:val="20"/>
                <w:szCs w:val="20"/>
              </w:rPr>
            </w:pPr>
            <w:r w:rsidRPr="00DB12DA">
              <w:rPr>
                <w:rFonts w:ascii="Times New Roman" w:hAnsi="Times New Roman" w:cs="Times New Roman"/>
                <w:sz w:val="20"/>
                <w:szCs w:val="20"/>
              </w:rPr>
              <w:t xml:space="preserve">ar </w:t>
            </w:r>
            <w:r w:rsidR="00486696" w:rsidRPr="00DB12DA">
              <w:rPr>
                <w:rFonts w:ascii="Times New Roman" w:hAnsi="Times New Roman" w:cs="Times New Roman"/>
                <w:sz w:val="20"/>
                <w:szCs w:val="20"/>
              </w:rPr>
              <w:t xml:space="preserve">visas savivaldybei priklausantis nekilnojamas turtas teisės aktų nustatyta tvarka užregistruotas viešuosiuose registruose; </w:t>
            </w:r>
          </w:p>
          <w:p w14:paraId="68556AA7" w14:textId="1FFCDDAB" w:rsidR="00486696" w:rsidRPr="00DB12DA" w:rsidRDefault="002B17E1" w:rsidP="002B17E1">
            <w:pPr>
              <w:pStyle w:val="Default"/>
              <w:numPr>
                <w:ilvl w:val="0"/>
                <w:numId w:val="16"/>
              </w:numPr>
              <w:tabs>
                <w:tab w:val="left" w:pos="313"/>
              </w:tabs>
              <w:ind w:left="29" w:firstLine="0"/>
              <w:jc w:val="both"/>
              <w:rPr>
                <w:rFonts w:ascii="Times New Roman" w:hAnsi="Times New Roman" w:cs="Times New Roman"/>
                <w:sz w:val="20"/>
                <w:szCs w:val="20"/>
              </w:rPr>
            </w:pPr>
            <w:r w:rsidRPr="00DB12DA">
              <w:rPr>
                <w:rFonts w:ascii="Times New Roman" w:hAnsi="Times New Roman" w:cs="Times New Roman"/>
                <w:sz w:val="20"/>
                <w:szCs w:val="20"/>
              </w:rPr>
              <w:t xml:space="preserve">ar </w:t>
            </w:r>
            <w:r w:rsidR="00486696" w:rsidRPr="00DB12DA">
              <w:rPr>
                <w:rFonts w:ascii="Times New Roman" w:hAnsi="Times New Roman" w:cs="Times New Roman"/>
                <w:sz w:val="20"/>
                <w:szCs w:val="20"/>
              </w:rPr>
              <w:t xml:space="preserve">savivaldybės apskaitoje apskaitytos faktiškai patirtos kiekvieno nenaudojamo nekilnojamojo turto objekto sąnaudos. </w:t>
            </w:r>
          </w:p>
        </w:tc>
      </w:tr>
    </w:tbl>
    <w:p w14:paraId="3361FF4F" w14:textId="77777777" w:rsidR="00F323F1" w:rsidRPr="00DB12DA" w:rsidRDefault="00F323F1" w:rsidP="00291415">
      <w:pPr>
        <w:spacing w:line="240" w:lineRule="auto"/>
        <w:ind w:left="0" w:firstLine="0"/>
        <w:rPr>
          <w:rFonts w:ascii="Times New Roman" w:hAnsi="Times New Roman" w:cs="Times New Roman"/>
          <w:sz w:val="20"/>
          <w:szCs w:val="20"/>
        </w:rPr>
      </w:pPr>
    </w:p>
    <w:sectPr w:rsidR="00F323F1" w:rsidRPr="00DB12DA" w:rsidSect="003A2311">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03B2" w14:textId="77777777" w:rsidR="00F323F1" w:rsidRDefault="00F323F1" w:rsidP="00F323F1">
      <w:pPr>
        <w:spacing w:line="240" w:lineRule="auto"/>
      </w:pPr>
      <w:r>
        <w:separator/>
      </w:r>
    </w:p>
  </w:endnote>
  <w:endnote w:type="continuationSeparator" w:id="0">
    <w:p w14:paraId="66FEF517" w14:textId="77777777" w:rsidR="00F323F1" w:rsidRDefault="00F323F1" w:rsidP="00F32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092459"/>
      <w:docPartObj>
        <w:docPartGallery w:val="Page Numbers (Bottom of Page)"/>
        <w:docPartUnique/>
      </w:docPartObj>
    </w:sdtPr>
    <w:sdtEndPr/>
    <w:sdtContent>
      <w:p w14:paraId="69D15574" w14:textId="6848940D" w:rsidR="00084086" w:rsidRDefault="00084086">
        <w:pPr>
          <w:pStyle w:val="Porat"/>
          <w:jc w:val="right"/>
        </w:pPr>
        <w:r>
          <w:fldChar w:fldCharType="begin"/>
        </w:r>
        <w:r>
          <w:instrText>PAGE   \* MERGEFORMAT</w:instrText>
        </w:r>
        <w:r>
          <w:fldChar w:fldCharType="separate"/>
        </w:r>
        <w:r>
          <w:t>2</w:t>
        </w:r>
        <w:r>
          <w:fldChar w:fldCharType="end"/>
        </w:r>
      </w:p>
    </w:sdtContent>
  </w:sdt>
  <w:p w14:paraId="2EB5A0A6" w14:textId="77777777" w:rsidR="00084086" w:rsidRDefault="000840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67D7" w14:textId="77777777" w:rsidR="00F323F1" w:rsidRDefault="00F323F1" w:rsidP="00F323F1">
      <w:pPr>
        <w:spacing w:line="240" w:lineRule="auto"/>
      </w:pPr>
      <w:r>
        <w:separator/>
      </w:r>
    </w:p>
  </w:footnote>
  <w:footnote w:type="continuationSeparator" w:id="0">
    <w:p w14:paraId="2C5FF60F" w14:textId="77777777" w:rsidR="00F323F1" w:rsidRDefault="00F323F1" w:rsidP="00F323F1">
      <w:pPr>
        <w:spacing w:line="240" w:lineRule="auto"/>
      </w:pPr>
      <w:r>
        <w:continuationSeparator/>
      </w:r>
    </w:p>
  </w:footnote>
  <w:footnote w:id="1">
    <w:p w14:paraId="04EF5A6B" w14:textId="0435E5F7" w:rsidR="00194FA0" w:rsidRDefault="00194FA0" w:rsidP="000F6BC1">
      <w:pPr>
        <w:pStyle w:val="Puslapioinaostekstas"/>
        <w:ind w:left="0" w:firstLine="0"/>
      </w:pPr>
      <w:r>
        <w:rPr>
          <w:rStyle w:val="Puslapioinaosnuoroda"/>
        </w:rPr>
        <w:footnoteRef/>
      </w:r>
      <w:r>
        <w:t xml:space="preserve"> </w:t>
      </w:r>
      <w:r w:rsidR="00872348" w:rsidRPr="00872348">
        <w:rPr>
          <w:rFonts w:ascii="Times New Roman" w:hAnsi="Times New Roman" w:cs="Times New Roman"/>
        </w:rPr>
        <w:t>Lietuvos Respublikos</w:t>
      </w:r>
      <w:r w:rsidR="00872348">
        <w:rPr>
          <w:rFonts w:ascii="Times New Roman" w:hAnsi="Times New Roman" w:cs="Times New Roman"/>
        </w:rPr>
        <w:t xml:space="preserve"> v</w:t>
      </w:r>
      <w:r w:rsidRPr="001D0A70">
        <w:rPr>
          <w:rFonts w:ascii="Times New Roman" w:hAnsi="Times New Roman" w:cs="Times New Roman"/>
        </w:rPr>
        <w:t>alstybės ir savivaldybių turto valdymo, naudojimo ir disponavimo juo įstatym</w:t>
      </w:r>
      <w:r w:rsidR="00872348">
        <w:rPr>
          <w:rFonts w:ascii="Times New Roman" w:hAnsi="Times New Roman" w:cs="Times New Roman"/>
        </w:rPr>
        <w:t>o</w:t>
      </w:r>
      <w:r w:rsidRPr="001D0A70">
        <w:rPr>
          <w:rFonts w:ascii="Times New Roman" w:hAnsi="Times New Roman" w:cs="Times New Roman"/>
        </w:rPr>
        <w:t>,</w:t>
      </w:r>
      <w:r w:rsidR="00872348">
        <w:rPr>
          <w:rFonts w:ascii="Times New Roman" w:hAnsi="Times New Roman" w:cs="Times New Roman"/>
        </w:rPr>
        <w:t xml:space="preserve"> </w:t>
      </w:r>
      <w:r w:rsidR="00872348" w:rsidRPr="00872348">
        <w:rPr>
          <w:rFonts w:ascii="Times New Roman" w:hAnsi="Times New Roman" w:cs="Times New Roman"/>
        </w:rPr>
        <w:t>1998</w:t>
      </w:r>
      <w:r w:rsidR="008C4F81">
        <w:rPr>
          <w:rFonts w:ascii="Times New Roman" w:hAnsi="Times New Roman" w:cs="Times New Roman"/>
        </w:rPr>
        <w:t> </w:t>
      </w:r>
      <w:r w:rsidR="00872348" w:rsidRPr="00872348">
        <w:rPr>
          <w:rFonts w:ascii="Times New Roman" w:hAnsi="Times New Roman" w:cs="Times New Roman"/>
        </w:rPr>
        <w:t>m.</w:t>
      </w:r>
      <w:r w:rsidR="008C4F81">
        <w:rPr>
          <w:rFonts w:ascii="Times New Roman" w:hAnsi="Times New Roman" w:cs="Times New Roman"/>
        </w:rPr>
        <w:t> </w:t>
      </w:r>
      <w:r w:rsidR="00872348" w:rsidRPr="00872348">
        <w:rPr>
          <w:rFonts w:ascii="Times New Roman" w:hAnsi="Times New Roman" w:cs="Times New Roman"/>
        </w:rPr>
        <w:t>gegužės</w:t>
      </w:r>
      <w:r w:rsidR="008C4F81">
        <w:rPr>
          <w:rFonts w:ascii="Times New Roman" w:hAnsi="Times New Roman" w:cs="Times New Roman"/>
        </w:rPr>
        <w:t> </w:t>
      </w:r>
      <w:r w:rsidR="00872348" w:rsidRPr="00872348">
        <w:rPr>
          <w:rFonts w:ascii="Times New Roman" w:hAnsi="Times New Roman" w:cs="Times New Roman"/>
        </w:rPr>
        <w:t>12 d. Nr. VIII-729</w:t>
      </w:r>
      <w:r w:rsidR="00872348">
        <w:rPr>
          <w:rFonts w:ascii="Times New Roman" w:hAnsi="Times New Roman" w:cs="Times New Roman"/>
        </w:rPr>
        <w:t xml:space="preserve">, </w:t>
      </w:r>
      <w:r w:rsidRPr="001D0A70">
        <w:rPr>
          <w:rFonts w:ascii="Times New Roman" w:hAnsi="Times New Roman" w:cs="Times New Roman"/>
        </w:rPr>
        <w:t xml:space="preserve"> 9 str.</w:t>
      </w:r>
    </w:p>
  </w:footnote>
  <w:footnote w:id="2">
    <w:p w14:paraId="3F0E1FE8" w14:textId="7EFD94A6" w:rsidR="0018041F" w:rsidRPr="0018041F" w:rsidRDefault="0018041F" w:rsidP="000F6BC1">
      <w:pPr>
        <w:pStyle w:val="Puslapioinaostekstas"/>
        <w:ind w:left="0" w:firstLine="0"/>
        <w:rPr>
          <w:rFonts w:ascii="Times New Roman" w:hAnsi="Times New Roman" w:cs="Times New Roman"/>
        </w:rPr>
      </w:pPr>
      <w:r>
        <w:rPr>
          <w:rStyle w:val="Puslapioinaosnuoroda"/>
        </w:rPr>
        <w:footnoteRef/>
      </w:r>
      <w:r>
        <w:t xml:space="preserve"> </w:t>
      </w:r>
      <w:r w:rsidR="00872348" w:rsidRPr="00872348">
        <w:rPr>
          <w:rFonts w:ascii="Times New Roman" w:hAnsi="Times New Roman" w:cs="Times New Roman"/>
        </w:rPr>
        <w:t>Lietuvos Respublikos</w:t>
      </w:r>
      <w:r w:rsidR="00872348">
        <w:rPr>
          <w:rFonts w:ascii="Times New Roman" w:hAnsi="Times New Roman" w:cs="Times New Roman"/>
        </w:rPr>
        <w:t xml:space="preserve"> v</w:t>
      </w:r>
      <w:r w:rsidRPr="0018041F">
        <w:rPr>
          <w:rFonts w:ascii="Times New Roman" w:hAnsi="Times New Roman" w:cs="Times New Roman"/>
        </w:rPr>
        <w:t>alstybės ir savivaldybių turto valdymo, naudojimo ir disponavimo juo įstatym</w:t>
      </w:r>
      <w:r w:rsidR="00872348">
        <w:rPr>
          <w:rFonts w:ascii="Times New Roman" w:hAnsi="Times New Roman" w:cs="Times New Roman"/>
        </w:rPr>
        <w:t>o</w:t>
      </w:r>
      <w:r w:rsidRPr="0018041F">
        <w:rPr>
          <w:rFonts w:ascii="Times New Roman" w:hAnsi="Times New Roman" w:cs="Times New Roman"/>
        </w:rPr>
        <w:t>,</w:t>
      </w:r>
      <w:r w:rsidR="00872348">
        <w:rPr>
          <w:rFonts w:ascii="Times New Roman" w:hAnsi="Times New Roman" w:cs="Times New Roman"/>
        </w:rPr>
        <w:t xml:space="preserve"> </w:t>
      </w:r>
      <w:r w:rsidR="00872348" w:rsidRPr="00872348">
        <w:rPr>
          <w:rFonts w:ascii="Times New Roman" w:hAnsi="Times New Roman" w:cs="Times New Roman"/>
        </w:rPr>
        <w:t>1998</w:t>
      </w:r>
      <w:r w:rsidR="008C4F81">
        <w:rPr>
          <w:rFonts w:ascii="Times New Roman" w:hAnsi="Times New Roman" w:cs="Times New Roman"/>
        </w:rPr>
        <w:t> </w:t>
      </w:r>
      <w:r w:rsidR="00872348" w:rsidRPr="00872348">
        <w:rPr>
          <w:rFonts w:ascii="Times New Roman" w:hAnsi="Times New Roman" w:cs="Times New Roman"/>
        </w:rPr>
        <w:t>m.</w:t>
      </w:r>
      <w:r w:rsidR="008C4F81">
        <w:rPr>
          <w:rFonts w:ascii="Times New Roman" w:hAnsi="Times New Roman" w:cs="Times New Roman"/>
        </w:rPr>
        <w:t> </w:t>
      </w:r>
      <w:r w:rsidR="00872348" w:rsidRPr="00872348">
        <w:rPr>
          <w:rFonts w:ascii="Times New Roman" w:hAnsi="Times New Roman" w:cs="Times New Roman"/>
        </w:rPr>
        <w:t>gegužės</w:t>
      </w:r>
      <w:r w:rsidR="008C4F81">
        <w:rPr>
          <w:rFonts w:ascii="Times New Roman" w:hAnsi="Times New Roman" w:cs="Times New Roman"/>
        </w:rPr>
        <w:t> </w:t>
      </w:r>
      <w:r w:rsidR="00872348" w:rsidRPr="00872348">
        <w:rPr>
          <w:rFonts w:ascii="Times New Roman" w:hAnsi="Times New Roman" w:cs="Times New Roman"/>
        </w:rPr>
        <w:t>12 d. Nr. VIII-729</w:t>
      </w:r>
      <w:r w:rsidR="00872348">
        <w:rPr>
          <w:rFonts w:ascii="Times New Roman" w:hAnsi="Times New Roman" w:cs="Times New Roman"/>
        </w:rPr>
        <w:t xml:space="preserve">, </w:t>
      </w:r>
      <w:r w:rsidRPr="0018041F">
        <w:rPr>
          <w:rFonts w:ascii="Times New Roman" w:hAnsi="Times New Roman" w:cs="Times New Roman"/>
        </w:rPr>
        <w:t>9 str</w:t>
      </w:r>
      <w:r w:rsidR="000F6BC1">
        <w:rPr>
          <w:rFonts w:ascii="Times New Roman" w:hAnsi="Times New Roman" w:cs="Times New Roman"/>
        </w:rPr>
        <w:t>.</w:t>
      </w:r>
    </w:p>
  </w:footnote>
  <w:footnote w:id="3">
    <w:p w14:paraId="3D1F1D7F" w14:textId="22A387B3" w:rsidR="007C200D" w:rsidRPr="00AC58BD" w:rsidRDefault="007C200D" w:rsidP="000F6BC1">
      <w:pPr>
        <w:pStyle w:val="Puslapioinaostekstas"/>
        <w:ind w:left="0" w:firstLine="0"/>
        <w:rPr>
          <w:rFonts w:ascii="Times New Roman" w:hAnsi="Times New Roman" w:cs="Times New Roman"/>
        </w:rPr>
      </w:pPr>
      <w:r>
        <w:rPr>
          <w:rStyle w:val="Puslapioinaosnuoroda"/>
        </w:rPr>
        <w:footnoteRef/>
      </w:r>
      <w:r>
        <w:t xml:space="preserve"> </w:t>
      </w:r>
      <w:r w:rsidR="00B82128" w:rsidRPr="00A373B3">
        <w:rPr>
          <w:rFonts w:ascii="Times New Roman" w:hAnsi="Times New Roman" w:cs="Times New Roman"/>
        </w:rPr>
        <w:t>Lietuvos Respublikos valstybės ir savivaldybių turto valdymo, naudojimo ir disponavimo juo įstatymo, 1998</w:t>
      </w:r>
      <w:r w:rsidR="000F6BC1">
        <w:rPr>
          <w:rFonts w:ascii="Times New Roman" w:hAnsi="Times New Roman" w:cs="Times New Roman"/>
        </w:rPr>
        <w:t> </w:t>
      </w:r>
      <w:r w:rsidR="00B82128" w:rsidRPr="00A373B3">
        <w:rPr>
          <w:rFonts w:ascii="Times New Roman" w:hAnsi="Times New Roman" w:cs="Times New Roman"/>
        </w:rPr>
        <w:t>m.</w:t>
      </w:r>
      <w:r w:rsidR="000F6BC1">
        <w:rPr>
          <w:rFonts w:ascii="Times New Roman" w:hAnsi="Times New Roman" w:cs="Times New Roman"/>
        </w:rPr>
        <w:t> </w:t>
      </w:r>
      <w:r w:rsidR="00B82128" w:rsidRPr="00A373B3">
        <w:rPr>
          <w:rFonts w:ascii="Times New Roman" w:hAnsi="Times New Roman" w:cs="Times New Roman"/>
        </w:rPr>
        <w:t>gegužės</w:t>
      </w:r>
      <w:r w:rsidR="000F6BC1">
        <w:rPr>
          <w:rFonts w:ascii="Times New Roman" w:hAnsi="Times New Roman" w:cs="Times New Roman"/>
        </w:rPr>
        <w:t> </w:t>
      </w:r>
      <w:r w:rsidR="00B82128" w:rsidRPr="00A373B3">
        <w:rPr>
          <w:rFonts w:ascii="Times New Roman" w:hAnsi="Times New Roman" w:cs="Times New Roman"/>
        </w:rPr>
        <w:t>12 d. Nr. VIII-729</w:t>
      </w:r>
      <w:r w:rsidRPr="00AC58BD">
        <w:rPr>
          <w:rFonts w:ascii="Times New Roman" w:hAnsi="Times New Roman" w:cs="Times New Roman"/>
        </w:rPr>
        <w:t>, 8 str. 1 d.</w:t>
      </w:r>
    </w:p>
  </w:footnote>
  <w:footnote w:id="4">
    <w:p w14:paraId="376239F1" w14:textId="77777777" w:rsidR="003F4C14" w:rsidRPr="00213A7C" w:rsidRDefault="003F4C14" w:rsidP="000F6BC1">
      <w:pPr>
        <w:pStyle w:val="Puslapioinaostekstas"/>
        <w:ind w:left="0" w:firstLine="0"/>
        <w:rPr>
          <w:rFonts w:ascii="Times New Roman" w:hAnsi="Times New Roman" w:cs="Times New Roman"/>
        </w:rPr>
      </w:pPr>
      <w:r>
        <w:rPr>
          <w:rStyle w:val="Puslapioinaosnuoroda"/>
        </w:rPr>
        <w:footnoteRef/>
      </w:r>
      <w:r>
        <w:t xml:space="preserve"> </w:t>
      </w:r>
      <w:r>
        <w:rPr>
          <w:rFonts w:ascii="Times New Roman" w:hAnsi="Times New Roman" w:cs="Times New Roman"/>
        </w:rPr>
        <w:t>N</w:t>
      </w:r>
      <w:r w:rsidRPr="00213A7C">
        <w:rPr>
          <w:rFonts w:ascii="Times New Roman" w:hAnsi="Times New Roman" w:cs="Times New Roman"/>
        </w:rPr>
        <w:t>ekilnojamojo kultūros paveldo, esančio Lietuvos Respublikos teritorijoje, apskaitos, saugojimo ir tvarkybos, šio ir kitų teisės aktų nustatytų paveldosaugos reikalavimų laikymosi priežiūros, kultūros paveldo objektų būklės stebėjimo teisinius pagrindus</w:t>
      </w:r>
      <w:r>
        <w:rPr>
          <w:rFonts w:ascii="Times New Roman" w:hAnsi="Times New Roman" w:cs="Times New Roman"/>
        </w:rPr>
        <w:t xml:space="preserve"> nustato </w:t>
      </w:r>
      <w:r w:rsidRPr="00213A7C">
        <w:rPr>
          <w:rFonts w:ascii="Times New Roman" w:hAnsi="Times New Roman" w:cs="Times New Roman"/>
        </w:rPr>
        <w:t>Lietuvos Respublikos nekilnojamojo kultūros paveldo apsaugos įstatymas</w:t>
      </w:r>
      <w:r>
        <w:rPr>
          <w:rFonts w:ascii="Times New Roman" w:hAnsi="Times New Roman" w:cs="Times New Roman"/>
        </w:rPr>
        <w:t>.</w:t>
      </w:r>
    </w:p>
  </w:footnote>
  <w:footnote w:id="5">
    <w:p w14:paraId="4F9FBCF2" w14:textId="5D0DE364" w:rsidR="006E0AD4" w:rsidRPr="006E0AD4" w:rsidRDefault="006E0AD4" w:rsidP="00BC7A49">
      <w:pPr>
        <w:pStyle w:val="Puslapioinaostekstas"/>
        <w:ind w:left="-142" w:firstLine="0"/>
        <w:rPr>
          <w:rFonts w:ascii="Times New Roman" w:hAnsi="Times New Roman" w:cs="Times New Roman"/>
        </w:rPr>
      </w:pPr>
      <w:r>
        <w:rPr>
          <w:rStyle w:val="Puslapioinaosnuoroda"/>
        </w:rPr>
        <w:footnoteRef/>
      </w:r>
      <w:r>
        <w:t xml:space="preserve"> </w:t>
      </w:r>
      <w:r w:rsidRPr="006E0AD4">
        <w:rPr>
          <w:rFonts w:ascii="Times New Roman" w:hAnsi="Times New Roman" w:cs="Times New Roman"/>
        </w:rPr>
        <w:t>Lietuvos Respublikos Vyriausybės 2021 m. balandžio 28 d. nutarimas Nr. 292 „Dėl Strateginio valdymo metodikos patvirtinimo“</w:t>
      </w:r>
    </w:p>
  </w:footnote>
  <w:footnote w:id="6">
    <w:p w14:paraId="2977743B" w14:textId="77777777" w:rsidR="00023A48" w:rsidRDefault="00023A48" w:rsidP="00023A48">
      <w:pPr>
        <w:pStyle w:val="Puslapioinaostekstas"/>
        <w:ind w:left="-142" w:firstLine="0"/>
      </w:pPr>
      <w:r>
        <w:rPr>
          <w:rStyle w:val="Puslapioinaosnuoroda"/>
        </w:rPr>
        <w:footnoteRef/>
      </w:r>
      <w:r>
        <w:t xml:space="preserve"> </w:t>
      </w:r>
      <w:r w:rsidRPr="00A373B3">
        <w:rPr>
          <w:rFonts w:ascii="Times New Roman" w:hAnsi="Times New Roman" w:cs="Times New Roman"/>
        </w:rPr>
        <w:t>Lietuvos Respublikos valstybės ir savivaldybių turto valdymo, naudojimo ir disponavimo juo įstatymo, 1998</w:t>
      </w:r>
      <w:r>
        <w:rPr>
          <w:rFonts w:ascii="Times New Roman" w:hAnsi="Times New Roman" w:cs="Times New Roman"/>
        </w:rPr>
        <w:t> </w:t>
      </w:r>
      <w:r w:rsidRPr="00A373B3">
        <w:rPr>
          <w:rFonts w:ascii="Times New Roman" w:hAnsi="Times New Roman" w:cs="Times New Roman"/>
        </w:rPr>
        <w:t>m.</w:t>
      </w:r>
      <w:r>
        <w:rPr>
          <w:rFonts w:ascii="Times New Roman" w:hAnsi="Times New Roman" w:cs="Times New Roman"/>
        </w:rPr>
        <w:t> </w:t>
      </w:r>
      <w:r w:rsidRPr="00A373B3">
        <w:rPr>
          <w:rFonts w:ascii="Times New Roman" w:hAnsi="Times New Roman" w:cs="Times New Roman"/>
        </w:rPr>
        <w:t>gegužės</w:t>
      </w:r>
      <w:r>
        <w:rPr>
          <w:rFonts w:ascii="Times New Roman" w:hAnsi="Times New Roman" w:cs="Times New Roman"/>
        </w:rPr>
        <w:t> </w:t>
      </w:r>
      <w:r w:rsidRPr="00A373B3">
        <w:rPr>
          <w:rFonts w:ascii="Times New Roman" w:hAnsi="Times New Roman" w:cs="Times New Roman"/>
        </w:rPr>
        <w:t>12</w:t>
      </w:r>
      <w:r>
        <w:rPr>
          <w:rFonts w:ascii="Times New Roman" w:hAnsi="Times New Roman" w:cs="Times New Roman"/>
        </w:rPr>
        <w:t> </w:t>
      </w:r>
      <w:r w:rsidRPr="00A373B3">
        <w:rPr>
          <w:rFonts w:ascii="Times New Roman" w:hAnsi="Times New Roman" w:cs="Times New Roman"/>
        </w:rPr>
        <w:t>d. Nr. VIII-729</w:t>
      </w:r>
      <w:r>
        <w:rPr>
          <w:rFonts w:ascii="Times New Roman" w:hAnsi="Times New Roman" w:cs="Times New Roman"/>
        </w:rPr>
        <w:t>, 12 str. 1 d.</w:t>
      </w:r>
    </w:p>
  </w:footnote>
  <w:footnote w:id="7">
    <w:p w14:paraId="6F107967" w14:textId="77777777" w:rsidR="000F6FC8" w:rsidRDefault="000F6FC8" w:rsidP="000F6FC8">
      <w:pPr>
        <w:pStyle w:val="Puslapioinaostekstas"/>
        <w:ind w:left="-142" w:firstLine="0"/>
      </w:pPr>
      <w:r>
        <w:rPr>
          <w:rStyle w:val="Puslapioinaosnuoroda"/>
        </w:rPr>
        <w:footnoteRef/>
      </w:r>
      <w:r>
        <w:t xml:space="preserve"> </w:t>
      </w:r>
      <w:r w:rsidRPr="00A373B3">
        <w:rPr>
          <w:rFonts w:ascii="Times New Roman" w:hAnsi="Times New Roman" w:cs="Times New Roman"/>
        </w:rPr>
        <w:t>Lietuvos Respublikos valstybės ir savivaldybių turto valdymo, naudojimo ir disponavimo juo įstatymo, 1998</w:t>
      </w:r>
      <w:r>
        <w:rPr>
          <w:rFonts w:ascii="Times New Roman" w:hAnsi="Times New Roman" w:cs="Times New Roman"/>
        </w:rPr>
        <w:t> </w:t>
      </w:r>
      <w:r w:rsidRPr="00A373B3">
        <w:rPr>
          <w:rFonts w:ascii="Times New Roman" w:hAnsi="Times New Roman" w:cs="Times New Roman"/>
        </w:rPr>
        <w:t>m.</w:t>
      </w:r>
      <w:r>
        <w:rPr>
          <w:rFonts w:ascii="Times New Roman" w:hAnsi="Times New Roman" w:cs="Times New Roman"/>
        </w:rPr>
        <w:t> </w:t>
      </w:r>
      <w:r w:rsidRPr="00A373B3">
        <w:rPr>
          <w:rFonts w:ascii="Times New Roman" w:hAnsi="Times New Roman" w:cs="Times New Roman"/>
        </w:rPr>
        <w:t>gegužės</w:t>
      </w:r>
      <w:r>
        <w:rPr>
          <w:rFonts w:ascii="Times New Roman" w:hAnsi="Times New Roman" w:cs="Times New Roman"/>
        </w:rPr>
        <w:t> </w:t>
      </w:r>
      <w:r w:rsidRPr="00A373B3">
        <w:rPr>
          <w:rFonts w:ascii="Times New Roman" w:hAnsi="Times New Roman" w:cs="Times New Roman"/>
        </w:rPr>
        <w:t>12</w:t>
      </w:r>
      <w:r>
        <w:rPr>
          <w:rFonts w:ascii="Times New Roman" w:hAnsi="Times New Roman" w:cs="Times New Roman"/>
        </w:rPr>
        <w:t> </w:t>
      </w:r>
      <w:r w:rsidRPr="00A373B3">
        <w:rPr>
          <w:rFonts w:ascii="Times New Roman" w:hAnsi="Times New Roman" w:cs="Times New Roman"/>
        </w:rPr>
        <w:t>d. Nr. VIII-729</w:t>
      </w:r>
      <w:r>
        <w:rPr>
          <w:rFonts w:ascii="Times New Roman" w:hAnsi="Times New Roman" w:cs="Times New Roman"/>
        </w:rPr>
        <w:t>, 12 str. 2 d.</w:t>
      </w:r>
    </w:p>
  </w:footnote>
  <w:footnote w:id="8">
    <w:p w14:paraId="7A720544" w14:textId="7BAF8312" w:rsidR="00BC7A49" w:rsidRPr="00A373B3" w:rsidRDefault="00BC7A49" w:rsidP="00A373B3">
      <w:pPr>
        <w:pStyle w:val="Puslapioinaostekstas"/>
        <w:ind w:left="0" w:firstLine="0"/>
        <w:rPr>
          <w:rFonts w:ascii="Times New Roman" w:hAnsi="Times New Roman" w:cs="Times New Roman"/>
        </w:rPr>
      </w:pPr>
      <w:r>
        <w:rPr>
          <w:rStyle w:val="Puslapioinaosnuoroda"/>
        </w:rPr>
        <w:footnoteRef/>
      </w:r>
      <w:r>
        <w:t xml:space="preserve"> </w:t>
      </w:r>
      <w:r w:rsidR="00A373B3" w:rsidRPr="00A373B3">
        <w:rPr>
          <w:rFonts w:ascii="Times New Roman" w:hAnsi="Times New Roman" w:cs="Times New Roman"/>
        </w:rPr>
        <w:t xml:space="preserve">Lietuvos Respublikos valstybės ir savivaldybių turto valdymo, naudojimo ir disponavimo juo įstatymo, </w:t>
      </w:r>
      <w:r w:rsidR="0068365B" w:rsidRPr="00A373B3">
        <w:rPr>
          <w:rFonts w:ascii="Times New Roman" w:hAnsi="Times New Roman" w:cs="Times New Roman"/>
        </w:rPr>
        <w:t>1998</w:t>
      </w:r>
      <w:r w:rsidR="0068365B">
        <w:rPr>
          <w:rFonts w:ascii="Times New Roman" w:hAnsi="Times New Roman" w:cs="Times New Roman"/>
        </w:rPr>
        <w:t> </w:t>
      </w:r>
      <w:r w:rsidR="0068365B" w:rsidRPr="00A373B3">
        <w:rPr>
          <w:rFonts w:ascii="Times New Roman" w:hAnsi="Times New Roman" w:cs="Times New Roman"/>
        </w:rPr>
        <w:t>m.</w:t>
      </w:r>
      <w:r w:rsidR="0068365B">
        <w:rPr>
          <w:rFonts w:ascii="Times New Roman" w:hAnsi="Times New Roman" w:cs="Times New Roman"/>
        </w:rPr>
        <w:t> </w:t>
      </w:r>
      <w:r w:rsidR="0068365B" w:rsidRPr="00A373B3">
        <w:rPr>
          <w:rFonts w:ascii="Times New Roman" w:hAnsi="Times New Roman" w:cs="Times New Roman"/>
        </w:rPr>
        <w:t>gegužės</w:t>
      </w:r>
      <w:r w:rsidR="0068365B">
        <w:rPr>
          <w:rFonts w:ascii="Times New Roman" w:hAnsi="Times New Roman" w:cs="Times New Roman"/>
        </w:rPr>
        <w:t> </w:t>
      </w:r>
      <w:r w:rsidR="0068365B" w:rsidRPr="00A373B3">
        <w:rPr>
          <w:rFonts w:ascii="Times New Roman" w:hAnsi="Times New Roman" w:cs="Times New Roman"/>
        </w:rPr>
        <w:t>12</w:t>
      </w:r>
      <w:r w:rsidR="0068365B">
        <w:rPr>
          <w:rFonts w:ascii="Times New Roman" w:hAnsi="Times New Roman" w:cs="Times New Roman"/>
        </w:rPr>
        <w:t> </w:t>
      </w:r>
      <w:r w:rsidR="0068365B" w:rsidRPr="00A373B3">
        <w:rPr>
          <w:rFonts w:ascii="Times New Roman" w:hAnsi="Times New Roman" w:cs="Times New Roman"/>
        </w:rPr>
        <w:t xml:space="preserve">d. </w:t>
      </w:r>
      <w:r w:rsidR="00A373B3" w:rsidRPr="00A373B3">
        <w:rPr>
          <w:rFonts w:ascii="Times New Roman" w:hAnsi="Times New Roman" w:cs="Times New Roman"/>
        </w:rPr>
        <w:t>Nr. VIII-729,  1</w:t>
      </w:r>
      <w:r w:rsidR="00A373B3">
        <w:rPr>
          <w:rFonts w:ascii="Times New Roman" w:hAnsi="Times New Roman" w:cs="Times New Roman"/>
        </w:rPr>
        <w:t>2</w:t>
      </w:r>
      <w:r w:rsidR="00A373B3" w:rsidRPr="00A373B3">
        <w:rPr>
          <w:rFonts w:ascii="Times New Roman" w:hAnsi="Times New Roman" w:cs="Times New Roman"/>
        </w:rPr>
        <w:t xml:space="preserve"> straipsnio </w:t>
      </w:r>
      <w:r w:rsidR="00A373B3">
        <w:rPr>
          <w:rFonts w:ascii="Times New Roman" w:hAnsi="Times New Roman" w:cs="Times New Roman"/>
        </w:rPr>
        <w:t xml:space="preserve">2 </w:t>
      </w:r>
      <w:r w:rsidR="00A373B3" w:rsidRPr="00A373B3">
        <w:rPr>
          <w:rFonts w:ascii="Times New Roman" w:hAnsi="Times New Roman" w:cs="Times New Roman"/>
        </w:rPr>
        <w:t>dalis.</w:t>
      </w:r>
    </w:p>
  </w:footnote>
  <w:footnote w:id="9">
    <w:p w14:paraId="7FC9AEDD" w14:textId="77777777" w:rsidR="000F6FC8" w:rsidRPr="0068365B" w:rsidRDefault="000F6FC8" w:rsidP="0068365B">
      <w:pPr>
        <w:pStyle w:val="Puslapioinaostekstas"/>
        <w:ind w:hanging="357"/>
        <w:rPr>
          <w:rFonts w:ascii="Times New Roman" w:hAnsi="Times New Roman" w:cs="Times New Roman"/>
        </w:rPr>
      </w:pPr>
      <w:r>
        <w:rPr>
          <w:rStyle w:val="Puslapioinaosnuoroda"/>
        </w:rPr>
        <w:footnoteRef/>
      </w:r>
      <w:r>
        <w:t xml:space="preserve"> </w:t>
      </w:r>
      <w:hyperlink r:id="rId1" w:history="1">
        <w:r w:rsidRPr="0068365B">
          <w:rPr>
            <w:rStyle w:val="Hipersaitas"/>
            <w:rFonts w:ascii="Times New Roman" w:hAnsi="Times New Roman" w:cs="Times New Roman"/>
          </w:rPr>
          <w:t>Byla e2A-191-186/2018 - eTeismai</w:t>
        </w:r>
      </w:hyperlink>
    </w:p>
    <w:p w14:paraId="77463F48" w14:textId="77777777" w:rsidR="000F6FC8" w:rsidRDefault="000F6FC8" w:rsidP="000F6FC8">
      <w:pPr>
        <w:pStyle w:val="Puslapioinaostekstas"/>
        <w:ind w:hanging="499"/>
      </w:pPr>
    </w:p>
  </w:footnote>
  <w:footnote w:id="10">
    <w:p w14:paraId="7CB2566A" w14:textId="18A53C28" w:rsidR="00F86282" w:rsidRDefault="00F86282" w:rsidP="00F86282">
      <w:pPr>
        <w:pStyle w:val="Puslapioinaostekstas"/>
        <w:ind w:left="0" w:firstLine="0"/>
      </w:pPr>
      <w:r>
        <w:rPr>
          <w:rStyle w:val="Puslapioinaosnuoroda"/>
        </w:rPr>
        <w:footnoteRef/>
      </w:r>
      <w:r>
        <w:t xml:space="preserve"> </w:t>
      </w:r>
      <w:r w:rsidRPr="00A373B3">
        <w:rPr>
          <w:rFonts w:ascii="Times New Roman" w:hAnsi="Times New Roman" w:cs="Times New Roman"/>
        </w:rPr>
        <w:t>Lietuvos Respublikos valstybės ir savivaldybių turto valdymo, naudojimo ir disponavimo juo įstatymo, 1998</w:t>
      </w:r>
      <w:r w:rsidR="00964B64">
        <w:rPr>
          <w:rFonts w:ascii="Times New Roman" w:hAnsi="Times New Roman" w:cs="Times New Roman"/>
        </w:rPr>
        <w:t> </w:t>
      </w:r>
      <w:r w:rsidRPr="00A373B3">
        <w:rPr>
          <w:rFonts w:ascii="Times New Roman" w:hAnsi="Times New Roman" w:cs="Times New Roman"/>
        </w:rPr>
        <w:t>m.</w:t>
      </w:r>
      <w:r w:rsidR="00964B64">
        <w:rPr>
          <w:rFonts w:ascii="Times New Roman" w:hAnsi="Times New Roman" w:cs="Times New Roman"/>
        </w:rPr>
        <w:t> </w:t>
      </w:r>
      <w:r w:rsidRPr="00A373B3">
        <w:rPr>
          <w:rFonts w:ascii="Times New Roman" w:hAnsi="Times New Roman" w:cs="Times New Roman"/>
        </w:rPr>
        <w:t>gegužės</w:t>
      </w:r>
      <w:r w:rsidR="00964B64">
        <w:rPr>
          <w:rFonts w:ascii="Times New Roman" w:hAnsi="Times New Roman" w:cs="Times New Roman"/>
        </w:rPr>
        <w:t> </w:t>
      </w:r>
      <w:r w:rsidRPr="00A373B3">
        <w:rPr>
          <w:rFonts w:ascii="Times New Roman" w:hAnsi="Times New Roman" w:cs="Times New Roman"/>
        </w:rPr>
        <w:t>12</w:t>
      </w:r>
      <w:r w:rsidR="00964B64">
        <w:rPr>
          <w:rFonts w:ascii="Times New Roman" w:hAnsi="Times New Roman" w:cs="Times New Roman"/>
        </w:rPr>
        <w:t> </w:t>
      </w:r>
      <w:r w:rsidRPr="00A373B3">
        <w:rPr>
          <w:rFonts w:ascii="Times New Roman" w:hAnsi="Times New Roman" w:cs="Times New Roman"/>
        </w:rPr>
        <w:t xml:space="preserve">d. Nr. VIII-729,  </w:t>
      </w:r>
      <w:r>
        <w:rPr>
          <w:rFonts w:ascii="Times New Roman" w:hAnsi="Times New Roman" w:cs="Times New Roman"/>
        </w:rPr>
        <w:t>2</w:t>
      </w:r>
      <w:r w:rsidRPr="00A373B3">
        <w:rPr>
          <w:rFonts w:ascii="Times New Roman" w:hAnsi="Times New Roman" w:cs="Times New Roman"/>
        </w:rPr>
        <w:t xml:space="preserve">6 straipsnio </w:t>
      </w:r>
      <w:r>
        <w:rPr>
          <w:rFonts w:ascii="Times New Roman" w:hAnsi="Times New Roman" w:cs="Times New Roman"/>
        </w:rPr>
        <w:t>1</w:t>
      </w:r>
      <w:r w:rsidRPr="00A373B3">
        <w:rPr>
          <w:rFonts w:ascii="Times New Roman" w:hAnsi="Times New Roman" w:cs="Times New Roman"/>
        </w:rPr>
        <w:t xml:space="preserve"> dali</w:t>
      </w:r>
      <w:r>
        <w:rPr>
          <w:rFonts w:ascii="Times New Roman" w:hAnsi="Times New Roman" w:cs="Times New Roman"/>
        </w:rPr>
        <w:t>e</w:t>
      </w:r>
      <w:r w:rsidRPr="00A373B3">
        <w:rPr>
          <w:rFonts w:ascii="Times New Roman" w:hAnsi="Times New Roman" w:cs="Times New Roman"/>
        </w:rPr>
        <w:t>s</w:t>
      </w:r>
      <w:r>
        <w:rPr>
          <w:rFonts w:ascii="Times New Roman" w:hAnsi="Times New Roman" w:cs="Times New Roman"/>
        </w:rPr>
        <w:t xml:space="preserve"> 8 punktas.</w:t>
      </w:r>
    </w:p>
  </w:footnote>
  <w:footnote w:id="11">
    <w:p w14:paraId="777E0EDB" w14:textId="1AA36F65" w:rsidR="00F86282" w:rsidRDefault="00F86282" w:rsidP="00F86282">
      <w:pPr>
        <w:pStyle w:val="Puslapioinaostekstas"/>
        <w:ind w:left="0" w:firstLine="0"/>
      </w:pPr>
      <w:r>
        <w:rPr>
          <w:rStyle w:val="Puslapioinaosnuoroda"/>
        </w:rPr>
        <w:footnoteRef/>
      </w:r>
      <w:r>
        <w:t xml:space="preserve"> </w:t>
      </w:r>
      <w:r w:rsidRPr="00A373B3">
        <w:rPr>
          <w:rFonts w:ascii="Times New Roman" w:hAnsi="Times New Roman" w:cs="Times New Roman"/>
        </w:rPr>
        <w:t xml:space="preserve">Lietuvos Respublikos valstybės ir savivaldybių turto valdymo, naudojimo ir disponavimo juo įstatymo, </w:t>
      </w:r>
      <w:r w:rsidR="00964B64" w:rsidRPr="00A373B3">
        <w:rPr>
          <w:rFonts w:ascii="Times New Roman" w:hAnsi="Times New Roman" w:cs="Times New Roman"/>
        </w:rPr>
        <w:t>1998</w:t>
      </w:r>
      <w:r w:rsidR="00964B64">
        <w:rPr>
          <w:rFonts w:ascii="Times New Roman" w:hAnsi="Times New Roman" w:cs="Times New Roman"/>
        </w:rPr>
        <w:t> </w:t>
      </w:r>
      <w:r w:rsidR="00964B64" w:rsidRPr="00A373B3">
        <w:rPr>
          <w:rFonts w:ascii="Times New Roman" w:hAnsi="Times New Roman" w:cs="Times New Roman"/>
        </w:rPr>
        <w:t>m.</w:t>
      </w:r>
      <w:r w:rsidR="00964B64">
        <w:rPr>
          <w:rFonts w:ascii="Times New Roman" w:hAnsi="Times New Roman" w:cs="Times New Roman"/>
        </w:rPr>
        <w:t> </w:t>
      </w:r>
      <w:r w:rsidR="00964B64" w:rsidRPr="00A373B3">
        <w:rPr>
          <w:rFonts w:ascii="Times New Roman" w:hAnsi="Times New Roman" w:cs="Times New Roman"/>
        </w:rPr>
        <w:t>gegužės</w:t>
      </w:r>
      <w:r w:rsidR="00964B64">
        <w:rPr>
          <w:rFonts w:ascii="Times New Roman" w:hAnsi="Times New Roman" w:cs="Times New Roman"/>
        </w:rPr>
        <w:t> </w:t>
      </w:r>
      <w:r w:rsidR="00964B64" w:rsidRPr="00A373B3">
        <w:rPr>
          <w:rFonts w:ascii="Times New Roman" w:hAnsi="Times New Roman" w:cs="Times New Roman"/>
        </w:rPr>
        <w:t>12</w:t>
      </w:r>
      <w:r w:rsidR="00964B64">
        <w:rPr>
          <w:rFonts w:ascii="Times New Roman" w:hAnsi="Times New Roman" w:cs="Times New Roman"/>
        </w:rPr>
        <w:t> </w:t>
      </w:r>
      <w:r w:rsidR="00964B64" w:rsidRPr="00A373B3">
        <w:rPr>
          <w:rFonts w:ascii="Times New Roman" w:hAnsi="Times New Roman" w:cs="Times New Roman"/>
        </w:rPr>
        <w:t xml:space="preserve">d. </w:t>
      </w:r>
      <w:r w:rsidRPr="00A373B3">
        <w:rPr>
          <w:rFonts w:ascii="Times New Roman" w:hAnsi="Times New Roman" w:cs="Times New Roman"/>
        </w:rPr>
        <w:t xml:space="preserve">Nr. VIII-729,  </w:t>
      </w:r>
      <w:r>
        <w:rPr>
          <w:rFonts w:ascii="Times New Roman" w:hAnsi="Times New Roman" w:cs="Times New Roman"/>
        </w:rPr>
        <w:t>27</w:t>
      </w:r>
      <w:r w:rsidRPr="00A373B3">
        <w:rPr>
          <w:rFonts w:ascii="Times New Roman" w:hAnsi="Times New Roman" w:cs="Times New Roman"/>
        </w:rPr>
        <w:t xml:space="preserve"> straipsnio </w:t>
      </w:r>
      <w:r>
        <w:rPr>
          <w:rFonts w:ascii="Times New Roman" w:hAnsi="Times New Roman" w:cs="Times New Roman"/>
        </w:rPr>
        <w:t>1</w:t>
      </w:r>
      <w:r w:rsidRPr="00A373B3">
        <w:rPr>
          <w:rFonts w:ascii="Times New Roman" w:hAnsi="Times New Roman" w:cs="Times New Roman"/>
        </w:rPr>
        <w:t xml:space="preserve"> dali</w:t>
      </w:r>
      <w:r>
        <w:rPr>
          <w:rFonts w:ascii="Times New Roman" w:hAnsi="Times New Roman" w:cs="Times New Roman"/>
        </w:rPr>
        <w:t>s.</w:t>
      </w:r>
    </w:p>
  </w:footnote>
  <w:footnote w:id="12">
    <w:p w14:paraId="58A72BCF" w14:textId="77777777" w:rsidR="00F4471A" w:rsidRPr="00F16A6D" w:rsidRDefault="00F4471A" w:rsidP="00F4471A">
      <w:pPr>
        <w:pStyle w:val="Puslapioinaostekstas"/>
        <w:ind w:left="0" w:firstLine="0"/>
        <w:rPr>
          <w:rFonts w:ascii="Times New Roman" w:hAnsi="Times New Roman" w:cs="Times New Roman"/>
        </w:rPr>
      </w:pPr>
      <w:r>
        <w:rPr>
          <w:rStyle w:val="Puslapioinaosnuoroda"/>
        </w:rPr>
        <w:footnoteRef/>
      </w:r>
      <w:r>
        <w:t xml:space="preserve"> </w:t>
      </w:r>
      <w:r w:rsidRPr="00F16A6D">
        <w:rPr>
          <w:rFonts w:ascii="Times New Roman" w:hAnsi="Times New Roman" w:cs="Times New Roman"/>
        </w:rPr>
        <w:t>Neringos savivaldybės tarybos 2024 m. balandžio 25 d. sprendimas Nr. T1-117 „Dėl pritarimo tikslingumui projektą „</w:t>
      </w:r>
      <w:r>
        <w:rPr>
          <w:rFonts w:ascii="Times New Roman" w:hAnsi="Times New Roman" w:cs="Times New Roman"/>
        </w:rPr>
        <w:t>N</w:t>
      </w:r>
      <w:r w:rsidRPr="00F16A6D">
        <w:rPr>
          <w:rFonts w:ascii="Times New Roman" w:hAnsi="Times New Roman" w:cs="Times New Roman"/>
        </w:rPr>
        <w:t>idos modernaus meno muziejaus įkūrimas“ įgyvendinti viešojo ir privataus sektorių partnerystės būdu“.</w:t>
      </w:r>
    </w:p>
  </w:footnote>
  <w:footnote w:id="13">
    <w:p w14:paraId="073AF62A" w14:textId="77777777" w:rsidR="00B92F43" w:rsidRPr="00F34731" w:rsidRDefault="00B92F43" w:rsidP="00326C6C">
      <w:pPr>
        <w:pStyle w:val="Puslapioinaostekstas"/>
        <w:ind w:hanging="357"/>
      </w:pPr>
      <w:r>
        <w:rPr>
          <w:rStyle w:val="Puslapioinaosnuoroda"/>
        </w:rPr>
        <w:footnoteRef/>
      </w:r>
      <w:r>
        <w:t xml:space="preserve"> </w:t>
      </w:r>
      <w:r w:rsidRPr="00326C6C">
        <w:rPr>
          <w:rFonts w:ascii="Times New Roman" w:hAnsi="Times New Roman" w:cs="Times New Roman"/>
        </w:rPr>
        <w:t>Lietuvos Respublikos žemės įstatymo, 1994 m. balandžio 26 d. Nr. I-446, 8 straipsnio 1 dalis.</w:t>
      </w:r>
    </w:p>
  </w:footnote>
  <w:footnote w:id="14">
    <w:p w14:paraId="4C8940E6" w14:textId="5D7BC098" w:rsidR="00326C6C" w:rsidRDefault="00326C6C" w:rsidP="00326C6C">
      <w:pPr>
        <w:pStyle w:val="Puslapioinaostekstas"/>
        <w:ind w:left="0" w:firstLine="0"/>
      </w:pPr>
      <w:r>
        <w:rPr>
          <w:rStyle w:val="Puslapioinaosnuoroda"/>
        </w:rPr>
        <w:footnoteRef/>
      </w:r>
      <w:r>
        <w:t xml:space="preserve"> </w:t>
      </w:r>
      <w:r w:rsidRPr="00326C6C">
        <w:rPr>
          <w:rFonts w:ascii="Times New Roman" w:hAnsi="Times New Roman" w:cs="Times New Roman"/>
        </w:rPr>
        <w:t>Lietuvos Respublikos žemės įstatymo, 1994 m. balandžio 26 d. Nr. I-446, 8 straipsnio 5 dalis</w:t>
      </w:r>
      <w:r>
        <w:rPr>
          <w:rFonts w:ascii="Times New Roman" w:hAnsi="Times New Roman" w:cs="Times New Roman"/>
        </w:rPr>
        <w:t>.</w:t>
      </w:r>
    </w:p>
  </w:footnote>
  <w:footnote w:id="15">
    <w:p w14:paraId="66607692" w14:textId="536BD728" w:rsidR="00F852C5" w:rsidRDefault="00F852C5" w:rsidP="00F852C5">
      <w:pPr>
        <w:pStyle w:val="Puslapioinaostekstas"/>
        <w:ind w:hanging="357"/>
      </w:pPr>
      <w:r>
        <w:rPr>
          <w:rStyle w:val="Puslapioinaosnuoroda"/>
        </w:rPr>
        <w:footnoteRef/>
      </w:r>
      <w:r>
        <w:t xml:space="preserve"> </w:t>
      </w:r>
      <w:r w:rsidRPr="00F852C5">
        <w:rPr>
          <w:rFonts w:ascii="Times New Roman" w:hAnsi="Times New Roman" w:cs="Times New Roman"/>
        </w:rPr>
        <w:t>Lietuvos Respublikos Vyriausybės 2024 m. sausio 10 d. nutarim</w:t>
      </w:r>
      <w:r>
        <w:rPr>
          <w:rFonts w:ascii="Times New Roman" w:hAnsi="Times New Roman" w:cs="Times New Roman"/>
        </w:rPr>
        <w:t>as</w:t>
      </w:r>
      <w:r w:rsidRPr="00F852C5">
        <w:rPr>
          <w:rFonts w:ascii="Times New Roman" w:hAnsi="Times New Roman" w:cs="Times New Roman"/>
        </w:rPr>
        <w:t xml:space="preserve"> Nr. 32</w:t>
      </w:r>
      <w:r>
        <w:rPr>
          <w:rFonts w:cs="Times New Roman"/>
          <w:bCs/>
          <w:sz w:val="22"/>
        </w:rPr>
        <w:t>.</w:t>
      </w:r>
    </w:p>
  </w:footnote>
  <w:footnote w:id="16">
    <w:p w14:paraId="3323E7A5" w14:textId="2C9D5F26" w:rsidR="001D2728" w:rsidRDefault="001D2728" w:rsidP="001D2728">
      <w:pPr>
        <w:pStyle w:val="Puslapioinaostekstas"/>
        <w:ind w:left="0" w:firstLine="0"/>
      </w:pPr>
      <w:r>
        <w:rPr>
          <w:rStyle w:val="Puslapioinaosnuoroda"/>
        </w:rPr>
        <w:footnoteRef/>
      </w:r>
      <w:r>
        <w:t xml:space="preserve"> </w:t>
      </w:r>
      <w:r w:rsidRPr="00742F90">
        <w:rPr>
          <w:rFonts w:ascii="Times New Roman" w:hAnsi="Times New Roman" w:cs="Times New Roman"/>
        </w:rPr>
        <w:t>Lietuvos Respublikos valstybės ir savivaldybių turto valdymo, naudojimo ir disponavimo juo įstatymo, 1998</w:t>
      </w:r>
      <w:r>
        <w:rPr>
          <w:rFonts w:ascii="Times New Roman" w:hAnsi="Times New Roman" w:cs="Times New Roman"/>
        </w:rPr>
        <w:t> </w:t>
      </w:r>
      <w:r w:rsidRPr="00742F90">
        <w:rPr>
          <w:rFonts w:ascii="Times New Roman" w:hAnsi="Times New Roman" w:cs="Times New Roman"/>
        </w:rPr>
        <w:t>m</w:t>
      </w:r>
      <w:r>
        <w:rPr>
          <w:rFonts w:ascii="Times New Roman" w:hAnsi="Times New Roman" w:cs="Times New Roman"/>
        </w:rPr>
        <w:t> </w:t>
      </w:r>
      <w:r w:rsidRPr="00742F90">
        <w:rPr>
          <w:rFonts w:ascii="Times New Roman" w:hAnsi="Times New Roman" w:cs="Times New Roman"/>
        </w:rPr>
        <w:t xml:space="preserve"> gegužės</w:t>
      </w:r>
      <w:r>
        <w:rPr>
          <w:rFonts w:ascii="Times New Roman" w:hAnsi="Times New Roman" w:cs="Times New Roman"/>
        </w:rPr>
        <w:t> </w:t>
      </w:r>
      <w:r w:rsidRPr="00742F90">
        <w:rPr>
          <w:rFonts w:ascii="Times New Roman" w:hAnsi="Times New Roman" w:cs="Times New Roman"/>
        </w:rPr>
        <w:t>12</w:t>
      </w:r>
      <w:r w:rsidR="00ED6D35">
        <w:rPr>
          <w:rFonts w:ascii="Times New Roman" w:hAnsi="Times New Roman" w:cs="Times New Roman"/>
        </w:rPr>
        <w:t> </w:t>
      </w:r>
      <w:r w:rsidRPr="00742F90">
        <w:rPr>
          <w:rFonts w:ascii="Times New Roman" w:hAnsi="Times New Roman" w:cs="Times New Roman"/>
        </w:rPr>
        <w:t>d. Nr. VIII-729, 15 str.</w:t>
      </w:r>
    </w:p>
  </w:footnote>
  <w:footnote w:id="17">
    <w:p w14:paraId="3D89AF49" w14:textId="491FA2A6" w:rsidR="00A353DE" w:rsidRPr="000C4BBE" w:rsidRDefault="00A353DE" w:rsidP="000C4BBE">
      <w:pPr>
        <w:pStyle w:val="Puslapioinaostekstas"/>
        <w:ind w:left="0" w:firstLine="0"/>
        <w:rPr>
          <w:rFonts w:ascii="Times New Roman" w:hAnsi="Times New Roman" w:cs="Times New Roman"/>
        </w:rPr>
      </w:pPr>
      <w:r>
        <w:rPr>
          <w:rStyle w:val="Puslapioinaosnuoroda"/>
        </w:rPr>
        <w:footnoteRef/>
      </w:r>
      <w:r>
        <w:t xml:space="preserve"> </w:t>
      </w:r>
      <w:r w:rsidR="000C4BBE" w:rsidRPr="00742F90">
        <w:rPr>
          <w:rFonts w:ascii="Times New Roman" w:hAnsi="Times New Roman" w:cs="Times New Roman"/>
        </w:rPr>
        <w:t>Lietuvos Respublikos valstybės ir savivaldybių turto valdymo, naudojimo ir disponavimo juo įstatymo, 1998</w:t>
      </w:r>
      <w:r w:rsidR="000C4BBE">
        <w:rPr>
          <w:rFonts w:ascii="Times New Roman" w:hAnsi="Times New Roman" w:cs="Times New Roman"/>
        </w:rPr>
        <w:t> </w:t>
      </w:r>
      <w:r w:rsidR="000C4BBE" w:rsidRPr="00742F90">
        <w:rPr>
          <w:rFonts w:ascii="Times New Roman" w:hAnsi="Times New Roman" w:cs="Times New Roman"/>
        </w:rPr>
        <w:t>m</w:t>
      </w:r>
      <w:r w:rsidR="000C4BBE">
        <w:rPr>
          <w:rFonts w:ascii="Times New Roman" w:hAnsi="Times New Roman" w:cs="Times New Roman"/>
        </w:rPr>
        <w:t> </w:t>
      </w:r>
      <w:r w:rsidR="000C4BBE" w:rsidRPr="00742F90">
        <w:rPr>
          <w:rFonts w:ascii="Times New Roman" w:hAnsi="Times New Roman" w:cs="Times New Roman"/>
        </w:rPr>
        <w:t xml:space="preserve"> gegužės</w:t>
      </w:r>
      <w:r w:rsidR="000C4BBE">
        <w:rPr>
          <w:rFonts w:ascii="Times New Roman" w:hAnsi="Times New Roman" w:cs="Times New Roman"/>
        </w:rPr>
        <w:t> </w:t>
      </w:r>
      <w:r w:rsidR="000C4BBE" w:rsidRPr="00742F90">
        <w:rPr>
          <w:rFonts w:ascii="Times New Roman" w:hAnsi="Times New Roman" w:cs="Times New Roman"/>
        </w:rPr>
        <w:t>12</w:t>
      </w:r>
      <w:r w:rsidR="00ED6D35">
        <w:rPr>
          <w:rFonts w:ascii="Times New Roman" w:hAnsi="Times New Roman" w:cs="Times New Roman"/>
        </w:rPr>
        <w:t> </w:t>
      </w:r>
      <w:r w:rsidR="000C4BBE" w:rsidRPr="00742F90">
        <w:rPr>
          <w:rFonts w:ascii="Times New Roman" w:hAnsi="Times New Roman" w:cs="Times New Roman"/>
        </w:rPr>
        <w:t>d. Nr. VIII-729, 15 str. 2 d.</w:t>
      </w:r>
    </w:p>
  </w:footnote>
  <w:footnote w:id="18">
    <w:p w14:paraId="4A26F716" w14:textId="3B9F8618" w:rsidR="005F7AC8" w:rsidRPr="00980B75" w:rsidRDefault="005F7AC8" w:rsidP="00980B75">
      <w:pPr>
        <w:pStyle w:val="Puslapioinaostekstas"/>
        <w:ind w:left="0" w:firstLine="0"/>
        <w:rPr>
          <w:rFonts w:ascii="Times New Roman" w:hAnsi="Times New Roman" w:cs="Times New Roman"/>
        </w:rPr>
      </w:pPr>
      <w:r>
        <w:rPr>
          <w:rStyle w:val="Puslapioinaosnuoroda"/>
        </w:rPr>
        <w:footnoteRef/>
      </w:r>
      <w:r w:rsidRPr="005F7AC8">
        <w:rPr>
          <w:rFonts w:ascii="Times New Roman" w:hAnsi="Times New Roman" w:cs="Times New Roman"/>
        </w:rPr>
        <w:t>Neringos savivaldybės tarybos 2020 m. balandžio 9 d. sprendim</w:t>
      </w:r>
      <w:r w:rsidR="00980B75">
        <w:rPr>
          <w:rFonts w:ascii="Times New Roman" w:hAnsi="Times New Roman" w:cs="Times New Roman"/>
        </w:rPr>
        <w:t>as</w:t>
      </w:r>
      <w:r w:rsidRPr="005F7AC8">
        <w:rPr>
          <w:rFonts w:ascii="Times New Roman" w:hAnsi="Times New Roman" w:cs="Times New Roman"/>
        </w:rPr>
        <w:t xml:space="preserve"> Nr. T1-57</w:t>
      </w:r>
      <w:r w:rsidR="00980B75" w:rsidRPr="00980B75">
        <w:rPr>
          <w:rFonts w:ascii="Times New Roman" w:hAnsi="Times New Roman" w:cs="Times New Roman"/>
        </w:rPr>
        <w:t xml:space="preserve"> „Dėl Neringos savivaldybės turto valdymo, naudojimo ir disponavimo juo tvarkos aprašo patvirtinimo“.</w:t>
      </w:r>
    </w:p>
  </w:footnote>
  <w:footnote w:id="19">
    <w:p w14:paraId="5ED2F806" w14:textId="0DD6E713" w:rsidR="00980B75" w:rsidRPr="00980B75" w:rsidRDefault="00980B75" w:rsidP="00980B75">
      <w:pPr>
        <w:pStyle w:val="Puslapioinaostekstas"/>
        <w:ind w:left="0" w:firstLine="0"/>
        <w:rPr>
          <w:rFonts w:ascii="Times New Roman" w:hAnsi="Times New Roman" w:cs="Times New Roman"/>
        </w:rPr>
      </w:pPr>
      <w:r>
        <w:rPr>
          <w:rStyle w:val="Puslapioinaosnuoroda"/>
        </w:rPr>
        <w:footnoteRef/>
      </w:r>
      <w:r>
        <w:t xml:space="preserve"> </w:t>
      </w:r>
      <w:r w:rsidRPr="005F7AC8">
        <w:rPr>
          <w:rFonts w:ascii="Times New Roman" w:hAnsi="Times New Roman" w:cs="Times New Roman"/>
        </w:rPr>
        <w:t xml:space="preserve">Neringos savivaldybės tarybos </w:t>
      </w:r>
      <w:r w:rsidRPr="00980B75">
        <w:rPr>
          <w:rFonts w:ascii="Times New Roman" w:hAnsi="Times New Roman" w:cs="Times New Roman"/>
        </w:rPr>
        <w:t>2021 m. balandžio 29 d.</w:t>
      </w:r>
      <w:r>
        <w:rPr>
          <w:rFonts w:ascii="Times New Roman" w:hAnsi="Times New Roman" w:cs="Times New Roman"/>
        </w:rPr>
        <w:t xml:space="preserve"> </w:t>
      </w:r>
      <w:r w:rsidRPr="005F7AC8">
        <w:rPr>
          <w:rFonts w:ascii="Times New Roman" w:hAnsi="Times New Roman" w:cs="Times New Roman"/>
        </w:rPr>
        <w:t>sprendim</w:t>
      </w:r>
      <w:r>
        <w:rPr>
          <w:rFonts w:ascii="Times New Roman" w:hAnsi="Times New Roman" w:cs="Times New Roman"/>
        </w:rPr>
        <w:t>as</w:t>
      </w:r>
      <w:r w:rsidRPr="005F7AC8">
        <w:rPr>
          <w:rFonts w:ascii="Times New Roman" w:hAnsi="Times New Roman" w:cs="Times New Roman"/>
        </w:rPr>
        <w:t xml:space="preserve"> Nr. T1-7</w:t>
      </w:r>
      <w:r>
        <w:rPr>
          <w:rFonts w:ascii="Times New Roman" w:hAnsi="Times New Roman" w:cs="Times New Roman"/>
        </w:rPr>
        <w:t>9 „</w:t>
      </w:r>
      <w:r w:rsidRPr="00980B75">
        <w:rPr>
          <w:rFonts w:ascii="Times New Roman" w:hAnsi="Times New Roman" w:cs="Times New Roman"/>
        </w:rPr>
        <w:t>Dėl Neringos savivaldybės materialiojo turto viešo nuomos konkurso organizavimo taisyklių patvirtinimo“.</w:t>
      </w:r>
    </w:p>
  </w:footnote>
  <w:footnote w:id="20">
    <w:p w14:paraId="535A88C8" w14:textId="4FDDCC49" w:rsidR="009B56F3" w:rsidRPr="009B56F3" w:rsidRDefault="009B56F3" w:rsidP="009B56F3">
      <w:pPr>
        <w:pStyle w:val="Puslapioinaostekstas"/>
        <w:ind w:left="0" w:firstLine="0"/>
        <w:rPr>
          <w:rFonts w:ascii="Times New Roman" w:hAnsi="Times New Roman" w:cs="Times New Roman"/>
        </w:rPr>
      </w:pPr>
      <w:r>
        <w:rPr>
          <w:rStyle w:val="Puslapioinaosnuoroda"/>
        </w:rPr>
        <w:footnoteRef/>
      </w:r>
      <w:r>
        <w:t xml:space="preserve"> </w:t>
      </w:r>
      <w:r w:rsidRPr="005F7AC8">
        <w:rPr>
          <w:rFonts w:ascii="Times New Roman" w:hAnsi="Times New Roman" w:cs="Times New Roman"/>
        </w:rPr>
        <w:t xml:space="preserve">Neringos savivaldybės tarybos </w:t>
      </w:r>
      <w:r w:rsidRPr="009B56F3">
        <w:rPr>
          <w:rFonts w:ascii="Times New Roman" w:hAnsi="Times New Roman" w:cs="Times New Roman"/>
        </w:rPr>
        <w:t>2021 m. balandžio 29 d. </w:t>
      </w:r>
      <w:r w:rsidRPr="00980B75">
        <w:rPr>
          <w:rFonts w:ascii="Times New Roman" w:hAnsi="Times New Roman" w:cs="Times New Roman"/>
        </w:rPr>
        <w:t>.</w:t>
      </w:r>
      <w:r>
        <w:rPr>
          <w:rFonts w:ascii="Times New Roman" w:hAnsi="Times New Roman" w:cs="Times New Roman"/>
        </w:rPr>
        <w:t xml:space="preserve"> </w:t>
      </w:r>
      <w:r w:rsidRPr="005F7AC8">
        <w:rPr>
          <w:rFonts w:ascii="Times New Roman" w:hAnsi="Times New Roman" w:cs="Times New Roman"/>
        </w:rPr>
        <w:t>sprendim</w:t>
      </w:r>
      <w:r>
        <w:rPr>
          <w:rFonts w:ascii="Times New Roman" w:hAnsi="Times New Roman" w:cs="Times New Roman"/>
        </w:rPr>
        <w:t>as</w:t>
      </w:r>
      <w:r w:rsidRPr="005F7AC8">
        <w:rPr>
          <w:rFonts w:ascii="Times New Roman" w:hAnsi="Times New Roman" w:cs="Times New Roman"/>
        </w:rPr>
        <w:t xml:space="preserve"> Nr. T1-</w:t>
      </w:r>
      <w:r>
        <w:rPr>
          <w:rFonts w:ascii="Times New Roman" w:hAnsi="Times New Roman" w:cs="Times New Roman"/>
        </w:rPr>
        <w:t>80 „</w:t>
      </w:r>
      <w:r w:rsidRPr="009B56F3">
        <w:rPr>
          <w:rFonts w:ascii="Times New Roman" w:hAnsi="Times New Roman" w:cs="Times New Roman"/>
        </w:rPr>
        <w:t>Dėl Nuompinigių už Neringos savivaldybės ilgalaikio ir trumpalaikio materialiojo turto nuomą skaičiavimo taisyklių patvirtinimo“.</w:t>
      </w:r>
    </w:p>
  </w:footnote>
  <w:footnote w:id="21">
    <w:p w14:paraId="4CABA0C9" w14:textId="06BE622F" w:rsidR="005F7AC8" w:rsidRPr="005F7AC8" w:rsidRDefault="005F7AC8" w:rsidP="005F7AC8">
      <w:pPr>
        <w:pStyle w:val="Puslapioinaostekstas"/>
        <w:ind w:hanging="357"/>
        <w:rPr>
          <w:rFonts w:ascii="Times New Roman" w:hAnsi="Times New Roman" w:cs="Times New Roman"/>
        </w:rPr>
      </w:pPr>
      <w:r>
        <w:rPr>
          <w:rStyle w:val="Puslapioinaosnuoroda"/>
        </w:rPr>
        <w:footnoteRef/>
      </w:r>
      <w:r>
        <w:t xml:space="preserve"> </w:t>
      </w:r>
      <w:r w:rsidRPr="005F7AC8">
        <w:rPr>
          <w:rFonts w:ascii="Times New Roman" w:hAnsi="Times New Roman" w:cs="Times New Roman"/>
        </w:rPr>
        <w:t>Lietuvos Respublikos vietos savivaldos įstatymo, 1994 m. liepos 7 d. Nr. I-533, 6 straipsnio 15 p.</w:t>
      </w:r>
    </w:p>
  </w:footnote>
  <w:footnote w:id="22">
    <w:p w14:paraId="40920362" w14:textId="5A16F667" w:rsidR="000C4BBE" w:rsidRDefault="000C4BBE" w:rsidP="000C4BBE">
      <w:pPr>
        <w:pStyle w:val="Puslapioinaostekstas"/>
        <w:ind w:hanging="357"/>
      </w:pPr>
      <w:r>
        <w:rPr>
          <w:rStyle w:val="Puslapioinaosnuoroda"/>
        </w:rPr>
        <w:footnoteRef/>
      </w:r>
      <w:r>
        <w:t xml:space="preserve"> </w:t>
      </w:r>
      <w:r w:rsidRPr="005F7AC8">
        <w:rPr>
          <w:rFonts w:ascii="Times New Roman" w:hAnsi="Times New Roman" w:cs="Times New Roman"/>
        </w:rPr>
        <w:t xml:space="preserve">Lietuvos Respublikos vietos savivaldos įstatymo, 1994 m. liepos 7 d. Nr. I-533, </w:t>
      </w:r>
      <w:r>
        <w:rPr>
          <w:rFonts w:ascii="Times New Roman" w:hAnsi="Times New Roman" w:cs="Times New Roman"/>
        </w:rPr>
        <w:t xml:space="preserve">15 </w:t>
      </w:r>
      <w:r w:rsidRPr="005F7AC8">
        <w:rPr>
          <w:rFonts w:ascii="Times New Roman" w:hAnsi="Times New Roman" w:cs="Times New Roman"/>
        </w:rPr>
        <w:t xml:space="preserve">straipsnio </w:t>
      </w:r>
      <w:r>
        <w:rPr>
          <w:rFonts w:ascii="Times New Roman" w:hAnsi="Times New Roman" w:cs="Times New Roman"/>
        </w:rPr>
        <w:t>2 dalies 23</w:t>
      </w:r>
      <w:r w:rsidRPr="005F7AC8">
        <w:rPr>
          <w:rFonts w:ascii="Times New Roman" w:hAnsi="Times New Roman" w:cs="Times New Roman"/>
        </w:rPr>
        <w:t xml:space="preserve"> p.</w:t>
      </w:r>
    </w:p>
  </w:footnote>
  <w:footnote w:id="23">
    <w:p w14:paraId="65ABAAAB" w14:textId="1CC2E774" w:rsidR="00293B98" w:rsidRDefault="00293B98" w:rsidP="00750D69">
      <w:pPr>
        <w:pStyle w:val="Puslapioinaostekstas"/>
        <w:ind w:left="-142" w:firstLine="0"/>
      </w:pPr>
      <w:r>
        <w:rPr>
          <w:rStyle w:val="Puslapioinaosnuoroda"/>
        </w:rPr>
        <w:footnoteRef/>
      </w:r>
      <w:r>
        <w:t xml:space="preserve"> </w:t>
      </w:r>
      <w:r w:rsidRPr="00293B98">
        <w:rPr>
          <w:rFonts w:ascii="Times New Roman" w:hAnsi="Times New Roman" w:cs="Times New Roman"/>
        </w:rPr>
        <w:t>Pagal Lietuvos Respublikos paramos būstui įsigyti ir išsinuomoti įstatymo 2 straipsnio 1</w:t>
      </w:r>
      <w:r w:rsidR="0016625C">
        <w:rPr>
          <w:rFonts w:ascii="Times New Roman" w:hAnsi="Times New Roman" w:cs="Times New Roman"/>
        </w:rPr>
        <w:t>0</w:t>
      </w:r>
      <w:r w:rsidRPr="00293B98">
        <w:rPr>
          <w:rFonts w:ascii="Times New Roman" w:hAnsi="Times New Roman" w:cs="Times New Roman"/>
        </w:rPr>
        <w:t xml:space="preserve"> dalį </w:t>
      </w:r>
      <w:r w:rsidR="0016625C">
        <w:rPr>
          <w:rFonts w:ascii="Times New Roman" w:hAnsi="Times New Roman" w:cs="Times New Roman"/>
        </w:rPr>
        <w:t xml:space="preserve">socialinis būstas suprantamas kaip </w:t>
      </w:r>
      <w:r w:rsidR="0016625C" w:rsidRPr="0016625C">
        <w:rPr>
          <w:rFonts w:ascii="Times New Roman" w:hAnsi="Times New Roman" w:cs="Times New Roman"/>
        </w:rPr>
        <w:t>savivaldybei nuosavybės teise priklausantis ar iš fizinių ar juridinių asmenų išsinuomotas būstas, įtrauktas į savivaldybės tarybos ar jos įgaliotos savivaldybės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w:t>
      </w:r>
      <w:r w:rsidRPr="00293B98">
        <w:t>.</w:t>
      </w:r>
    </w:p>
  </w:footnote>
  <w:footnote w:id="24">
    <w:p w14:paraId="1175421E" w14:textId="55152C72" w:rsidR="0016625C" w:rsidRPr="0016625C" w:rsidRDefault="0016625C" w:rsidP="00750D69">
      <w:pPr>
        <w:pStyle w:val="Puslapioinaostekstas"/>
        <w:ind w:left="-142" w:firstLine="0"/>
        <w:rPr>
          <w:rFonts w:ascii="Times New Roman" w:hAnsi="Times New Roman" w:cs="Times New Roman"/>
        </w:rPr>
      </w:pPr>
      <w:r>
        <w:rPr>
          <w:rStyle w:val="Puslapioinaosnuoroda"/>
        </w:rPr>
        <w:footnoteRef/>
      </w:r>
      <w:r>
        <w:t xml:space="preserve"> </w:t>
      </w:r>
      <w:r w:rsidRPr="00293B98">
        <w:rPr>
          <w:rFonts w:ascii="Times New Roman" w:hAnsi="Times New Roman" w:cs="Times New Roman"/>
        </w:rPr>
        <w:t xml:space="preserve">Pagal Lietuvos Respublikos paramos būstui įsigyti ir išsinuomoti įstatymo 2 straipsnio </w:t>
      </w:r>
      <w:r>
        <w:rPr>
          <w:rFonts w:ascii="Times New Roman" w:hAnsi="Times New Roman" w:cs="Times New Roman"/>
        </w:rPr>
        <w:t>8</w:t>
      </w:r>
      <w:r w:rsidRPr="00293B98">
        <w:rPr>
          <w:rFonts w:ascii="Times New Roman" w:hAnsi="Times New Roman" w:cs="Times New Roman"/>
        </w:rPr>
        <w:t xml:space="preserve"> dalį</w:t>
      </w:r>
      <w:r w:rsidRPr="0016625C">
        <w:rPr>
          <w:rFonts w:ascii="Times New Roman" w:hAnsi="Times New Roman" w:cs="Times New Roman"/>
        </w:rPr>
        <w:t xml:space="preserve"> savivaldybės būstas suprantamas kaip savivaldybei nuosavybės teise priklausantis ar iš fizinių ar juridinių asmenų išsinuomotas būstas, įtrauktas į savivaldybės tarybos ar jos įgaliotos savivaldybės administracijos patvirtintą savivaldybės būsto fondo sąrašą</w:t>
      </w:r>
      <w:r>
        <w:rPr>
          <w:rFonts w:ascii="Times New Roman" w:hAnsi="Times New Roman" w:cs="Times New Roman"/>
        </w:rPr>
        <w:t>.</w:t>
      </w:r>
    </w:p>
  </w:footnote>
  <w:footnote w:id="25">
    <w:p w14:paraId="72EAAD13" w14:textId="77777777" w:rsidR="00750D69" w:rsidRPr="00496AAD" w:rsidRDefault="00750D69" w:rsidP="00750D69">
      <w:pPr>
        <w:pStyle w:val="Puslapioinaostekstas"/>
        <w:ind w:left="-142" w:firstLine="0"/>
        <w:rPr>
          <w:rFonts w:ascii="Times New Roman" w:hAnsi="Times New Roman" w:cs="Times New Roman"/>
        </w:rPr>
      </w:pPr>
      <w:r>
        <w:rPr>
          <w:rStyle w:val="Puslapioinaosnuoroda"/>
        </w:rPr>
        <w:footnoteRef/>
      </w:r>
      <w:r>
        <w:t xml:space="preserve"> </w:t>
      </w:r>
      <w:r w:rsidRPr="00496AAD">
        <w:rPr>
          <w:rFonts w:ascii="Times New Roman" w:hAnsi="Times New Roman" w:cs="Times New Roman"/>
        </w:rPr>
        <w:t>Neringos  savivaldybės tarybos 2020 m. gegužės 28 d. sprendimas Nr.T1-93 „Dėl Savivaldybės būsto fondo ir socialinio būsto fondo sąrašų patvirtinimo“.</w:t>
      </w:r>
    </w:p>
  </w:footnote>
  <w:footnote w:id="26">
    <w:p w14:paraId="1C66DF76" w14:textId="77777777" w:rsidR="00496AAD" w:rsidRDefault="00496AAD" w:rsidP="00AD2E71">
      <w:pPr>
        <w:pStyle w:val="Puslapioinaostekstas"/>
        <w:ind w:hanging="499"/>
      </w:pPr>
      <w:r>
        <w:rPr>
          <w:rStyle w:val="Puslapioinaosnuoroda"/>
        </w:rPr>
        <w:footnoteRef/>
      </w:r>
      <w:r>
        <w:t xml:space="preserve"> </w:t>
      </w:r>
      <w:r w:rsidRPr="0052367A">
        <w:rPr>
          <w:rFonts w:ascii="Times New Roman" w:hAnsi="Times New Roman" w:cs="Times New Roman"/>
        </w:rPr>
        <w:t>2021 – 2023 m. parduota 13 butų, kurių bendras plotas sudarė 779,18 kv. m., už 1767,56 tūkst. Eur.</w:t>
      </w:r>
    </w:p>
  </w:footnote>
  <w:footnote w:id="27">
    <w:p w14:paraId="319781BE" w14:textId="466B71AF" w:rsidR="00496AAD" w:rsidRPr="004B1A94" w:rsidRDefault="00496AAD" w:rsidP="00AD2E71">
      <w:pPr>
        <w:pStyle w:val="Puslapioinaostekstas"/>
        <w:ind w:left="-142" w:firstLine="0"/>
        <w:rPr>
          <w:rFonts w:ascii="Times New Roman" w:hAnsi="Times New Roman" w:cs="Times New Roman"/>
        </w:rPr>
      </w:pPr>
      <w:r>
        <w:rPr>
          <w:rStyle w:val="Puslapioinaosnuoroda"/>
        </w:rPr>
        <w:footnoteRef/>
      </w:r>
      <w:r>
        <w:t xml:space="preserve"> </w:t>
      </w:r>
      <w:r w:rsidRPr="004B1A94">
        <w:rPr>
          <w:rFonts w:ascii="Times New Roman" w:hAnsi="Times New Roman" w:cs="Times New Roman"/>
        </w:rPr>
        <w:t>Lietuvos Respublikos paramos būstui įsigyti ar išsinuomoti įstatymo, 2014 m. spalio 9 d. Nr. XII-1215, 25</w:t>
      </w:r>
      <w:r w:rsidR="003334FD">
        <w:rPr>
          <w:rFonts w:ascii="Times New Roman" w:hAnsi="Times New Roman" w:cs="Times New Roman"/>
        </w:rPr>
        <w:t> </w:t>
      </w:r>
      <w:r w:rsidRPr="004B1A94">
        <w:rPr>
          <w:rFonts w:ascii="Times New Roman" w:hAnsi="Times New Roman" w:cs="Times New Roman"/>
        </w:rPr>
        <w:t>straipsnio</w:t>
      </w:r>
      <w:r w:rsidR="003334FD">
        <w:rPr>
          <w:rFonts w:ascii="Times New Roman" w:hAnsi="Times New Roman" w:cs="Times New Roman"/>
        </w:rPr>
        <w:t> </w:t>
      </w:r>
      <w:r w:rsidRPr="004B1A94">
        <w:rPr>
          <w:rFonts w:ascii="Times New Roman" w:hAnsi="Times New Roman" w:cs="Times New Roman"/>
        </w:rPr>
        <w:t>2</w:t>
      </w:r>
      <w:r w:rsidR="008D2D85">
        <w:rPr>
          <w:rFonts w:ascii="Times New Roman" w:hAnsi="Times New Roman" w:cs="Times New Roman"/>
        </w:rPr>
        <w:t> </w:t>
      </w:r>
      <w:r w:rsidRPr="004B1A94">
        <w:rPr>
          <w:rFonts w:ascii="Times New Roman" w:hAnsi="Times New Roman" w:cs="Times New Roman"/>
        </w:rPr>
        <w:t>dalies 5 p.</w:t>
      </w:r>
    </w:p>
  </w:footnote>
  <w:footnote w:id="28">
    <w:p w14:paraId="32321936" w14:textId="77777777" w:rsidR="00627413" w:rsidRDefault="00627413" w:rsidP="00627413">
      <w:pPr>
        <w:pStyle w:val="Puslapioinaostekstas"/>
        <w:ind w:left="-142" w:firstLine="0"/>
      </w:pPr>
      <w:r>
        <w:rPr>
          <w:rStyle w:val="Puslapioinaosnuoroda"/>
        </w:rPr>
        <w:footnoteRef/>
      </w:r>
      <w:r>
        <w:t xml:space="preserve"> </w:t>
      </w:r>
      <w:r w:rsidRPr="00E65BCB">
        <w:rPr>
          <w:rFonts w:ascii="Times New Roman" w:hAnsi="Times New Roman" w:cs="Times New Roman"/>
        </w:rPr>
        <w:t>Neringos savivaldybės administracijos direktoriaus 2024 m. liepos 25 d. įsakymas V13-139 „Dėl Neringos savivaldybės asmenų ir šeimų, turinčių teisę į socialinio būsto nuomą, sąrašo patvirtinimo“.</w:t>
      </w:r>
    </w:p>
  </w:footnote>
  <w:footnote w:id="29">
    <w:p w14:paraId="46FE099A" w14:textId="77777777" w:rsidR="00627413" w:rsidRDefault="00627413" w:rsidP="00627413">
      <w:pPr>
        <w:pStyle w:val="Puslapioinaostekstas"/>
        <w:ind w:left="-142" w:firstLine="0"/>
      </w:pPr>
      <w:r>
        <w:rPr>
          <w:rStyle w:val="Puslapioinaosnuoroda"/>
        </w:rPr>
        <w:footnoteRef/>
      </w:r>
      <w:r w:rsidRPr="00E65BCB">
        <w:rPr>
          <w:rFonts w:ascii="Times New Roman" w:hAnsi="Times New Roman" w:cs="Times New Roman"/>
        </w:rPr>
        <w:t>Neringos savivaldybės mero 2023 m. rugpjūčio 31 d. potvarkis Nr. V10-305 „Dėl Darbuotojų (tarnautojų), kuriems pagal jų darbo (tarnybos) pobūdį ar įstatymų nustatytas sąlygas gali būti suteiktos tarnybinės gyvenamosios patalpos, sąrašo patvirtinimo“ (2024 m.  rugpjūčio 12  d. potvarkio Nr. V10-437 redakcija).</w:t>
      </w:r>
    </w:p>
  </w:footnote>
  <w:footnote w:id="30">
    <w:p w14:paraId="3C4F8962" w14:textId="308D5852" w:rsidR="00F154C9" w:rsidRDefault="00F154C9" w:rsidP="00F154C9">
      <w:pPr>
        <w:pStyle w:val="Puslapioinaostekstas"/>
        <w:ind w:left="-142" w:firstLine="0"/>
      </w:pPr>
      <w:r>
        <w:rPr>
          <w:rStyle w:val="Puslapioinaosnuoroda"/>
        </w:rPr>
        <w:footnoteRef/>
      </w:r>
      <w:r>
        <w:t xml:space="preserve"> </w:t>
      </w:r>
      <w:r w:rsidRPr="00496AAD">
        <w:rPr>
          <w:rFonts w:ascii="Times New Roman" w:hAnsi="Times New Roman" w:cs="Times New Roman"/>
        </w:rPr>
        <w:t xml:space="preserve">Neringos  savivaldybės tarybos </w:t>
      </w:r>
      <w:r w:rsidRPr="00F154C9">
        <w:rPr>
          <w:rFonts w:ascii="Times New Roman" w:hAnsi="Times New Roman" w:cs="Times New Roman"/>
        </w:rPr>
        <w:t>2016 m.</w:t>
      </w:r>
      <w:r>
        <w:rPr>
          <w:rFonts w:ascii="Times New Roman" w:hAnsi="Times New Roman" w:cs="Times New Roman"/>
        </w:rPr>
        <w:t xml:space="preserve"> </w:t>
      </w:r>
      <w:r w:rsidRPr="00F154C9">
        <w:rPr>
          <w:rFonts w:ascii="Times New Roman" w:hAnsi="Times New Roman" w:cs="Times New Roman"/>
        </w:rPr>
        <w:t xml:space="preserve">balandžio 21 d. </w:t>
      </w:r>
      <w:r w:rsidRPr="00496AAD">
        <w:rPr>
          <w:rFonts w:ascii="Times New Roman" w:hAnsi="Times New Roman" w:cs="Times New Roman"/>
        </w:rPr>
        <w:t xml:space="preserve"> sprendimas Nr.T1-</w:t>
      </w:r>
      <w:r w:rsidRPr="00F154C9">
        <w:rPr>
          <w:rFonts w:ascii="Times New Roman" w:hAnsi="Times New Roman" w:cs="Times New Roman"/>
        </w:rPr>
        <w:t>90</w:t>
      </w:r>
      <w:r>
        <w:rPr>
          <w:rFonts w:ascii="Times New Roman" w:hAnsi="Times New Roman" w:cs="Times New Roman"/>
        </w:rPr>
        <w:t xml:space="preserve"> „</w:t>
      </w:r>
      <w:r w:rsidRPr="00F154C9">
        <w:rPr>
          <w:rFonts w:ascii="Times New Roman" w:hAnsi="Times New Roman" w:cs="Times New Roman"/>
        </w:rPr>
        <w:t>Dėl parduodamų Neringos savivaldybės būstų ir pagalbinio ūkio paskirties pastatų sąrašo patvirtinimo</w:t>
      </w:r>
      <w:r>
        <w:rPr>
          <w:rFonts w:ascii="Times New Roman" w:hAnsi="Times New Roman" w:cs="Times New Roman"/>
        </w:rPr>
        <w:t>“ (</w:t>
      </w:r>
      <w:r w:rsidRPr="00F154C9">
        <w:rPr>
          <w:rFonts w:ascii="Times New Roman" w:hAnsi="Times New Roman" w:cs="Times New Roman"/>
        </w:rPr>
        <w:t>(2023 m. lapkričio 30 d.  sprendimo Nr. T1-286 redakcija)</w:t>
      </w:r>
      <w:r w:rsidR="003334FD">
        <w:rPr>
          <w:rFonts w:ascii="Times New Roman" w:hAnsi="Times New Roman" w:cs="Times New Roman"/>
        </w:rPr>
        <w:t>.</w:t>
      </w:r>
    </w:p>
  </w:footnote>
  <w:footnote w:id="31">
    <w:p w14:paraId="6C651EDC" w14:textId="235C7222" w:rsidR="009B49AC" w:rsidRDefault="009B49AC" w:rsidP="009B49AC">
      <w:pPr>
        <w:pStyle w:val="Puslapioinaostekstas"/>
        <w:ind w:left="-142" w:firstLine="0"/>
      </w:pPr>
      <w:r>
        <w:rPr>
          <w:rStyle w:val="Puslapioinaosnuoroda"/>
        </w:rPr>
        <w:footnoteRef/>
      </w:r>
      <w:r>
        <w:t xml:space="preserve"> </w:t>
      </w:r>
      <w:r w:rsidRPr="004B1A94">
        <w:rPr>
          <w:rFonts w:ascii="Times New Roman" w:hAnsi="Times New Roman" w:cs="Times New Roman"/>
        </w:rPr>
        <w:t xml:space="preserve">Lietuvos Respublikos paramos būstui įsigyti ar išsinuomoti įstatymo, 2014 m. spalio 9 d. Nr. XII-1215, </w:t>
      </w:r>
      <w:r>
        <w:rPr>
          <w:rFonts w:ascii="Times New Roman" w:hAnsi="Times New Roman" w:cs="Times New Roman"/>
        </w:rPr>
        <w:t>14</w:t>
      </w:r>
      <w:r w:rsidR="003334FD">
        <w:rPr>
          <w:rFonts w:ascii="Times New Roman" w:hAnsi="Times New Roman" w:cs="Times New Roman"/>
        </w:rPr>
        <w:t> </w:t>
      </w:r>
      <w:r w:rsidRPr="004B1A94">
        <w:rPr>
          <w:rFonts w:ascii="Times New Roman" w:hAnsi="Times New Roman" w:cs="Times New Roman"/>
        </w:rPr>
        <w:t>straipsn</w:t>
      </w:r>
      <w:r>
        <w:rPr>
          <w:rFonts w:ascii="Times New Roman" w:hAnsi="Times New Roman" w:cs="Times New Roman"/>
        </w:rPr>
        <w:t>io</w:t>
      </w:r>
      <w:r w:rsidR="003334FD">
        <w:rPr>
          <w:rFonts w:ascii="Times New Roman" w:hAnsi="Times New Roman" w:cs="Times New Roman"/>
        </w:rPr>
        <w:t> </w:t>
      </w:r>
      <w:r>
        <w:rPr>
          <w:rFonts w:ascii="Times New Roman" w:hAnsi="Times New Roman" w:cs="Times New Roman"/>
        </w:rPr>
        <w:t>1 dalies 3 p.</w:t>
      </w:r>
    </w:p>
  </w:footnote>
  <w:footnote w:id="32">
    <w:p w14:paraId="6BAD762D" w14:textId="733C2659" w:rsidR="006259B3" w:rsidRDefault="006259B3" w:rsidP="006259B3">
      <w:pPr>
        <w:pStyle w:val="Puslapioinaostekstas"/>
        <w:ind w:hanging="499"/>
      </w:pPr>
      <w:r>
        <w:rPr>
          <w:rStyle w:val="Puslapioinaosnuoroda"/>
        </w:rPr>
        <w:footnoteRef/>
      </w:r>
      <w:r>
        <w:t xml:space="preserve"> </w:t>
      </w:r>
      <w:r w:rsidRPr="00992E6C">
        <w:rPr>
          <w:rFonts w:ascii="Times New Roman" w:hAnsi="Times New Roman" w:cs="Times New Roman"/>
          <w:bCs/>
        </w:rPr>
        <w:t>Neringos savivaldybės turto valdymo, naudojimo ir disponavimo juo tvarkos apraš</w:t>
      </w:r>
      <w:r>
        <w:rPr>
          <w:rFonts w:ascii="Times New Roman" w:hAnsi="Times New Roman" w:cs="Times New Roman"/>
          <w:bCs/>
        </w:rPr>
        <w:t>o 49 p.</w:t>
      </w:r>
    </w:p>
  </w:footnote>
  <w:footnote w:id="33">
    <w:p w14:paraId="6ED049BC" w14:textId="322687A9" w:rsidR="00062D53" w:rsidRDefault="00062D53" w:rsidP="00FE4D4E">
      <w:pPr>
        <w:pStyle w:val="Puslapioinaostekstas"/>
        <w:ind w:hanging="499"/>
      </w:pPr>
      <w:r>
        <w:rPr>
          <w:rStyle w:val="Puslapioinaosnuoroda"/>
        </w:rPr>
        <w:footnoteRef/>
      </w:r>
      <w:r>
        <w:t xml:space="preserve"> </w:t>
      </w:r>
      <w:r w:rsidR="00FE4D4E" w:rsidRPr="00992E6C">
        <w:rPr>
          <w:rFonts w:ascii="Times New Roman" w:hAnsi="Times New Roman" w:cs="Times New Roman"/>
          <w:bCs/>
        </w:rPr>
        <w:t>Neringos savivaldybės turto valdymo, naudojimo ir disponavimo juo tvarkos apraš</w:t>
      </w:r>
      <w:r w:rsidR="00FE4D4E">
        <w:rPr>
          <w:rFonts w:ascii="Times New Roman" w:hAnsi="Times New Roman" w:cs="Times New Roman"/>
          <w:bCs/>
        </w:rPr>
        <w:t>o 39 p.</w:t>
      </w:r>
    </w:p>
  </w:footnote>
  <w:footnote w:id="34">
    <w:p w14:paraId="47A99972" w14:textId="77777777" w:rsidR="00062D53" w:rsidRDefault="00062D53" w:rsidP="00FE4D4E">
      <w:pPr>
        <w:pStyle w:val="Puslapioinaostekstas"/>
        <w:ind w:left="-142" w:firstLine="0"/>
      </w:pPr>
      <w:r>
        <w:rPr>
          <w:rStyle w:val="Puslapioinaosnuoroda"/>
        </w:rPr>
        <w:footnoteRef/>
      </w:r>
      <w:r>
        <w:t xml:space="preserve"> </w:t>
      </w:r>
      <w:r w:rsidRPr="00FE4D4E">
        <w:rPr>
          <w:rFonts w:ascii="Times New Roman" w:hAnsi="Times New Roman" w:cs="Times New Roman"/>
          <w:bCs/>
        </w:rPr>
        <w:t>18.2.2. jeigu Nuomininko įsiskolinimas už socialinio būsto nuomą ir (ar) mokestį už patalpoms tiekiamą energiją (šiluminę ir (ar) elektros) ar dujas, ar geriamąjį ir (ar) karštą vandenį, ar komunalines paslaugas viršija trijų mėnesių Nuomos mokesčio sumą.</w:t>
      </w:r>
    </w:p>
  </w:footnote>
  <w:footnote w:id="35">
    <w:p w14:paraId="507096D6" w14:textId="77777777" w:rsidR="00062D53" w:rsidRPr="00FE4D4E" w:rsidRDefault="00062D53" w:rsidP="00FE4D4E">
      <w:pPr>
        <w:pStyle w:val="Puslapioinaostekstas"/>
        <w:ind w:left="-142" w:firstLine="0"/>
        <w:rPr>
          <w:rFonts w:ascii="Times New Roman" w:hAnsi="Times New Roman" w:cs="Times New Roman"/>
          <w:bCs/>
        </w:rPr>
      </w:pPr>
      <w:r>
        <w:rPr>
          <w:rStyle w:val="Puslapioinaosnuoroda"/>
        </w:rPr>
        <w:footnoteRef/>
      </w:r>
      <w:r>
        <w:t xml:space="preserve"> </w:t>
      </w:r>
      <w:r w:rsidRPr="00FE4D4E">
        <w:rPr>
          <w:rFonts w:ascii="Times New Roman" w:hAnsi="Times New Roman" w:cs="Times New Roman"/>
          <w:bCs/>
        </w:rPr>
        <w:t>16.2.5. jeigu Nuomininko įsiskolinimas už savivaldybės būsto nuomą ir (ar) mokestį už patalpoms tiekiamą energiją (šiluminę ir (ar) elektros) ar dujas, ar geriamąjį ir (ar) karštą vandenį, ar komunalines paslaugas viršija trijų mėnesių Nuomos mokesčio sumą.</w:t>
      </w:r>
    </w:p>
  </w:footnote>
  <w:footnote w:id="36">
    <w:p w14:paraId="6CA913D7" w14:textId="2A596BF8" w:rsidR="009068E0" w:rsidRPr="009068E0" w:rsidRDefault="009068E0" w:rsidP="00490482">
      <w:pPr>
        <w:pStyle w:val="Puslapioinaostekstas"/>
        <w:ind w:left="-142" w:firstLine="0"/>
        <w:rPr>
          <w:rFonts w:ascii="Times New Roman" w:hAnsi="Times New Roman" w:cs="Times New Roman"/>
        </w:rPr>
      </w:pPr>
      <w:r>
        <w:rPr>
          <w:rStyle w:val="Puslapioinaosnuoroda"/>
        </w:rPr>
        <w:footnoteRef/>
      </w:r>
      <w:r>
        <w:t xml:space="preserve"> </w:t>
      </w:r>
      <w:r w:rsidRPr="009068E0">
        <w:rPr>
          <w:rFonts w:ascii="Times New Roman" w:hAnsi="Times New Roman" w:cs="Times New Roman"/>
        </w:rPr>
        <w:t>Lietuvos Respublikos Vyriausybės 2001 m. balandžio 25 d. nutarim</w:t>
      </w:r>
      <w:r>
        <w:rPr>
          <w:rFonts w:ascii="Times New Roman" w:hAnsi="Times New Roman" w:cs="Times New Roman"/>
        </w:rPr>
        <w:t>as</w:t>
      </w:r>
      <w:r w:rsidRPr="009068E0">
        <w:rPr>
          <w:rFonts w:ascii="Times New Roman" w:hAnsi="Times New Roman" w:cs="Times New Roman"/>
        </w:rPr>
        <w:t xml:space="preserve">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rFonts w:ascii="Times New Roman" w:hAnsi="Times New Roman" w:cs="Times New Roman"/>
        </w:rPr>
        <w:t>.</w:t>
      </w:r>
    </w:p>
  </w:footnote>
  <w:footnote w:id="37">
    <w:p w14:paraId="7DDA2C58" w14:textId="3213604C" w:rsidR="009068E0" w:rsidRPr="009068E0" w:rsidRDefault="009068E0" w:rsidP="003334FD">
      <w:pPr>
        <w:spacing w:line="240" w:lineRule="auto"/>
        <w:ind w:left="-142" w:firstLine="0"/>
        <w:rPr>
          <w:rFonts w:ascii="Times New Roman" w:hAnsi="Times New Roman" w:cs="Times New Roman"/>
          <w:sz w:val="20"/>
          <w:szCs w:val="20"/>
        </w:rPr>
      </w:pPr>
      <w:r>
        <w:rPr>
          <w:rStyle w:val="Puslapioinaosnuoroda"/>
        </w:rPr>
        <w:footnoteRef/>
      </w:r>
      <w:r>
        <w:t xml:space="preserve"> </w:t>
      </w:r>
      <w:r w:rsidRPr="009068E0">
        <w:rPr>
          <w:rFonts w:ascii="Times New Roman" w:hAnsi="Times New Roman" w:cs="Times New Roman"/>
          <w:sz w:val="20"/>
          <w:szCs w:val="20"/>
        </w:rPr>
        <w:t>Neringos  savivaldybės tarybos 2020 m. lapkričio 26 d. sprendimas Nr.T1-238 „</w:t>
      </w:r>
      <w:r>
        <w:rPr>
          <w:rFonts w:ascii="Times New Roman" w:hAnsi="Times New Roman" w:cs="Times New Roman"/>
          <w:sz w:val="20"/>
          <w:szCs w:val="20"/>
        </w:rPr>
        <w:t>D</w:t>
      </w:r>
      <w:r w:rsidRPr="009068E0">
        <w:rPr>
          <w:rFonts w:ascii="Times New Roman" w:hAnsi="Times New Roman" w:cs="Times New Roman"/>
          <w:sz w:val="20"/>
          <w:szCs w:val="20"/>
        </w:rPr>
        <w:t xml:space="preserve">ėl koeficientų </w:t>
      </w:r>
      <w:r>
        <w:rPr>
          <w:rFonts w:ascii="Times New Roman" w:hAnsi="Times New Roman" w:cs="Times New Roman"/>
          <w:sz w:val="20"/>
          <w:szCs w:val="20"/>
        </w:rPr>
        <w:t>N</w:t>
      </w:r>
      <w:r w:rsidRPr="009068E0">
        <w:rPr>
          <w:rFonts w:ascii="Times New Roman" w:hAnsi="Times New Roman" w:cs="Times New Roman"/>
          <w:sz w:val="20"/>
          <w:szCs w:val="20"/>
        </w:rPr>
        <w:t>eringos savivaldybės būsto ir socialinio būsto nuomos mokesčio dydžiui apskaičiuoti nustatymo</w:t>
      </w:r>
      <w:r>
        <w:rPr>
          <w:rFonts w:ascii="Times New Roman" w:hAnsi="Times New Roman" w:cs="Times New Roman"/>
          <w:sz w:val="20"/>
          <w:szCs w:val="20"/>
        </w:rPr>
        <w:t>“.</w:t>
      </w:r>
    </w:p>
  </w:footnote>
  <w:footnote w:id="38">
    <w:p w14:paraId="11D2DC3C" w14:textId="6C70C734" w:rsidR="00490482" w:rsidRDefault="00490482" w:rsidP="00490482">
      <w:pPr>
        <w:pStyle w:val="Puslapioinaostekstas"/>
        <w:ind w:left="-142" w:firstLine="0"/>
      </w:pPr>
      <w:r>
        <w:rPr>
          <w:rStyle w:val="Puslapioinaosnuoroda"/>
        </w:rPr>
        <w:footnoteRef/>
      </w:r>
      <w:r>
        <w:t xml:space="preserve"> </w:t>
      </w:r>
      <w:r w:rsidRPr="009068E0">
        <w:rPr>
          <w:rFonts w:ascii="Times New Roman" w:hAnsi="Times New Roman" w:cs="Times New Roman"/>
        </w:rPr>
        <w:t xml:space="preserve">Lietuvos Respublikos Vyriausybės </w:t>
      </w:r>
      <w:r w:rsidR="00EF28D6" w:rsidRPr="00EF28D6">
        <w:rPr>
          <w:rFonts w:ascii="Times New Roman" w:hAnsi="Times New Roman" w:cs="Times New Roman"/>
        </w:rPr>
        <w:t xml:space="preserve">2001 m. balandžio 25 d. </w:t>
      </w:r>
      <w:r w:rsidRPr="009068E0">
        <w:rPr>
          <w:rFonts w:ascii="Times New Roman" w:hAnsi="Times New Roman" w:cs="Times New Roman"/>
        </w:rPr>
        <w:t>nutarim</w:t>
      </w:r>
      <w:r w:rsidR="00EF28D6">
        <w:rPr>
          <w:rFonts w:ascii="Times New Roman" w:hAnsi="Times New Roman" w:cs="Times New Roman"/>
        </w:rPr>
        <w:t xml:space="preserve">u Nr. 472 patvirtintos </w:t>
      </w:r>
      <w:r w:rsidR="00EF28D6" w:rsidRPr="00EF28D6">
        <w:rPr>
          <w:rFonts w:ascii="Times New Roman" w:hAnsi="Times New Roman" w:cs="Times New Roman"/>
        </w:rPr>
        <w:t>Socialinio būsto ir kito savivaldybės būsto nuomos mokesčių apskaičiavimo metodik</w:t>
      </w:r>
      <w:r w:rsidR="00EF28D6">
        <w:rPr>
          <w:rFonts w:ascii="Times New Roman" w:hAnsi="Times New Roman" w:cs="Times New Roman"/>
        </w:rPr>
        <w:t>os 10 p.</w:t>
      </w:r>
    </w:p>
  </w:footnote>
  <w:footnote w:id="39">
    <w:p w14:paraId="1A2A2E52" w14:textId="77777777" w:rsidR="00490482" w:rsidRDefault="00490482" w:rsidP="00490482">
      <w:pPr>
        <w:pStyle w:val="Puslapioinaostekstas"/>
        <w:ind w:left="-142" w:firstLine="0"/>
      </w:pPr>
      <w:r>
        <w:rPr>
          <w:rStyle w:val="Puslapioinaosnuoroda"/>
        </w:rPr>
        <w:footnoteRef/>
      </w:r>
      <w:r>
        <w:t xml:space="preserve"> </w:t>
      </w:r>
      <w:r w:rsidRPr="00AD2E71">
        <w:rPr>
          <w:rFonts w:ascii="Times New Roman" w:hAnsi="Times New Roman" w:cs="Times New Roman"/>
        </w:rPr>
        <w:t>Socialinės paramos programos priemonė „Savivaldybės gyvenamojo būsto fondo plėtra“.</w:t>
      </w:r>
    </w:p>
  </w:footnote>
  <w:footnote w:id="40">
    <w:p w14:paraId="5F3FB210" w14:textId="595C65D6" w:rsidR="00490482" w:rsidRDefault="00490482" w:rsidP="00490482">
      <w:pPr>
        <w:pStyle w:val="Puslapioinaostekstas"/>
        <w:ind w:left="-142" w:firstLine="0"/>
      </w:pPr>
      <w:r>
        <w:rPr>
          <w:rStyle w:val="Puslapioinaosnuoroda"/>
        </w:rPr>
        <w:footnoteRef/>
      </w:r>
      <w:r>
        <w:t xml:space="preserve"> </w:t>
      </w:r>
      <w:r w:rsidRPr="004B1A94">
        <w:rPr>
          <w:rFonts w:ascii="Times New Roman" w:hAnsi="Times New Roman" w:cs="Times New Roman"/>
        </w:rPr>
        <w:t xml:space="preserve">Lietuvos Respublikos paramos būstui įsigyti ar išsinuomoti įstatymo, 2014 m. spalio 9 d. Nr. XII-1215, </w:t>
      </w:r>
      <w:r>
        <w:rPr>
          <w:rFonts w:ascii="Times New Roman" w:hAnsi="Times New Roman" w:cs="Times New Roman"/>
        </w:rPr>
        <w:t>16</w:t>
      </w:r>
      <w:r w:rsidR="00D9787E">
        <w:rPr>
          <w:rFonts w:ascii="Times New Roman" w:hAnsi="Times New Roman" w:cs="Times New Roman"/>
        </w:rPr>
        <w:t> </w:t>
      </w:r>
      <w:r w:rsidRPr="004B1A94">
        <w:rPr>
          <w:rFonts w:ascii="Times New Roman" w:hAnsi="Times New Roman" w:cs="Times New Roman"/>
        </w:rPr>
        <w:t>straipsnio</w:t>
      </w:r>
      <w:r w:rsidR="00D9787E">
        <w:rPr>
          <w:rFonts w:ascii="Times New Roman" w:hAnsi="Times New Roman" w:cs="Times New Roman"/>
        </w:rPr>
        <w:t> </w:t>
      </w:r>
      <w:r>
        <w:rPr>
          <w:rFonts w:ascii="Times New Roman" w:hAnsi="Times New Roman" w:cs="Times New Roman"/>
        </w:rPr>
        <w:t>13 </w:t>
      </w:r>
      <w:r w:rsidRPr="004B1A94">
        <w:rPr>
          <w:rFonts w:ascii="Times New Roman" w:hAnsi="Times New Roman" w:cs="Times New Roman"/>
        </w:rPr>
        <w:t>dal</w:t>
      </w:r>
      <w:r>
        <w:rPr>
          <w:rFonts w:ascii="Times New Roman" w:hAnsi="Times New Roman" w:cs="Times New Roman"/>
        </w:rPr>
        <w:t>is.</w:t>
      </w:r>
    </w:p>
  </w:footnote>
  <w:footnote w:id="41">
    <w:p w14:paraId="299F0B72" w14:textId="77777777" w:rsidR="00490482" w:rsidRDefault="00490482" w:rsidP="00490482">
      <w:pPr>
        <w:pStyle w:val="Puslapioinaostekstas"/>
        <w:ind w:left="-142" w:firstLine="0"/>
      </w:pPr>
      <w:r>
        <w:rPr>
          <w:rStyle w:val="Puslapioinaosnuoroda"/>
        </w:rPr>
        <w:footnoteRef/>
      </w:r>
      <w:r>
        <w:t xml:space="preserve"> </w:t>
      </w:r>
      <w:r w:rsidRPr="004B1A94">
        <w:rPr>
          <w:rFonts w:ascii="Times New Roman" w:hAnsi="Times New Roman" w:cs="Times New Roman"/>
        </w:rPr>
        <w:t>Lietuvos Respublikos paramos būstui įsigyti ar išsinuomoti įstatymo, 2014 m. spalio 9 d. Nr. XII-1215, 2</w:t>
      </w:r>
      <w:r>
        <w:rPr>
          <w:rFonts w:ascii="Times New Roman" w:hAnsi="Times New Roman" w:cs="Times New Roman"/>
        </w:rPr>
        <w:t xml:space="preserve">9 </w:t>
      </w:r>
      <w:r w:rsidRPr="004B1A94">
        <w:rPr>
          <w:rFonts w:ascii="Times New Roman" w:hAnsi="Times New Roman" w:cs="Times New Roman"/>
        </w:rPr>
        <w:t>straipsn</w:t>
      </w:r>
      <w:r>
        <w:rPr>
          <w:rFonts w:ascii="Times New Roman" w:hAnsi="Times New Roman" w:cs="Times New Roman"/>
        </w:rPr>
        <w:t>is.</w:t>
      </w:r>
    </w:p>
  </w:footnote>
  <w:footnote w:id="42">
    <w:p w14:paraId="34D87742" w14:textId="27C1D368" w:rsidR="00B82128" w:rsidRDefault="00B82128" w:rsidP="00B82128">
      <w:pPr>
        <w:pStyle w:val="Puslapioinaostekstas"/>
        <w:ind w:left="0" w:firstLine="0"/>
      </w:pPr>
      <w:r>
        <w:rPr>
          <w:rStyle w:val="Puslapioinaosnuoroda"/>
        </w:rPr>
        <w:footnoteRef/>
      </w:r>
      <w:r w:rsidRPr="00A373B3">
        <w:rPr>
          <w:rFonts w:ascii="Times New Roman" w:hAnsi="Times New Roman" w:cs="Times New Roman"/>
        </w:rPr>
        <w:t>Lietuvos Respublikos valstybės ir savivaldybių turto valdymo, naudojimo ir disponavimo juo įstatymo</w:t>
      </w:r>
      <w:r w:rsidR="005C4B75" w:rsidRPr="00A373B3">
        <w:rPr>
          <w:rFonts w:ascii="Times New Roman" w:hAnsi="Times New Roman" w:cs="Times New Roman"/>
        </w:rPr>
        <w:t>1998</w:t>
      </w:r>
      <w:r w:rsidR="005C4B75">
        <w:rPr>
          <w:rFonts w:ascii="Times New Roman" w:hAnsi="Times New Roman" w:cs="Times New Roman"/>
        </w:rPr>
        <w:t> </w:t>
      </w:r>
      <w:r w:rsidR="005C4B75" w:rsidRPr="00A373B3">
        <w:rPr>
          <w:rFonts w:ascii="Times New Roman" w:hAnsi="Times New Roman" w:cs="Times New Roman"/>
        </w:rPr>
        <w:t>m.</w:t>
      </w:r>
      <w:r w:rsidR="005C4B75">
        <w:rPr>
          <w:rFonts w:ascii="Times New Roman" w:hAnsi="Times New Roman" w:cs="Times New Roman"/>
        </w:rPr>
        <w:t> </w:t>
      </w:r>
      <w:r w:rsidR="005C4B75" w:rsidRPr="00A373B3">
        <w:rPr>
          <w:rFonts w:ascii="Times New Roman" w:hAnsi="Times New Roman" w:cs="Times New Roman"/>
        </w:rPr>
        <w:t>gegužės</w:t>
      </w:r>
      <w:r w:rsidR="005C4B75">
        <w:rPr>
          <w:rFonts w:ascii="Times New Roman" w:hAnsi="Times New Roman" w:cs="Times New Roman"/>
        </w:rPr>
        <w:t> </w:t>
      </w:r>
      <w:r w:rsidR="005C4B75" w:rsidRPr="00A373B3">
        <w:rPr>
          <w:rFonts w:ascii="Times New Roman" w:hAnsi="Times New Roman" w:cs="Times New Roman"/>
        </w:rPr>
        <w:t>12</w:t>
      </w:r>
      <w:r w:rsidR="005C4B75">
        <w:rPr>
          <w:rFonts w:ascii="Times New Roman" w:hAnsi="Times New Roman" w:cs="Times New Roman"/>
        </w:rPr>
        <w:t> </w:t>
      </w:r>
      <w:r w:rsidR="005C4B75" w:rsidRPr="00A373B3">
        <w:rPr>
          <w:rFonts w:ascii="Times New Roman" w:hAnsi="Times New Roman" w:cs="Times New Roman"/>
        </w:rPr>
        <w:t xml:space="preserve">d. </w:t>
      </w:r>
      <w:r w:rsidRPr="00A373B3">
        <w:rPr>
          <w:rFonts w:ascii="Times New Roman" w:hAnsi="Times New Roman" w:cs="Times New Roman"/>
        </w:rPr>
        <w:t xml:space="preserve"> Nr. VIII-729</w:t>
      </w:r>
      <w:r>
        <w:rPr>
          <w:rFonts w:ascii="Times New Roman" w:hAnsi="Times New Roman" w:cs="Times New Roman"/>
        </w:rPr>
        <w:t>, 14 str. 2 d.</w:t>
      </w:r>
    </w:p>
  </w:footnote>
  <w:footnote w:id="43">
    <w:p w14:paraId="0193CEE4" w14:textId="6C5D3EE9" w:rsidR="0023561C" w:rsidRDefault="0023561C" w:rsidP="0023561C">
      <w:pPr>
        <w:pStyle w:val="Puslapioinaostekstas"/>
        <w:ind w:left="0" w:firstLine="0"/>
      </w:pPr>
      <w:r>
        <w:rPr>
          <w:rStyle w:val="Puslapioinaosnuoroda"/>
        </w:rPr>
        <w:footnoteRef/>
      </w:r>
      <w:r>
        <w:t xml:space="preserve"> </w:t>
      </w:r>
      <w:r w:rsidRPr="00A373B3">
        <w:rPr>
          <w:rFonts w:ascii="Times New Roman" w:hAnsi="Times New Roman" w:cs="Times New Roman"/>
        </w:rPr>
        <w:t xml:space="preserve">Lietuvos Respublikos valstybės ir savivaldybių turto valdymo, naudojimo ir disponavimo juo įstatymo, </w:t>
      </w:r>
      <w:r w:rsidR="005C4B75" w:rsidRPr="00A373B3">
        <w:rPr>
          <w:rFonts w:ascii="Times New Roman" w:hAnsi="Times New Roman" w:cs="Times New Roman"/>
        </w:rPr>
        <w:t>1998</w:t>
      </w:r>
      <w:r w:rsidR="005C4B75">
        <w:rPr>
          <w:rFonts w:ascii="Times New Roman" w:hAnsi="Times New Roman" w:cs="Times New Roman"/>
        </w:rPr>
        <w:t> </w:t>
      </w:r>
      <w:r w:rsidR="005C4B75" w:rsidRPr="00A373B3">
        <w:rPr>
          <w:rFonts w:ascii="Times New Roman" w:hAnsi="Times New Roman" w:cs="Times New Roman"/>
        </w:rPr>
        <w:t>m.</w:t>
      </w:r>
      <w:r w:rsidR="005C4B75">
        <w:rPr>
          <w:rFonts w:ascii="Times New Roman" w:hAnsi="Times New Roman" w:cs="Times New Roman"/>
        </w:rPr>
        <w:t> </w:t>
      </w:r>
      <w:r w:rsidR="005C4B75" w:rsidRPr="00A373B3">
        <w:rPr>
          <w:rFonts w:ascii="Times New Roman" w:hAnsi="Times New Roman" w:cs="Times New Roman"/>
        </w:rPr>
        <w:t>gegužės</w:t>
      </w:r>
      <w:r w:rsidR="005C4B75">
        <w:rPr>
          <w:rFonts w:ascii="Times New Roman" w:hAnsi="Times New Roman" w:cs="Times New Roman"/>
        </w:rPr>
        <w:t> </w:t>
      </w:r>
      <w:r w:rsidR="005C4B75" w:rsidRPr="00A373B3">
        <w:rPr>
          <w:rFonts w:ascii="Times New Roman" w:hAnsi="Times New Roman" w:cs="Times New Roman"/>
        </w:rPr>
        <w:t>12</w:t>
      </w:r>
      <w:r w:rsidR="005C4B75">
        <w:rPr>
          <w:rFonts w:ascii="Times New Roman" w:hAnsi="Times New Roman" w:cs="Times New Roman"/>
        </w:rPr>
        <w:t> </w:t>
      </w:r>
      <w:r w:rsidR="005C4B75" w:rsidRPr="00A373B3">
        <w:rPr>
          <w:rFonts w:ascii="Times New Roman" w:hAnsi="Times New Roman" w:cs="Times New Roman"/>
        </w:rPr>
        <w:t xml:space="preserve">d. </w:t>
      </w:r>
      <w:r w:rsidRPr="00A373B3">
        <w:rPr>
          <w:rFonts w:ascii="Times New Roman" w:hAnsi="Times New Roman" w:cs="Times New Roman"/>
        </w:rPr>
        <w:t>Nr. VIII-729</w:t>
      </w:r>
      <w:r>
        <w:rPr>
          <w:rFonts w:ascii="Times New Roman" w:hAnsi="Times New Roman" w:cs="Times New Roman"/>
        </w:rPr>
        <w:t>, 14 str. 1 d.</w:t>
      </w:r>
    </w:p>
  </w:footnote>
  <w:footnote w:id="44">
    <w:p w14:paraId="6DD42665" w14:textId="06B9700A" w:rsidR="008A640A" w:rsidRDefault="008A640A" w:rsidP="008A640A">
      <w:pPr>
        <w:pStyle w:val="Puslapioinaostekstas"/>
        <w:ind w:hanging="357"/>
      </w:pPr>
      <w:r>
        <w:rPr>
          <w:rStyle w:val="Puslapioinaosnuoroda"/>
        </w:rPr>
        <w:footnoteRef/>
      </w:r>
      <w:r>
        <w:t xml:space="preserve"> </w:t>
      </w:r>
      <w:r w:rsidRPr="00992E6C">
        <w:rPr>
          <w:rFonts w:ascii="Times New Roman" w:hAnsi="Times New Roman" w:cs="Times New Roman"/>
          <w:bCs/>
        </w:rPr>
        <w:t>Neringos savivaldybės turto valdymo, naudojimo ir disponavimo juo tvarkos apraš</w:t>
      </w:r>
      <w:r>
        <w:rPr>
          <w:rFonts w:ascii="Times New Roman" w:hAnsi="Times New Roman" w:cs="Times New Roman"/>
          <w:bCs/>
        </w:rPr>
        <w:t>o 18 p.</w:t>
      </w:r>
    </w:p>
  </w:footnote>
  <w:footnote w:id="45">
    <w:p w14:paraId="3659CB92" w14:textId="77777777" w:rsidR="00D32279" w:rsidRDefault="00D32279" w:rsidP="00D32279">
      <w:pPr>
        <w:pStyle w:val="Puslapioinaostekstas"/>
        <w:ind w:hanging="357"/>
      </w:pPr>
      <w:r>
        <w:rPr>
          <w:rStyle w:val="Puslapioinaosnuoroda"/>
        </w:rPr>
        <w:footnoteRef/>
      </w:r>
      <w:r>
        <w:t xml:space="preserve"> </w:t>
      </w:r>
      <w:r w:rsidRPr="00992E6C">
        <w:rPr>
          <w:rFonts w:ascii="Times New Roman" w:hAnsi="Times New Roman" w:cs="Times New Roman"/>
          <w:bCs/>
        </w:rPr>
        <w:t>Neringos savivaldybės turto valdymo, naudojimo ir disponavimo juo tvarkos apraš</w:t>
      </w:r>
      <w:r>
        <w:rPr>
          <w:rFonts w:ascii="Times New Roman" w:hAnsi="Times New Roman" w:cs="Times New Roman"/>
          <w:bCs/>
        </w:rPr>
        <w:t>o 24 p.</w:t>
      </w:r>
    </w:p>
  </w:footnote>
  <w:footnote w:id="46">
    <w:p w14:paraId="71B3BBD6" w14:textId="77777777" w:rsidR="002B315B" w:rsidRPr="00A373B3" w:rsidRDefault="002B315B" w:rsidP="002B315B">
      <w:pPr>
        <w:pStyle w:val="Puslapioinaostekstas"/>
        <w:ind w:left="0" w:firstLine="0"/>
        <w:rPr>
          <w:rFonts w:ascii="Times New Roman" w:hAnsi="Times New Roman" w:cs="Times New Roman"/>
        </w:rPr>
      </w:pPr>
      <w:r>
        <w:rPr>
          <w:rStyle w:val="Puslapioinaosnuoroda"/>
        </w:rPr>
        <w:footnoteRef/>
      </w:r>
      <w:r>
        <w:t xml:space="preserve"> </w:t>
      </w:r>
      <w:r w:rsidRPr="00A373B3">
        <w:rPr>
          <w:rFonts w:ascii="Times New Roman" w:hAnsi="Times New Roman" w:cs="Times New Roman"/>
        </w:rPr>
        <w:t>Lietuvos Respublikos valstybės ir savivaldybių turto valdymo, naudojimo ir disponavimo juo įstatymo, 1998 m. gegužės 12 d. Nr. VIII-729,  16 straipsnio 3 dalis.</w:t>
      </w:r>
    </w:p>
  </w:footnote>
  <w:footnote w:id="47">
    <w:p w14:paraId="3204093F" w14:textId="419D99EC" w:rsidR="00E915B7" w:rsidRPr="00E915B7" w:rsidRDefault="00E915B7" w:rsidP="00E915B7">
      <w:pPr>
        <w:pStyle w:val="Puslapioinaostekstas"/>
        <w:ind w:left="0" w:firstLine="0"/>
        <w:rPr>
          <w:rFonts w:ascii="Times New Roman" w:hAnsi="Times New Roman" w:cs="Times New Roman"/>
        </w:rPr>
      </w:pPr>
      <w:r>
        <w:rPr>
          <w:rStyle w:val="Puslapioinaosnuoroda"/>
        </w:rPr>
        <w:footnoteRef/>
      </w:r>
      <w:r>
        <w:t xml:space="preserve"> </w:t>
      </w:r>
      <w:r w:rsidRPr="00BC7A49">
        <w:rPr>
          <w:rFonts w:ascii="Times New Roman" w:hAnsi="Times New Roman" w:cs="Times New Roman"/>
        </w:rPr>
        <w:t xml:space="preserve">Neringos savivaldybės tarybos </w:t>
      </w:r>
      <w:r w:rsidRPr="00A373B3">
        <w:rPr>
          <w:rFonts w:ascii="Times New Roman" w:hAnsi="Times New Roman" w:cs="Times New Roman"/>
        </w:rPr>
        <w:t>2015 m. sausio 29 d.</w:t>
      </w:r>
      <w:r w:rsidRPr="00BC7A49">
        <w:rPr>
          <w:rFonts w:ascii="Times New Roman" w:hAnsi="Times New Roman" w:cs="Times New Roman"/>
        </w:rPr>
        <w:t xml:space="preserve"> sprendim</w:t>
      </w:r>
      <w:r>
        <w:rPr>
          <w:rFonts w:ascii="Times New Roman" w:hAnsi="Times New Roman" w:cs="Times New Roman"/>
        </w:rPr>
        <w:t>as Nr. T1-13 „</w:t>
      </w:r>
      <w:r w:rsidRPr="00E915B7">
        <w:rPr>
          <w:rFonts w:ascii="Times New Roman" w:hAnsi="Times New Roman" w:cs="Times New Roman"/>
        </w:rPr>
        <w:t>Dėl Neringos savivaldybei nuosavybės teise priklausančio turto valdymo, naudojimo ir disponavimo juo ataskaitos rengimo ir teikimo tvarkos nustatymo.“</w:t>
      </w:r>
      <w:r>
        <w:rPr>
          <w:rFonts w:ascii="Times New Roman" w:hAnsi="Times New Roman" w:cs="Times New Roman"/>
        </w:rPr>
        <w:t>.</w:t>
      </w:r>
    </w:p>
  </w:footnote>
  <w:footnote w:id="48">
    <w:p w14:paraId="1739F555" w14:textId="64398E6E" w:rsidR="002B315B" w:rsidRDefault="002B315B" w:rsidP="002B315B">
      <w:pPr>
        <w:pStyle w:val="Puslapioinaostekstas"/>
        <w:ind w:left="0" w:firstLine="0"/>
      </w:pPr>
      <w:r>
        <w:rPr>
          <w:rStyle w:val="Puslapioinaosnuoroda"/>
        </w:rPr>
        <w:footnoteRef/>
      </w:r>
      <w:r>
        <w:t xml:space="preserve"> </w:t>
      </w:r>
      <w:r w:rsidRPr="00A373B3">
        <w:rPr>
          <w:rFonts w:ascii="Times New Roman" w:hAnsi="Times New Roman" w:cs="Times New Roman"/>
        </w:rPr>
        <w:t xml:space="preserve">Neringos savivaldybei nuosavybės teise priklausančio turto valdymo, naudojimo ir disponavimo juo ataskaitos rengimo ir teikimo tvarkos aprašo, patvirtinto </w:t>
      </w:r>
      <w:r w:rsidRPr="00BC7A49">
        <w:rPr>
          <w:rFonts w:ascii="Times New Roman" w:hAnsi="Times New Roman" w:cs="Times New Roman"/>
        </w:rPr>
        <w:t xml:space="preserve">Neringos savivaldybės tarybos </w:t>
      </w:r>
      <w:r w:rsidRPr="00A373B3">
        <w:rPr>
          <w:rFonts w:ascii="Times New Roman" w:hAnsi="Times New Roman" w:cs="Times New Roman"/>
        </w:rPr>
        <w:t>2015 m. sausio 29 d.</w:t>
      </w:r>
      <w:r w:rsidRPr="00BC7A49">
        <w:rPr>
          <w:rFonts w:ascii="Times New Roman" w:hAnsi="Times New Roman" w:cs="Times New Roman"/>
        </w:rPr>
        <w:t xml:space="preserve"> sprendim</w:t>
      </w:r>
      <w:r>
        <w:rPr>
          <w:rFonts w:ascii="Times New Roman" w:hAnsi="Times New Roman" w:cs="Times New Roman"/>
        </w:rPr>
        <w:t>u Nr. T</w:t>
      </w:r>
      <w:r w:rsidR="00E915B7">
        <w:rPr>
          <w:rFonts w:ascii="Times New Roman" w:hAnsi="Times New Roman" w:cs="Times New Roman"/>
        </w:rPr>
        <w:t>1-</w:t>
      </w:r>
      <w:r>
        <w:rPr>
          <w:rFonts w:ascii="Times New Roman" w:hAnsi="Times New Roman" w:cs="Times New Roman"/>
        </w:rPr>
        <w:t>13, 4 p.</w:t>
      </w:r>
    </w:p>
  </w:footnote>
  <w:footnote w:id="49">
    <w:p w14:paraId="258589A2" w14:textId="77777777" w:rsidR="002B315B" w:rsidRPr="00BC7A49" w:rsidRDefault="002B315B" w:rsidP="002B315B">
      <w:pPr>
        <w:spacing w:line="240" w:lineRule="auto"/>
        <w:ind w:left="0" w:firstLine="0"/>
        <w:rPr>
          <w:rFonts w:ascii="Times New Roman" w:hAnsi="Times New Roman" w:cs="Times New Roman"/>
          <w:sz w:val="20"/>
          <w:szCs w:val="20"/>
        </w:rPr>
      </w:pPr>
      <w:r>
        <w:rPr>
          <w:rStyle w:val="Puslapioinaosnuoroda"/>
        </w:rPr>
        <w:footnoteRef/>
      </w:r>
      <w:r>
        <w:t xml:space="preserve"> </w:t>
      </w:r>
      <w:r w:rsidRPr="00BC7A49">
        <w:rPr>
          <w:rFonts w:ascii="Times New Roman" w:hAnsi="Times New Roman" w:cs="Times New Roman"/>
          <w:sz w:val="20"/>
          <w:szCs w:val="20"/>
        </w:rPr>
        <w:t>Neringos savivaldybės tarybos 2022 m. rugpjūčio 25 d. sprendim</w:t>
      </w:r>
      <w:r>
        <w:rPr>
          <w:rFonts w:ascii="Times New Roman" w:hAnsi="Times New Roman" w:cs="Times New Roman"/>
          <w:sz w:val="20"/>
          <w:szCs w:val="20"/>
        </w:rPr>
        <w:t>as</w:t>
      </w:r>
      <w:r w:rsidRPr="00BC7A49">
        <w:rPr>
          <w:rFonts w:ascii="Times New Roman" w:hAnsi="Times New Roman" w:cs="Times New Roman"/>
          <w:sz w:val="20"/>
          <w:szCs w:val="20"/>
        </w:rPr>
        <w:t xml:space="preserve"> Nr. T1-132 „Dėl pritarimo Neringos savivaldybei nuosavybės teise priklausančio turto ir savivaldybės patikėjimo teise valdomo turto 2021 metų ataskaitai“</w:t>
      </w:r>
      <w:r>
        <w:rPr>
          <w:rFonts w:ascii="Times New Roman" w:hAnsi="Times New Roman" w:cs="Times New Roman"/>
          <w:sz w:val="20"/>
          <w:szCs w:val="20"/>
        </w:rPr>
        <w:t xml:space="preserve">; </w:t>
      </w:r>
      <w:r w:rsidRPr="00BC7A49">
        <w:rPr>
          <w:rFonts w:ascii="Times New Roman" w:hAnsi="Times New Roman" w:cs="Times New Roman"/>
          <w:sz w:val="20"/>
          <w:szCs w:val="20"/>
        </w:rPr>
        <w:t>Neringos savivaldybės tarybos 2023 m. rugpjūčio 31 d. sprendimas Nr. T1-191 „Dėl pritarimo Neringos savivaldybei nuosavybės teise priklausančio turto ir savivaldybės patikėjimo teise valdomo turto 2022 metų ataskaitai“.</w:t>
      </w:r>
    </w:p>
  </w:footnote>
  <w:footnote w:id="50">
    <w:p w14:paraId="1CA4D7F8" w14:textId="4249437A" w:rsidR="00A67E02" w:rsidRDefault="00A67E02" w:rsidP="005C4B75">
      <w:pPr>
        <w:pStyle w:val="Puslapioinaostekstas"/>
        <w:ind w:left="-142" w:firstLine="0"/>
      </w:pPr>
      <w:r>
        <w:rPr>
          <w:rStyle w:val="Puslapioinaosnuoroda"/>
        </w:rPr>
        <w:footnoteRef/>
      </w:r>
      <w:r>
        <w:t xml:space="preserve"> </w:t>
      </w:r>
      <w:r w:rsidRPr="00A373B3">
        <w:rPr>
          <w:rFonts w:ascii="Times New Roman" w:hAnsi="Times New Roman" w:cs="Times New Roman"/>
        </w:rPr>
        <w:t>Lietuvos Respublikos valstybės ir savivaldybių turto valdymo, naudojimo ir disponavimo juo įstatymo, 1998</w:t>
      </w:r>
      <w:r w:rsidR="005C4B75">
        <w:rPr>
          <w:rFonts w:ascii="Times New Roman" w:hAnsi="Times New Roman" w:cs="Times New Roman"/>
        </w:rPr>
        <w:t> </w:t>
      </w:r>
      <w:r w:rsidRPr="00A373B3">
        <w:rPr>
          <w:rFonts w:ascii="Times New Roman" w:hAnsi="Times New Roman" w:cs="Times New Roman"/>
        </w:rPr>
        <w:t>m.</w:t>
      </w:r>
      <w:r w:rsidR="005C4B75">
        <w:rPr>
          <w:rFonts w:ascii="Times New Roman" w:hAnsi="Times New Roman" w:cs="Times New Roman"/>
        </w:rPr>
        <w:t> </w:t>
      </w:r>
      <w:r w:rsidRPr="00A373B3">
        <w:rPr>
          <w:rFonts w:ascii="Times New Roman" w:hAnsi="Times New Roman" w:cs="Times New Roman"/>
        </w:rPr>
        <w:t>gegužės</w:t>
      </w:r>
      <w:r w:rsidR="005C4B75">
        <w:rPr>
          <w:rFonts w:ascii="Times New Roman" w:hAnsi="Times New Roman" w:cs="Times New Roman"/>
        </w:rPr>
        <w:t> </w:t>
      </w:r>
      <w:r w:rsidRPr="00A373B3">
        <w:rPr>
          <w:rFonts w:ascii="Times New Roman" w:hAnsi="Times New Roman" w:cs="Times New Roman"/>
        </w:rPr>
        <w:t>12</w:t>
      </w:r>
      <w:r w:rsidR="005C4B75">
        <w:rPr>
          <w:rFonts w:ascii="Times New Roman" w:hAnsi="Times New Roman" w:cs="Times New Roman"/>
        </w:rPr>
        <w:t> </w:t>
      </w:r>
      <w:r w:rsidRPr="00A373B3">
        <w:rPr>
          <w:rFonts w:ascii="Times New Roman" w:hAnsi="Times New Roman" w:cs="Times New Roman"/>
        </w:rPr>
        <w:t>d. Nr. VIII-729</w:t>
      </w:r>
      <w:r>
        <w:rPr>
          <w:rFonts w:ascii="Times New Roman" w:hAnsi="Times New Roman" w:cs="Times New Roman"/>
        </w:rPr>
        <w:t>, 17 str. 2 d.</w:t>
      </w:r>
    </w:p>
  </w:footnote>
  <w:footnote w:id="51">
    <w:p w14:paraId="0FC89670" w14:textId="00D0C5F8" w:rsidR="0041147C" w:rsidRDefault="0041147C" w:rsidP="005463DD">
      <w:pPr>
        <w:autoSpaceDE w:val="0"/>
        <w:autoSpaceDN w:val="0"/>
        <w:adjustRightInd w:val="0"/>
        <w:spacing w:line="240" w:lineRule="auto"/>
        <w:ind w:left="-142" w:firstLine="0"/>
      </w:pPr>
      <w:r>
        <w:rPr>
          <w:rStyle w:val="Puslapioinaosnuoroda"/>
        </w:rPr>
        <w:footnoteRef/>
      </w:r>
      <w:r>
        <w:t xml:space="preserve"> </w:t>
      </w:r>
      <w:r w:rsidR="00183CD6" w:rsidRPr="00183CD6">
        <w:rPr>
          <w:rFonts w:ascii="Times New Roman" w:hAnsi="Times New Roman" w:cs="Times New Roman"/>
          <w:sz w:val="20"/>
          <w:szCs w:val="20"/>
        </w:rPr>
        <w:t xml:space="preserve">Neringos savivaldybės kontrolės ir audito tarnybos </w:t>
      </w:r>
      <w:r w:rsidR="00183CD6">
        <w:rPr>
          <w:rFonts w:ascii="Times New Roman" w:hAnsi="Times New Roman" w:cs="Times New Roman"/>
          <w:sz w:val="20"/>
          <w:szCs w:val="20"/>
        </w:rPr>
        <w:t>2025 m. sausio 21 d. raštas Nr. K9-5 „Dėl audito metu nustatytų dalykų“.</w:t>
      </w:r>
    </w:p>
  </w:footnote>
  <w:footnote w:id="52">
    <w:p w14:paraId="22EE4CC7" w14:textId="214104E8" w:rsidR="00F70271" w:rsidRDefault="00F70271" w:rsidP="00906FD5">
      <w:pPr>
        <w:pStyle w:val="Puslapioinaostekstas"/>
        <w:tabs>
          <w:tab w:val="left" w:pos="0"/>
        </w:tabs>
        <w:ind w:left="-142" w:firstLine="0"/>
      </w:pPr>
      <w:r>
        <w:rPr>
          <w:rStyle w:val="Puslapioinaosnuoroda"/>
        </w:rPr>
        <w:footnoteRef/>
      </w:r>
      <w:r w:rsidRPr="00185A3B">
        <w:rPr>
          <w:rFonts w:ascii="Times New Roman" w:hAnsi="Times New Roman" w:cs="Times New Roman"/>
        </w:rPr>
        <w:t xml:space="preserve">3000-asis TAAIS „Veiklos audito standartas“, prieiga per internetą: </w:t>
      </w:r>
      <w:hyperlink r:id="rId2" w:history="1">
        <w:r w:rsidR="00906FD5" w:rsidRPr="009C2182">
          <w:rPr>
            <w:rStyle w:val="Hipersaitas"/>
            <w:rFonts w:ascii="Times New Roman" w:hAnsi="Times New Roman" w:cs="Times New Roman"/>
          </w:rPr>
          <w:t>https://www.valstybeskontrole.lt/TVS/Content/INTOSAI_standartai/3000-asis_TAAIS.pdf</w:t>
        </w:r>
      </w:hyperlink>
      <w:r w:rsidR="00906FD5">
        <w:rPr>
          <w:rFonts w:ascii="Times New Roman" w:hAnsi="Times New Roman" w:cs="Times New Roman"/>
        </w:rPr>
        <w:t xml:space="preserve"> </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7A9"/>
    <w:multiLevelType w:val="hybridMultilevel"/>
    <w:tmpl w:val="758A9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3F747C"/>
    <w:multiLevelType w:val="hybridMultilevel"/>
    <w:tmpl w:val="C70CC1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F63DF2"/>
    <w:multiLevelType w:val="hybridMultilevel"/>
    <w:tmpl w:val="71AEA9E2"/>
    <w:lvl w:ilvl="0" w:tplc="0427000D">
      <w:start w:val="1"/>
      <w:numFmt w:val="bullet"/>
      <w:lvlText w:val=""/>
      <w:lvlJc w:val="left"/>
      <w:pPr>
        <w:ind w:left="644"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05086"/>
    <w:multiLevelType w:val="hybridMultilevel"/>
    <w:tmpl w:val="F2DA2A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DA6D9E"/>
    <w:multiLevelType w:val="hybridMultilevel"/>
    <w:tmpl w:val="4EE4F47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B36C5B"/>
    <w:multiLevelType w:val="hybridMultilevel"/>
    <w:tmpl w:val="9214A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561EEA"/>
    <w:multiLevelType w:val="hybridMultilevel"/>
    <w:tmpl w:val="81227B2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7" w15:restartNumberingAfterBreak="0">
    <w:nsid w:val="0EAB739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B03BBB"/>
    <w:multiLevelType w:val="hybridMultilevel"/>
    <w:tmpl w:val="4792129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1A031C"/>
    <w:multiLevelType w:val="hybridMultilevel"/>
    <w:tmpl w:val="09127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5C61DD"/>
    <w:multiLevelType w:val="hybridMultilevel"/>
    <w:tmpl w:val="2B502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F555A6"/>
    <w:multiLevelType w:val="hybridMultilevel"/>
    <w:tmpl w:val="2B9E9E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2E6311"/>
    <w:multiLevelType w:val="hybridMultilevel"/>
    <w:tmpl w:val="B74A1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4B7F80"/>
    <w:multiLevelType w:val="hybridMultilevel"/>
    <w:tmpl w:val="72E8C998"/>
    <w:lvl w:ilvl="0" w:tplc="0427000D">
      <w:start w:val="1"/>
      <w:numFmt w:val="bullet"/>
      <w:lvlText w:val=""/>
      <w:lvlJc w:val="left"/>
      <w:pPr>
        <w:ind w:left="644" w:hanging="360"/>
      </w:pPr>
      <w:rPr>
        <w:rFonts w:ascii="Wingdings" w:hAnsi="Wingding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DE0DBF"/>
    <w:multiLevelType w:val="hybridMultilevel"/>
    <w:tmpl w:val="12128250"/>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5" w15:restartNumberingAfterBreak="0">
    <w:nsid w:val="26F830D8"/>
    <w:multiLevelType w:val="hybridMultilevel"/>
    <w:tmpl w:val="0C322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3813AF"/>
    <w:multiLevelType w:val="hybridMultilevel"/>
    <w:tmpl w:val="8F68F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9938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BB6B6D"/>
    <w:multiLevelType w:val="hybridMultilevel"/>
    <w:tmpl w:val="F2BEF48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1C0CE9"/>
    <w:multiLevelType w:val="hybridMultilevel"/>
    <w:tmpl w:val="CEBCB7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2F6A78"/>
    <w:multiLevelType w:val="hybridMultilevel"/>
    <w:tmpl w:val="3A288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2112ED"/>
    <w:multiLevelType w:val="hybridMultilevel"/>
    <w:tmpl w:val="C6740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852C4C"/>
    <w:multiLevelType w:val="hybridMultilevel"/>
    <w:tmpl w:val="47585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1E7A8A"/>
    <w:multiLevelType w:val="hybridMultilevel"/>
    <w:tmpl w:val="C0728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870879"/>
    <w:multiLevelType w:val="multilevel"/>
    <w:tmpl w:val="48428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A6382D"/>
    <w:multiLevelType w:val="hybridMultilevel"/>
    <w:tmpl w:val="C4A460E8"/>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26" w15:restartNumberingAfterBreak="0">
    <w:nsid w:val="3FB95F0B"/>
    <w:multiLevelType w:val="hybridMultilevel"/>
    <w:tmpl w:val="E2741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1231CD1"/>
    <w:multiLevelType w:val="hybridMultilevel"/>
    <w:tmpl w:val="6010D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DA13B4"/>
    <w:multiLevelType w:val="hybridMultilevel"/>
    <w:tmpl w:val="0F245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6244CF"/>
    <w:multiLevelType w:val="hybridMultilevel"/>
    <w:tmpl w:val="0B005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CD32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025A48"/>
    <w:multiLevelType w:val="hybridMultilevel"/>
    <w:tmpl w:val="A4643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483A07"/>
    <w:multiLevelType w:val="hybridMultilevel"/>
    <w:tmpl w:val="BEA8A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8F4D09"/>
    <w:multiLevelType w:val="hybridMultilevel"/>
    <w:tmpl w:val="45F8B5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ED2E69"/>
    <w:multiLevelType w:val="hybridMultilevel"/>
    <w:tmpl w:val="45648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035F4B"/>
    <w:multiLevelType w:val="hybridMultilevel"/>
    <w:tmpl w:val="385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172E13"/>
    <w:multiLevelType w:val="hybridMultilevel"/>
    <w:tmpl w:val="809A3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0136B8"/>
    <w:multiLevelType w:val="hybridMultilevel"/>
    <w:tmpl w:val="DDEC5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A94025"/>
    <w:multiLevelType w:val="hybridMultilevel"/>
    <w:tmpl w:val="F5960786"/>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39" w15:restartNumberingAfterBreak="0">
    <w:nsid w:val="74052F48"/>
    <w:multiLevelType w:val="hybridMultilevel"/>
    <w:tmpl w:val="51E41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7D6548"/>
    <w:multiLevelType w:val="hybridMultilevel"/>
    <w:tmpl w:val="80443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BF83AF9"/>
    <w:multiLevelType w:val="hybridMultilevel"/>
    <w:tmpl w:val="3A9E0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0265989">
    <w:abstractNumId w:val="16"/>
  </w:num>
  <w:num w:numId="2" w16cid:durableId="413429800">
    <w:abstractNumId w:val="10"/>
  </w:num>
  <w:num w:numId="3" w16cid:durableId="1301227313">
    <w:abstractNumId w:val="24"/>
  </w:num>
  <w:num w:numId="4" w16cid:durableId="241989033">
    <w:abstractNumId w:val="21"/>
  </w:num>
  <w:num w:numId="5" w16cid:durableId="1134524195">
    <w:abstractNumId w:val="26"/>
  </w:num>
  <w:num w:numId="6" w16cid:durableId="1139880392">
    <w:abstractNumId w:val="0"/>
  </w:num>
  <w:num w:numId="7" w16cid:durableId="347829414">
    <w:abstractNumId w:val="28"/>
  </w:num>
  <w:num w:numId="8" w16cid:durableId="42949621">
    <w:abstractNumId w:val="9"/>
  </w:num>
  <w:num w:numId="9" w16cid:durableId="2077123356">
    <w:abstractNumId w:val="35"/>
  </w:num>
  <w:num w:numId="10" w16cid:durableId="1821772861">
    <w:abstractNumId w:val="22"/>
  </w:num>
  <w:num w:numId="11" w16cid:durableId="520169229">
    <w:abstractNumId w:val="31"/>
  </w:num>
  <w:num w:numId="12" w16cid:durableId="1866868707">
    <w:abstractNumId w:val="41"/>
  </w:num>
  <w:num w:numId="13" w16cid:durableId="196628367">
    <w:abstractNumId w:val="29"/>
  </w:num>
  <w:num w:numId="14" w16cid:durableId="1354725132">
    <w:abstractNumId w:val="36"/>
  </w:num>
  <w:num w:numId="15" w16cid:durableId="125247799">
    <w:abstractNumId w:val="34"/>
  </w:num>
  <w:num w:numId="16" w16cid:durableId="1109545358">
    <w:abstractNumId w:val="3"/>
  </w:num>
  <w:num w:numId="17" w16cid:durableId="153301909">
    <w:abstractNumId w:val="12"/>
  </w:num>
  <w:num w:numId="18" w16cid:durableId="203519098">
    <w:abstractNumId w:val="5"/>
  </w:num>
  <w:num w:numId="19" w16cid:durableId="905185515">
    <w:abstractNumId w:val="23"/>
  </w:num>
  <w:num w:numId="20" w16cid:durableId="1171869402">
    <w:abstractNumId w:val="27"/>
  </w:num>
  <w:num w:numId="21" w16cid:durableId="1436245854">
    <w:abstractNumId w:val="32"/>
  </w:num>
  <w:num w:numId="22" w16cid:durableId="235672217">
    <w:abstractNumId w:val="15"/>
  </w:num>
  <w:num w:numId="23" w16cid:durableId="749735643">
    <w:abstractNumId w:val="17"/>
  </w:num>
  <w:num w:numId="24" w16cid:durableId="1449818429">
    <w:abstractNumId w:val="30"/>
  </w:num>
  <w:num w:numId="25" w16cid:durableId="338973623">
    <w:abstractNumId w:val="33"/>
  </w:num>
  <w:num w:numId="26" w16cid:durableId="1765345440">
    <w:abstractNumId w:val="6"/>
  </w:num>
  <w:num w:numId="27" w16cid:durableId="1095204586">
    <w:abstractNumId w:val="7"/>
  </w:num>
  <w:num w:numId="28" w16cid:durableId="1496800286">
    <w:abstractNumId w:val="14"/>
  </w:num>
  <w:num w:numId="29" w16cid:durableId="1305617734">
    <w:abstractNumId w:val="11"/>
  </w:num>
  <w:num w:numId="30" w16cid:durableId="1797671943">
    <w:abstractNumId w:val="39"/>
  </w:num>
  <w:num w:numId="31" w16cid:durableId="644549923">
    <w:abstractNumId w:val="13"/>
  </w:num>
  <w:num w:numId="32" w16cid:durableId="544145966">
    <w:abstractNumId w:val="2"/>
  </w:num>
  <w:num w:numId="33" w16cid:durableId="2031490345">
    <w:abstractNumId w:val="40"/>
  </w:num>
  <w:num w:numId="34" w16cid:durableId="632054416">
    <w:abstractNumId w:val="38"/>
  </w:num>
  <w:num w:numId="35" w16cid:durableId="1122069493">
    <w:abstractNumId w:val="37"/>
  </w:num>
  <w:num w:numId="36" w16cid:durableId="1834909131">
    <w:abstractNumId w:val="19"/>
  </w:num>
  <w:num w:numId="37" w16cid:durableId="691030452">
    <w:abstractNumId w:val="20"/>
  </w:num>
  <w:num w:numId="38" w16cid:durableId="1330055595">
    <w:abstractNumId w:val="8"/>
  </w:num>
  <w:num w:numId="39" w16cid:durableId="1461919408">
    <w:abstractNumId w:val="4"/>
  </w:num>
  <w:num w:numId="40" w16cid:durableId="117846893">
    <w:abstractNumId w:val="18"/>
  </w:num>
  <w:num w:numId="41" w16cid:durableId="852650356">
    <w:abstractNumId w:val="1"/>
  </w:num>
  <w:num w:numId="42" w16cid:durableId="14886650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74"/>
    <w:rsid w:val="00001E52"/>
    <w:rsid w:val="00005F0D"/>
    <w:rsid w:val="000125B8"/>
    <w:rsid w:val="000132C3"/>
    <w:rsid w:val="0002082C"/>
    <w:rsid w:val="00021097"/>
    <w:rsid w:val="0002336C"/>
    <w:rsid w:val="00023A48"/>
    <w:rsid w:val="00027A93"/>
    <w:rsid w:val="00040371"/>
    <w:rsid w:val="00050859"/>
    <w:rsid w:val="000542A0"/>
    <w:rsid w:val="00062D53"/>
    <w:rsid w:val="000835BF"/>
    <w:rsid w:val="00084086"/>
    <w:rsid w:val="000868A2"/>
    <w:rsid w:val="00086E4C"/>
    <w:rsid w:val="000B558F"/>
    <w:rsid w:val="000B772C"/>
    <w:rsid w:val="000C4BBE"/>
    <w:rsid w:val="000F32D6"/>
    <w:rsid w:val="000F6BC1"/>
    <w:rsid w:val="000F6FC8"/>
    <w:rsid w:val="001002BD"/>
    <w:rsid w:val="0010345A"/>
    <w:rsid w:val="0011140D"/>
    <w:rsid w:val="00111A71"/>
    <w:rsid w:val="0011210F"/>
    <w:rsid w:val="00114561"/>
    <w:rsid w:val="001325E3"/>
    <w:rsid w:val="00144DED"/>
    <w:rsid w:val="00146B47"/>
    <w:rsid w:val="001559FF"/>
    <w:rsid w:val="00160DC2"/>
    <w:rsid w:val="0016625C"/>
    <w:rsid w:val="0018041F"/>
    <w:rsid w:val="00183CD6"/>
    <w:rsid w:val="00184587"/>
    <w:rsid w:val="00185223"/>
    <w:rsid w:val="00185A3B"/>
    <w:rsid w:val="00194FA0"/>
    <w:rsid w:val="001D0A70"/>
    <w:rsid w:val="001D2728"/>
    <w:rsid w:val="001D7E9E"/>
    <w:rsid w:val="002066BB"/>
    <w:rsid w:val="00213A7C"/>
    <w:rsid w:val="0021741E"/>
    <w:rsid w:val="00220E7F"/>
    <w:rsid w:val="00224AC2"/>
    <w:rsid w:val="00225424"/>
    <w:rsid w:val="00226ABD"/>
    <w:rsid w:val="00231365"/>
    <w:rsid w:val="0023561C"/>
    <w:rsid w:val="00242966"/>
    <w:rsid w:val="00247C40"/>
    <w:rsid w:val="00262542"/>
    <w:rsid w:val="002733F4"/>
    <w:rsid w:val="002865E5"/>
    <w:rsid w:val="00291415"/>
    <w:rsid w:val="00293B98"/>
    <w:rsid w:val="002A35B4"/>
    <w:rsid w:val="002B17E1"/>
    <w:rsid w:val="002B315B"/>
    <w:rsid w:val="002C08C3"/>
    <w:rsid w:val="002E087C"/>
    <w:rsid w:val="002E1BD8"/>
    <w:rsid w:val="002F6E73"/>
    <w:rsid w:val="00303086"/>
    <w:rsid w:val="00322968"/>
    <w:rsid w:val="00326C6C"/>
    <w:rsid w:val="0033264A"/>
    <w:rsid w:val="003334FD"/>
    <w:rsid w:val="00333B80"/>
    <w:rsid w:val="00346EDB"/>
    <w:rsid w:val="00382027"/>
    <w:rsid w:val="00385F8F"/>
    <w:rsid w:val="0039644C"/>
    <w:rsid w:val="0039652C"/>
    <w:rsid w:val="003966F5"/>
    <w:rsid w:val="003A2311"/>
    <w:rsid w:val="003A5C9C"/>
    <w:rsid w:val="003A601C"/>
    <w:rsid w:val="003B1953"/>
    <w:rsid w:val="003D04C9"/>
    <w:rsid w:val="003D0D39"/>
    <w:rsid w:val="003D470B"/>
    <w:rsid w:val="003D6828"/>
    <w:rsid w:val="003E2C56"/>
    <w:rsid w:val="003F00C9"/>
    <w:rsid w:val="003F4C14"/>
    <w:rsid w:val="00403D40"/>
    <w:rsid w:val="0041147C"/>
    <w:rsid w:val="00411B09"/>
    <w:rsid w:val="00413C32"/>
    <w:rsid w:val="0044090B"/>
    <w:rsid w:val="00454403"/>
    <w:rsid w:val="00454D21"/>
    <w:rsid w:val="004562F9"/>
    <w:rsid w:val="004823B6"/>
    <w:rsid w:val="00486696"/>
    <w:rsid w:val="00490482"/>
    <w:rsid w:val="00496AAD"/>
    <w:rsid w:val="004A1EFC"/>
    <w:rsid w:val="004B1A94"/>
    <w:rsid w:val="004C5727"/>
    <w:rsid w:val="004D6DF8"/>
    <w:rsid w:val="00503013"/>
    <w:rsid w:val="00503C84"/>
    <w:rsid w:val="00513B49"/>
    <w:rsid w:val="0051731F"/>
    <w:rsid w:val="0052367A"/>
    <w:rsid w:val="00531EC2"/>
    <w:rsid w:val="0053310B"/>
    <w:rsid w:val="00543E21"/>
    <w:rsid w:val="005463DD"/>
    <w:rsid w:val="0059547C"/>
    <w:rsid w:val="005B0774"/>
    <w:rsid w:val="005C4B75"/>
    <w:rsid w:val="005D0A41"/>
    <w:rsid w:val="005D6001"/>
    <w:rsid w:val="005D691C"/>
    <w:rsid w:val="005D7211"/>
    <w:rsid w:val="005E0427"/>
    <w:rsid w:val="005F3801"/>
    <w:rsid w:val="005F7AC8"/>
    <w:rsid w:val="006021E7"/>
    <w:rsid w:val="006165ED"/>
    <w:rsid w:val="006259B3"/>
    <w:rsid w:val="00627413"/>
    <w:rsid w:val="00627BF3"/>
    <w:rsid w:val="00643E50"/>
    <w:rsid w:val="006559B0"/>
    <w:rsid w:val="00665522"/>
    <w:rsid w:val="0067605D"/>
    <w:rsid w:val="0068365B"/>
    <w:rsid w:val="0068624B"/>
    <w:rsid w:val="00692EE5"/>
    <w:rsid w:val="00693B8B"/>
    <w:rsid w:val="00693EFB"/>
    <w:rsid w:val="006A4989"/>
    <w:rsid w:val="006B0145"/>
    <w:rsid w:val="006C10E3"/>
    <w:rsid w:val="006E0AD4"/>
    <w:rsid w:val="006E6DB4"/>
    <w:rsid w:val="00707FE3"/>
    <w:rsid w:val="00716BD3"/>
    <w:rsid w:val="00731ED0"/>
    <w:rsid w:val="00741CEC"/>
    <w:rsid w:val="00745321"/>
    <w:rsid w:val="00750D69"/>
    <w:rsid w:val="007566D8"/>
    <w:rsid w:val="00765681"/>
    <w:rsid w:val="00767930"/>
    <w:rsid w:val="00770BC3"/>
    <w:rsid w:val="0078008D"/>
    <w:rsid w:val="0078253C"/>
    <w:rsid w:val="00795FC6"/>
    <w:rsid w:val="007A042F"/>
    <w:rsid w:val="007A375E"/>
    <w:rsid w:val="007A44BB"/>
    <w:rsid w:val="007B66B8"/>
    <w:rsid w:val="007C200D"/>
    <w:rsid w:val="007D07D4"/>
    <w:rsid w:val="007D324C"/>
    <w:rsid w:val="007E7C72"/>
    <w:rsid w:val="007F5E15"/>
    <w:rsid w:val="007F67EB"/>
    <w:rsid w:val="00814F82"/>
    <w:rsid w:val="00815230"/>
    <w:rsid w:val="0082057A"/>
    <w:rsid w:val="0082776D"/>
    <w:rsid w:val="008309CB"/>
    <w:rsid w:val="008312A8"/>
    <w:rsid w:val="00864CCB"/>
    <w:rsid w:val="008667B1"/>
    <w:rsid w:val="00872348"/>
    <w:rsid w:val="00872FFD"/>
    <w:rsid w:val="008963E0"/>
    <w:rsid w:val="008A0443"/>
    <w:rsid w:val="008A640A"/>
    <w:rsid w:val="008A6D6E"/>
    <w:rsid w:val="008B1F69"/>
    <w:rsid w:val="008C1A41"/>
    <w:rsid w:val="008C4F81"/>
    <w:rsid w:val="008D2D85"/>
    <w:rsid w:val="008D5B50"/>
    <w:rsid w:val="008E38B6"/>
    <w:rsid w:val="008E5401"/>
    <w:rsid w:val="008E7E3F"/>
    <w:rsid w:val="008F24D2"/>
    <w:rsid w:val="008F564E"/>
    <w:rsid w:val="008F7DC7"/>
    <w:rsid w:val="009068E0"/>
    <w:rsid w:val="00906FD5"/>
    <w:rsid w:val="00914429"/>
    <w:rsid w:val="00936052"/>
    <w:rsid w:val="009561B6"/>
    <w:rsid w:val="00964B64"/>
    <w:rsid w:val="0096527A"/>
    <w:rsid w:val="00980B75"/>
    <w:rsid w:val="00997664"/>
    <w:rsid w:val="009B49AC"/>
    <w:rsid w:val="009B56F3"/>
    <w:rsid w:val="009B5D0A"/>
    <w:rsid w:val="009C0D97"/>
    <w:rsid w:val="009C3CBD"/>
    <w:rsid w:val="009C5A16"/>
    <w:rsid w:val="009C7C1C"/>
    <w:rsid w:val="009D0259"/>
    <w:rsid w:val="009D31A4"/>
    <w:rsid w:val="009D6B2E"/>
    <w:rsid w:val="009D7D2C"/>
    <w:rsid w:val="009E30D0"/>
    <w:rsid w:val="009E7AE0"/>
    <w:rsid w:val="00A07485"/>
    <w:rsid w:val="00A353DE"/>
    <w:rsid w:val="00A373B3"/>
    <w:rsid w:val="00A66A13"/>
    <w:rsid w:val="00A677A5"/>
    <w:rsid w:val="00A67E02"/>
    <w:rsid w:val="00A71E21"/>
    <w:rsid w:val="00A777AC"/>
    <w:rsid w:val="00A81BDA"/>
    <w:rsid w:val="00A97BAE"/>
    <w:rsid w:val="00AA276D"/>
    <w:rsid w:val="00AC58BD"/>
    <w:rsid w:val="00AD2E71"/>
    <w:rsid w:val="00AE7392"/>
    <w:rsid w:val="00B02F68"/>
    <w:rsid w:val="00B0726E"/>
    <w:rsid w:val="00B10AAA"/>
    <w:rsid w:val="00B12715"/>
    <w:rsid w:val="00B30625"/>
    <w:rsid w:val="00B36099"/>
    <w:rsid w:val="00B3672E"/>
    <w:rsid w:val="00B40C7E"/>
    <w:rsid w:val="00B44C62"/>
    <w:rsid w:val="00B5135D"/>
    <w:rsid w:val="00B51494"/>
    <w:rsid w:val="00B514A8"/>
    <w:rsid w:val="00B67870"/>
    <w:rsid w:val="00B746D9"/>
    <w:rsid w:val="00B81202"/>
    <w:rsid w:val="00B82128"/>
    <w:rsid w:val="00B83C93"/>
    <w:rsid w:val="00B92F43"/>
    <w:rsid w:val="00BA1DC5"/>
    <w:rsid w:val="00BA6123"/>
    <w:rsid w:val="00BC2C7C"/>
    <w:rsid w:val="00BC7A49"/>
    <w:rsid w:val="00BD798A"/>
    <w:rsid w:val="00BE1DB2"/>
    <w:rsid w:val="00BE67C6"/>
    <w:rsid w:val="00C32535"/>
    <w:rsid w:val="00C37BE4"/>
    <w:rsid w:val="00C402D2"/>
    <w:rsid w:val="00C50FF2"/>
    <w:rsid w:val="00C51FC6"/>
    <w:rsid w:val="00C53B7B"/>
    <w:rsid w:val="00C57525"/>
    <w:rsid w:val="00C62A20"/>
    <w:rsid w:val="00C671EA"/>
    <w:rsid w:val="00C8589B"/>
    <w:rsid w:val="00C9096E"/>
    <w:rsid w:val="00C96410"/>
    <w:rsid w:val="00CB0D1F"/>
    <w:rsid w:val="00CB10EF"/>
    <w:rsid w:val="00CC173D"/>
    <w:rsid w:val="00CD5E2B"/>
    <w:rsid w:val="00CD7AB1"/>
    <w:rsid w:val="00CE456E"/>
    <w:rsid w:val="00CF3CCB"/>
    <w:rsid w:val="00CF3F4D"/>
    <w:rsid w:val="00CF75DE"/>
    <w:rsid w:val="00D066E2"/>
    <w:rsid w:val="00D142F9"/>
    <w:rsid w:val="00D2515A"/>
    <w:rsid w:val="00D26390"/>
    <w:rsid w:val="00D27418"/>
    <w:rsid w:val="00D32279"/>
    <w:rsid w:val="00D4796D"/>
    <w:rsid w:val="00D52931"/>
    <w:rsid w:val="00D643C7"/>
    <w:rsid w:val="00D668B6"/>
    <w:rsid w:val="00D71B70"/>
    <w:rsid w:val="00D744F9"/>
    <w:rsid w:val="00D82994"/>
    <w:rsid w:val="00D84C95"/>
    <w:rsid w:val="00D913F8"/>
    <w:rsid w:val="00D92849"/>
    <w:rsid w:val="00D938C8"/>
    <w:rsid w:val="00D9787E"/>
    <w:rsid w:val="00DA2ABD"/>
    <w:rsid w:val="00DB12DA"/>
    <w:rsid w:val="00DB6BDE"/>
    <w:rsid w:val="00DE1C36"/>
    <w:rsid w:val="00DF67BC"/>
    <w:rsid w:val="00DF68B0"/>
    <w:rsid w:val="00E010F6"/>
    <w:rsid w:val="00E11D28"/>
    <w:rsid w:val="00E213EE"/>
    <w:rsid w:val="00E35652"/>
    <w:rsid w:val="00E40271"/>
    <w:rsid w:val="00E4480A"/>
    <w:rsid w:val="00E528D8"/>
    <w:rsid w:val="00E53A91"/>
    <w:rsid w:val="00E54AC4"/>
    <w:rsid w:val="00E54C23"/>
    <w:rsid w:val="00E57AD7"/>
    <w:rsid w:val="00E62233"/>
    <w:rsid w:val="00E62E94"/>
    <w:rsid w:val="00E64881"/>
    <w:rsid w:val="00E65BCB"/>
    <w:rsid w:val="00E65EDA"/>
    <w:rsid w:val="00E73956"/>
    <w:rsid w:val="00E915B7"/>
    <w:rsid w:val="00E92490"/>
    <w:rsid w:val="00EA0E76"/>
    <w:rsid w:val="00EB7BF2"/>
    <w:rsid w:val="00EC5E1E"/>
    <w:rsid w:val="00ED0DC1"/>
    <w:rsid w:val="00ED2DA1"/>
    <w:rsid w:val="00ED6D35"/>
    <w:rsid w:val="00EE190D"/>
    <w:rsid w:val="00EF0E60"/>
    <w:rsid w:val="00EF28D6"/>
    <w:rsid w:val="00F10455"/>
    <w:rsid w:val="00F154C9"/>
    <w:rsid w:val="00F16A6D"/>
    <w:rsid w:val="00F21346"/>
    <w:rsid w:val="00F25FD7"/>
    <w:rsid w:val="00F323F1"/>
    <w:rsid w:val="00F32985"/>
    <w:rsid w:val="00F4471A"/>
    <w:rsid w:val="00F57797"/>
    <w:rsid w:val="00F57C27"/>
    <w:rsid w:val="00F65926"/>
    <w:rsid w:val="00F70271"/>
    <w:rsid w:val="00F8216F"/>
    <w:rsid w:val="00F852C5"/>
    <w:rsid w:val="00F86282"/>
    <w:rsid w:val="00F97301"/>
    <w:rsid w:val="00FA30F6"/>
    <w:rsid w:val="00FB3C7F"/>
    <w:rsid w:val="00FD7B4E"/>
    <w:rsid w:val="00FE0AB4"/>
    <w:rsid w:val="00FE2AF5"/>
    <w:rsid w:val="00FE4D4E"/>
    <w:rsid w:val="00FF45AF"/>
    <w:rsid w:val="00FF5B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6DCD"/>
  <w15:chartTrackingRefBased/>
  <w15:docId w15:val="{FDEA7786-2B2B-4AC1-9AD7-6F27E9CC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left="357"/>
    </w:pPr>
  </w:style>
  <w:style w:type="paragraph" w:styleId="Antrat1">
    <w:name w:val="heading 1"/>
    <w:basedOn w:val="prastasis"/>
    <w:next w:val="prastasis"/>
    <w:link w:val="Antrat1Diagrama"/>
    <w:uiPriority w:val="9"/>
    <w:qFormat/>
    <w:rsid w:val="00D643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3D04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F323F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323F1"/>
    <w:rPr>
      <w:sz w:val="20"/>
      <w:szCs w:val="20"/>
    </w:rPr>
  </w:style>
  <w:style w:type="character" w:styleId="Puslapioinaosnuoroda">
    <w:name w:val="footnote reference"/>
    <w:basedOn w:val="Numatytasispastraiposriftas"/>
    <w:uiPriority w:val="99"/>
    <w:semiHidden/>
    <w:unhideWhenUsed/>
    <w:rsid w:val="00F323F1"/>
    <w:rPr>
      <w:vertAlign w:val="superscript"/>
    </w:rPr>
  </w:style>
  <w:style w:type="paragraph" w:styleId="Sraopastraipa">
    <w:name w:val="List Paragraph"/>
    <w:aliases w:val="Numbering,Bullet EY,List Paragraph2,Colorful List - Accent 11,List Paragraph"/>
    <w:basedOn w:val="prastasis"/>
    <w:link w:val="SraopastraipaDiagrama"/>
    <w:uiPriority w:val="99"/>
    <w:qFormat/>
    <w:rsid w:val="0018041F"/>
    <w:pPr>
      <w:ind w:left="720"/>
      <w:contextualSpacing/>
    </w:pPr>
  </w:style>
  <w:style w:type="character" w:styleId="Hipersaitas">
    <w:name w:val="Hyperlink"/>
    <w:basedOn w:val="Numatytasispastraiposriftas"/>
    <w:uiPriority w:val="99"/>
    <w:unhideWhenUsed/>
    <w:rsid w:val="00906FD5"/>
    <w:rPr>
      <w:color w:val="0563C1" w:themeColor="hyperlink"/>
      <w:u w:val="single"/>
    </w:rPr>
  </w:style>
  <w:style w:type="character" w:styleId="Neapdorotaspaminjimas">
    <w:name w:val="Unresolved Mention"/>
    <w:basedOn w:val="Numatytasispastraiposriftas"/>
    <w:uiPriority w:val="99"/>
    <w:semiHidden/>
    <w:unhideWhenUsed/>
    <w:rsid w:val="00906FD5"/>
    <w:rPr>
      <w:color w:val="605E5C"/>
      <w:shd w:val="clear" w:color="auto" w:fill="E1DFDD"/>
    </w:rPr>
  </w:style>
  <w:style w:type="character" w:styleId="Perirtashipersaitas">
    <w:name w:val="FollowedHyperlink"/>
    <w:basedOn w:val="Numatytasispastraiposriftas"/>
    <w:uiPriority w:val="99"/>
    <w:semiHidden/>
    <w:unhideWhenUsed/>
    <w:rsid w:val="00906FD5"/>
    <w:rPr>
      <w:color w:val="954F72" w:themeColor="followedHyperlink"/>
      <w:u w:val="single"/>
    </w:rPr>
  </w:style>
  <w:style w:type="table" w:styleId="Lentelstinklelis">
    <w:name w:val="Table Grid"/>
    <w:basedOn w:val="prastojilentel"/>
    <w:uiPriority w:val="39"/>
    <w:rsid w:val="002914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966"/>
    <w:pPr>
      <w:autoSpaceDE w:val="0"/>
      <w:autoSpaceDN w:val="0"/>
      <w:adjustRightInd w:val="0"/>
      <w:spacing w:line="240" w:lineRule="auto"/>
      <w:ind w:firstLine="0"/>
      <w:jc w:val="left"/>
    </w:pPr>
    <w:rPr>
      <w:rFonts w:ascii="Segoe UI" w:hAnsi="Segoe UI" w:cs="Segoe UI"/>
      <w:color w:val="000000"/>
      <w:kern w:val="0"/>
      <w:sz w:val="24"/>
      <w:szCs w:val="24"/>
    </w:rPr>
  </w:style>
  <w:style w:type="paragraph" w:styleId="prastasiniatinklio">
    <w:name w:val="Normal (Web)"/>
    <w:basedOn w:val="prastasis"/>
    <w:uiPriority w:val="99"/>
    <w:semiHidden/>
    <w:unhideWhenUsed/>
    <w:rsid w:val="00D82994"/>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rsid w:val="0068624B"/>
  </w:style>
  <w:style w:type="character" w:customStyle="1" w:styleId="Antrat1Diagrama">
    <w:name w:val="Antraštė 1 Diagrama"/>
    <w:basedOn w:val="Numatytasispastraiposriftas"/>
    <w:link w:val="Antrat1"/>
    <w:uiPriority w:val="9"/>
    <w:rsid w:val="00D643C7"/>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unhideWhenUsed/>
    <w:rsid w:val="00084086"/>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084086"/>
  </w:style>
  <w:style w:type="paragraph" w:styleId="Porat">
    <w:name w:val="footer"/>
    <w:basedOn w:val="prastasis"/>
    <w:link w:val="PoratDiagrama"/>
    <w:uiPriority w:val="99"/>
    <w:unhideWhenUsed/>
    <w:rsid w:val="00084086"/>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084086"/>
  </w:style>
  <w:style w:type="character" w:customStyle="1" w:styleId="Antrat2Diagrama">
    <w:name w:val="Antraštė 2 Diagrama"/>
    <w:basedOn w:val="Numatytasispastraiposriftas"/>
    <w:link w:val="Antrat2"/>
    <w:uiPriority w:val="9"/>
    <w:semiHidden/>
    <w:rsid w:val="003D04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6804">
      <w:bodyDiv w:val="1"/>
      <w:marLeft w:val="0"/>
      <w:marRight w:val="0"/>
      <w:marTop w:val="0"/>
      <w:marBottom w:val="0"/>
      <w:divBdr>
        <w:top w:val="none" w:sz="0" w:space="0" w:color="auto"/>
        <w:left w:val="none" w:sz="0" w:space="0" w:color="auto"/>
        <w:bottom w:val="none" w:sz="0" w:space="0" w:color="auto"/>
        <w:right w:val="none" w:sz="0" w:space="0" w:color="auto"/>
      </w:divBdr>
    </w:div>
    <w:div w:id="127364987">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9">
          <w:marLeft w:val="0"/>
          <w:marRight w:val="0"/>
          <w:marTop w:val="0"/>
          <w:marBottom w:val="0"/>
          <w:divBdr>
            <w:top w:val="none" w:sz="0" w:space="0" w:color="auto"/>
            <w:left w:val="none" w:sz="0" w:space="0" w:color="auto"/>
            <w:bottom w:val="none" w:sz="0" w:space="0" w:color="auto"/>
            <w:right w:val="none" w:sz="0" w:space="0" w:color="auto"/>
          </w:divBdr>
        </w:div>
        <w:div w:id="223682615">
          <w:marLeft w:val="0"/>
          <w:marRight w:val="0"/>
          <w:marTop w:val="0"/>
          <w:marBottom w:val="0"/>
          <w:divBdr>
            <w:top w:val="none" w:sz="0" w:space="0" w:color="auto"/>
            <w:left w:val="none" w:sz="0" w:space="0" w:color="auto"/>
            <w:bottom w:val="none" w:sz="0" w:space="0" w:color="auto"/>
            <w:right w:val="none" w:sz="0" w:space="0" w:color="auto"/>
          </w:divBdr>
        </w:div>
        <w:div w:id="1750494809">
          <w:marLeft w:val="0"/>
          <w:marRight w:val="0"/>
          <w:marTop w:val="0"/>
          <w:marBottom w:val="0"/>
          <w:divBdr>
            <w:top w:val="none" w:sz="0" w:space="0" w:color="auto"/>
            <w:left w:val="none" w:sz="0" w:space="0" w:color="auto"/>
            <w:bottom w:val="none" w:sz="0" w:space="0" w:color="auto"/>
            <w:right w:val="none" w:sz="0" w:space="0" w:color="auto"/>
          </w:divBdr>
        </w:div>
      </w:divsChild>
    </w:div>
    <w:div w:id="331219768">
      <w:bodyDiv w:val="1"/>
      <w:marLeft w:val="0"/>
      <w:marRight w:val="0"/>
      <w:marTop w:val="0"/>
      <w:marBottom w:val="0"/>
      <w:divBdr>
        <w:top w:val="none" w:sz="0" w:space="0" w:color="auto"/>
        <w:left w:val="none" w:sz="0" w:space="0" w:color="auto"/>
        <w:bottom w:val="none" w:sz="0" w:space="0" w:color="auto"/>
        <w:right w:val="none" w:sz="0" w:space="0" w:color="auto"/>
      </w:divBdr>
      <w:divsChild>
        <w:div w:id="734010648">
          <w:marLeft w:val="0"/>
          <w:marRight w:val="0"/>
          <w:marTop w:val="0"/>
          <w:marBottom w:val="0"/>
          <w:divBdr>
            <w:top w:val="none" w:sz="0" w:space="0" w:color="auto"/>
            <w:left w:val="none" w:sz="0" w:space="0" w:color="auto"/>
            <w:bottom w:val="none" w:sz="0" w:space="0" w:color="auto"/>
            <w:right w:val="none" w:sz="0" w:space="0" w:color="auto"/>
          </w:divBdr>
        </w:div>
        <w:div w:id="1079905412">
          <w:marLeft w:val="0"/>
          <w:marRight w:val="0"/>
          <w:marTop w:val="0"/>
          <w:marBottom w:val="0"/>
          <w:divBdr>
            <w:top w:val="none" w:sz="0" w:space="0" w:color="auto"/>
            <w:left w:val="none" w:sz="0" w:space="0" w:color="auto"/>
            <w:bottom w:val="none" w:sz="0" w:space="0" w:color="auto"/>
            <w:right w:val="none" w:sz="0" w:space="0" w:color="auto"/>
          </w:divBdr>
        </w:div>
        <w:div w:id="971522721">
          <w:marLeft w:val="0"/>
          <w:marRight w:val="0"/>
          <w:marTop w:val="0"/>
          <w:marBottom w:val="0"/>
          <w:divBdr>
            <w:top w:val="none" w:sz="0" w:space="0" w:color="auto"/>
            <w:left w:val="none" w:sz="0" w:space="0" w:color="auto"/>
            <w:bottom w:val="none" w:sz="0" w:space="0" w:color="auto"/>
            <w:right w:val="none" w:sz="0" w:space="0" w:color="auto"/>
          </w:divBdr>
        </w:div>
        <w:div w:id="788083022">
          <w:marLeft w:val="0"/>
          <w:marRight w:val="0"/>
          <w:marTop w:val="0"/>
          <w:marBottom w:val="0"/>
          <w:divBdr>
            <w:top w:val="none" w:sz="0" w:space="0" w:color="auto"/>
            <w:left w:val="none" w:sz="0" w:space="0" w:color="auto"/>
            <w:bottom w:val="none" w:sz="0" w:space="0" w:color="auto"/>
            <w:right w:val="none" w:sz="0" w:space="0" w:color="auto"/>
          </w:divBdr>
        </w:div>
        <w:div w:id="361054236">
          <w:marLeft w:val="0"/>
          <w:marRight w:val="0"/>
          <w:marTop w:val="0"/>
          <w:marBottom w:val="0"/>
          <w:divBdr>
            <w:top w:val="none" w:sz="0" w:space="0" w:color="auto"/>
            <w:left w:val="none" w:sz="0" w:space="0" w:color="auto"/>
            <w:bottom w:val="none" w:sz="0" w:space="0" w:color="auto"/>
            <w:right w:val="none" w:sz="0" w:space="0" w:color="auto"/>
          </w:divBdr>
        </w:div>
        <w:div w:id="151216885">
          <w:marLeft w:val="0"/>
          <w:marRight w:val="0"/>
          <w:marTop w:val="0"/>
          <w:marBottom w:val="0"/>
          <w:divBdr>
            <w:top w:val="none" w:sz="0" w:space="0" w:color="auto"/>
            <w:left w:val="none" w:sz="0" w:space="0" w:color="auto"/>
            <w:bottom w:val="none" w:sz="0" w:space="0" w:color="auto"/>
            <w:right w:val="none" w:sz="0" w:space="0" w:color="auto"/>
          </w:divBdr>
        </w:div>
        <w:div w:id="83184959">
          <w:marLeft w:val="0"/>
          <w:marRight w:val="0"/>
          <w:marTop w:val="0"/>
          <w:marBottom w:val="0"/>
          <w:divBdr>
            <w:top w:val="none" w:sz="0" w:space="0" w:color="auto"/>
            <w:left w:val="none" w:sz="0" w:space="0" w:color="auto"/>
            <w:bottom w:val="none" w:sz="0" w:space="0" w:color="auto"/>
            <w:right w:val="none" w:sz="0" w:space="0" w:color="auto"/>
          </w:divBdr>
        </w:div>
        <w:div w:id="46951675">
          <w:marLeft w:val="0"/>
          <w:marRight w:val="0"/>
          <w:marTop w:val="0"/>
          <w:marBottom w:val="0"/>
          <w:divBdr>
            <w:top w:val="none" w:sz="0" w:space="0" w:color="auto"/>
            <w:left w:val="none" w:sz="0" w:space="0" w:color="auto"/>
            <w:bottom w:val="none" w:sz="0" w:space="0" w:color="auto"/>
            <w:right w:val="none" w:sz="0" w:space="0" w:color="auto"/>
          </w:divBdr>
        </w:div>
      </w:divsChild>
    </w:div>
    <w:div w:id="716779454">
      <w:bodyDiv w:val="1"/>
      <w:marLeft w:val="0"/>
      <w:marRight w:val="0"/>
      <w:marTop w:val="0"/>
      <w:marBottom w:val="0"/>
      <w:divBdr>
        <w:top w:val="none" w:sz="0" w:space="0" w:color="auto"/>
        <w:left w:val="none" w:sz="0" w:space="0" w:color="auto"/>
        <w:bottom w:val="none" w:sz="0" w:space="0" w:color="auto"/>
        <w:right w:val="none" w:sz="0" w:space="0" w:color="auto"/>
      </w:divBdr>
    </w:div>
    <w:div w:id="752707747">
      <w:bodyDiv w:val="1"/>
      <w:marLeft w:val="0"/>
      <w:marRight w:val="0"/>
      <w:marTop w:val="0"/>
      <w:marBottom w:val="0"/>
      <w:divBdr>
        <w:top w:val="none" w:sz="0" w:space="0" w:color="auto"/>
        <w:left w:val="none" w:sz="0" w:space="0" w:color="auto"/>
        <w:bottom w:val="none" w:sz="0" w:space="0" w:color="auto"/>
        <w:right w:val="none" w:sz="0" w:space="0" w:color="auto"/>
      </w:divBdr>
    </w:div>
    <w:div w:id="998920745">
      <w:bodyDiv w:val="1"/>
      <w:marLeft w:val="0"/>
      <w:marRight w:val="0"/>
      <w:marTop w:val="0"/>
      <w:marBottom w:val="0"/>
      <w:divBdr>
        <w:top w:val="none" w:sz="0" w:space="0" w:color="auto"/>
        <w:left w:val="none" w:sz="0" w:space="0" w:color="auto"/>
        <w:bottom w:val="none" w:sz="0" w:space="0" w:color="auto"/>
        <w:right w:val="none" w:sz="0" w:space="0" w:color="auto"/>
      </w:divBdr>
    </w:div>
    <w:div w:id="1051536734">
      <w:bodyDiv w:val="1"/>
      <w:marLeft w:val="0"/>
      <w:marRight w:val="0"/>
      <w:marTop w:val="0"/>
      <w:marBottom w:val="0"/>
      <w:divBdr>
        <w:top w:val="none" w:sz="0" w:space="0" w:color="auto"/>
        <w:left w:val="none" w:sz="0" w:space="0" w:color="auto"/>
        <w:bottom w:val="none" w:sz="0" w:space="0" w:color="auto"/>
        <w:right w:val="none" w:sz="0" w:space="0" w:color="auto"/>
      </w:divBdr>
      <w:divsChild>
        <w:div w:id="869025943">
          <w:marLeft w:val="0"/>
          <w:marRight w:val="0"/>
          <w:marTop w:val="0"/>
          <w:marBottom w:val="0"/>
          <w:divBdr>
            <w:top w:val="none" w:sz="0" w:space="0" w:color="auto"/>
            <w:left w:val="none" w:sz="0" w:space="0" w:color="auto"/>
            <w:bottom w:val="none" w:sz="0" w:space="0" w:color="auto"/>
            <w:right w:val="none" w:sz="0" w:space="0" w:color="auto"/>
          </w:divBdr>
        </w:div>
        <w:div w:id="2031173855">
          <w:marLeft w:val="0"/>
          <w:marRight w:val="0"/>
          <w:marTop w:val="0"/>
          <w:marBottom w:val="0"/>
          <w:divBdr>
            <w:top w:val="none" w:sz="0" w:space="0" w:color="auto"/>
            <w:left w:val="none" w:sz="0" w:space="0" w:color="auto"/>
            <w:bottom w:val="none" w:sz="0" w:space="0" w:color="auto"/>
            <w:right w:val="none" w:sz="0" w:space="0" w:color="auto"/>
          </w:divBdr>
        </w:div>
        <w:div w:id="1254315545">
          <w:marLeft w:val="0"/>
          <w:marRight w:val="0"/>
          <w:marTop w:val="0"/>
          <w:marBottom w:val="0"/>
          <w:divBdr>
            <w:top w:val="none" w:sz="0" w:space="0" w:color="auto"/>
            <w:left w:val="none" w:sz="0" w:space="0" w:color="auto"/>
            <w:bottom w:val="none" w:sz="0" w:space="0" w:color="auto"/>
            <w:right w:val="none" w:sz="0" w:space="0" w:color="auto"/>
          </w:divBdr>
        </w:div>
        <w:div w:id="592469655">
          <w:marLeft w:val="0"/>
          <w:marRight w:val="0"/>
          <w:marTop w:val="0"/>
          <w:marBottom w:val="0"/>
          <w:divBdr>
            <w:top w:val="none" w:sz="0" w:space="0" w:color="auto"/>
            <w:left w:val="none" w:sz="0" w:space="0" w:color="auto"/>
            <w:bottom w:val="none" w:sz="0" w:space="0" w:color="auto"/>
            <w:right w:val="none" w:sz="0" w:space="0" w:color="auto"/>
          </w:divBdr>
        </w:div>
        <w:div w:id="1879317630">
          <w:marLeft w:val="0"/>
          <w:marRight w:val="0"/>
          <w:marTop w:val="0"/>
          <w:marBottom w:val="0"/>
          <w:divBdr>
            <w:top w:val="none" w:sz="0" w:space="0" w:color="auto"/>
            <w:left w:val="none" w:sz="0" w:space="0" w:color="auto"/>
            <w:bottom w:val="none" w:sz="0" w:space="0" w:color="auto"/>
            <w:right w:val="none" w:sz="0" w:space="0" w:color="auto"/>
          </w:divBdr>
        </w:div>
        <w:div w:id="555435567">
          <w:marLeft w:val="0"/>
          <w:marRight w:val="0"/>
          <w:marTop w:val="0"/>
          <w:marBottom w:val="0"/>
          <w:divBdr>
            <w:top w:val="none" w:sz="0" w:space="0" w:color="auto"/>
            <w:left w:val="none" w:sz="0" w:space="0" w:color="auto"/>
            <w:bottom w:val="none" w:sz="0" w:space="0" w:color="auto"/>
            <w:right w:val="none" w:sz="0" w:space="0" w:color="auto"/>
          </w:divBdr>
        </w:div>
        <w:div w:id="424696451">
          <w:marLeft w:val="0"/>
          <w:marRight w:val="0"/>
          <w:marTop w:val="0"/>
          <w:marBottom w:val="0"/>
          <w:divBdr>
            <w:top w:val="none" w:sz="0" w:space="0" w:color="auto"/>
            <w:left w:val="none" w:sz="0" w:space="0" w:color="auto"/>
            <w:bottom w:val="none" w:sz="0" w:space="0" w:color="auto"/>
            <w:right w:val="none" w:sz="0" w:space="0" w:color="auto"/>
          </w:divBdr>
        </w:div>
        <w:div w:id="158277559">
          <w:marLeft w:val="0"/>
          <w:marRight w:val="0"/>
          <w:marTop w:val="0"/>
          <w:marBottom w:val="0"/>
          <w:divBdr>
            <w:top w:val="none" w:sz="0" w:space="0" w:color="auto"/>
            <w:left w:val="none" w:sz="0" w:space="0" w:color="auto"/>
            <w:bottom w:val="none" w:sz="0" w:space="0" w:color="auto"/>
            <w:right w:val="none" w:sz="0" w:space="0" w:color="auto"/>
          </w:divBdr>
        </w:div>
      </w:divsChild>
    </w:div>
    <w:div w:id="1113788908">
      <w:bodyDiv w:val="1"/>
      <w:marLeft w:val="0"/>
      <w:marRight w:val="0"/>
      <w:marTop w:val="0"/>
      <w:marBottom w:val="0"/>
      <w:divBdr>
        <w:top w:val="none" w:sz="0" w:space="0" w:color="auto"/>
        <w:left w:val="none" w:sz="0" w:space="0" w:color="auto"/>
        <w:bottom w:val="none" w:sz="0" w:space="0" w:color="auto"/>
        <w:right w:val="none" w:sz="0" w:space="0" w:color="auto"/>
      </w:divBdr>
    </w:div>
    <w:div w:id="1307776990">
      <w:bodyDiv w:val="1"/>
      <w:marLeft w:val="0"/>
      <w:marRight w:val="0"/>
      <w:marTop w:val="0"/>
      <w:marBottom w:val="0"/>
      <w:divBdr>
        <w:top w:val="none" w:sz="0" w:space="0" w:color="auto"/>
        <w:left w:val="none" w:sz="0" w:space="0" w:color="auto"/>
        <w:bottom w:val="none" w:sz="0" w:space="0" w:color="auto"/>
        <w:right w:val="none" w:sz="0" w:space="0" w:color="auto"/>
      </w:divBdr>
    </w:div>
    <w:div w:id="1627156522">
      <w:bodyDiv w:val="1"/>
      <w:marLeft w:val="0"/>
      <w:marRight w:val="0"/>
      <w:marTop w:val="0"/>
      <w:marBottom w:val="0"/>
      <w:divBdr>
        <w:top w:val="none" w:sz="0" w:space="0" w:color="auto"/>
        <w:left w:val="none" w:sz="0" w:space="0" w:color="auto"/>
        <w:bottom w:val="none" w:sz="0" w:space="0" w:color="auto"/>
        <w:right w:val="none" w:sz="0" w:space="0" w:color="auto"/>
      </w:divBdr>
      <w:divsChild>
        <w:div w:id="634875452">
          <w:marLeft w:val="0"/>
          <w:marRight w:val="0"/>
          <w:marTop w:val="0"/>
          <w:marBottom w:val="0"/>
          <w:divBdr>
            <w:top w:val="none" w:sz="0" w:space="0" w:color="auto"/>
            <w:left w:val="none" w:sz="0" w:space="0" w:color="auto"/>
            <w:bottom w:val="none" w:sz="0" w:space="0" w:color="auto"/>
            <w:right w:val="none" w:sz="0" w:space="0" w:color="auto"/>
          </w:divBdr>
        </w:div>
        <w:div w:id="491261078">
          <w:marLeft w:val="0"/>
          <w:marRight w:val="0"/>
          <w:marTop w:val="0"/>
          <w:marBottom w:val="0"/>
          <w:divBdr>
            <w:top w:val="none" w:sz="0" w:space="0" w:color="auto"/>
            <w:left w:val="none" w:sz="0" w:space="0" w:color="auto"/>
            <w:bottom w:val="none" w:sz="0" w:space="0" w:color="auto"/>
            <w:right w:val="none" w:sz="0" w:space="0" w:color="auto"/>
          </w:divBdr>
        </w:div>
      </w:divsChild>
    </w:div>
    <w:div w:id="1667005292">
      <w:bodyDiv w:val="1"/>
      <w:marLeft w:val="0"/>
      <w:marRight w:val="0"/>
      <w:marTop w:val="0"/>
      <w:marBottom w:val="0"/>
      <w:divBdr>
        <w:top w:val="none" w:sz="0" w:space="0" w:color="auto"/>
        <w:left w:val="none" w:sz="0" w:space="0" w:color="auto"/>
        <w:bottom w:val="none" w:sz="0" w:space="0" w:color="auto"/>
        <w:right w:val="none" w:sz="0" w:space="0" w:color="auto"/>
      </w:divBdr>
    </w:div>
    <w:div w:id="1898319505">
      <w:bodyDiv w:val="1"/>
      <w:marLeft w:val="0"/>
      <w:marRight w:val="0"/>
      <w:marTop w:val="0"/>
      <w:marBottom w:val="0"/>
      <w:divBdr>
        <w:top w:val="none" w:sz="0" w:space="0" w:color="auto"/>
        <w:left w:val="none" w:sz="0" w:space="0" w:color="auto"/>
        <w:bottom w:val="none" w:sz="0" w:space="0" w:color="auto"/>
        <w:right w:val="none" w:sz="0" w:space="0" w:color="auto"/>
      </w:divBdr>
      <w:divsChild>
        <w:div w:id="1292057148">
          <w:marLeft w:val="0"/>
          <w:marRight w:val="0"/>
          <w:marTop w:val="0"/>
          <w:marBottom w:val="0"/>
          <w:divBdr>
            <w:top w:val="none" w:sz="0" w:space="0" w:color="auto"/>
            <w:left w:val="none" w:sz="0" w:space="0" w:color="auto"/>
            <w:bottom w:val="none" w:sz="0" w:space="0" w:color="auto"/>
            <w:right w:val="none" w:sz="0" w:space="0" w:color="auto"/>
          </w:divBdr>
        </w:div>
        <w:div w:id="752552530">
          <w:marLeft w:val="0"/>
          <w:marRight w:val="0"/>
          <w:marTop w:val="0"/>
          <w:marBottom w:val="0"/>
          <w:divBdr>
            <w:top w:val="none" w:sz="0" w:space="0" w:color="auto"/>
            <w:left w:val="none" w:sz="0" w:space="0" w:color="auto"/>
            <w:bottom w:val="none" w:sz="0" w:space="0" w:color="auto"/>
            <w:right w:val="none" w:sz="0" w:space="0" w:color="auto"/>
          </w:divBdr>
        </w:div>
      </w:divsChild>
    </w:div>
    <w:div w:id="2087536596">
      <w:bodyDiv w:val="1"/>
      <w:marLeft w:val="0"/>
      <w:marRight w:val="0"/>
      <w:marTop w:val="0"/>
      <w:marBottom w:val="0"/>
      <w:divBdr>
        <w:top w:val="none" w:sz="0" w:space="0" w:color="auto"/>
        <w:left w:val="none" w:sz="0" w:space="0" w:color="auto"/>
        <w:bottom w:val="none" w:sz="0" w:space="0" w:color="auto"/>
        <w:right w:val="none" w:sz="0" w:space="0" w:color="auto"/>
      </w:divBdr>
      <w:divsChild>
        <w:div w:id="318074466">
          <w:marLeft w:val="0"/>
          <w:marRight w:val="0"/>
          <w:marTop w:val="0"/>
          <w:marBottom w:val="0"/>
          <w:divBdr>
            <w:top w:val="none" w:sz="0" w:space="0" w:color="auto"/>
            <w:left w:val="none" w:sz="0" w:space="0" w:color="auto"/>
            <w:bottom w:val="none" w:sz="0" w:space="0" w:color="auto"/>
            <w:right w:val="none" w:sz="0" w:space="0" w:color="auto"/>
          </w:divBdr>
        </w:div>
        <w:div w:id="1488093038">
          <w:marLeft w:val="0"/>
          <w:marRight w:val="0"/>
          <w:marTop w:val="0"/>
          <w:marBottom w:val="0"/>
          <w:divBdr>
            <w:top w:val="none" w:sz="0" w:space="0" w:color="auto"/>
            <w:left w:val="none" w:sz="0" w:space="0" w:color="auto"/>
            <w:bottom w:val="none" w:sz="0" w:space="0" w:color="auto"/>
            <w:right w:val="none" w:sz="0" w:space="0" w:color="auto"/>
          </w:divBdr>
        </w:div>
        <w:div w:id="1211770008">
          <w:marLeft w:val="0"/>
          <w:marRight w:val="0"/>
          <w:marTop w:val="0"/>
          <w:marBottom w:val="0"/>
          <w:divBdr>
            <w:top w:val="none" w:sz="0" w:space="0" w:color="auto"/>
            <w:left w:val="none" w:sz="0" w:space="0" w:color="auto"/>
            <w:bottom w:val="none" w:sz="0" w:space="0" w:color="auto"/>
            <w:right w:val="none" w:sz="0" w:space="0" w:color="auto"/>
          </w:divBdr>
        </w:div>
      </w:divsChild>
    </w:div>
    <w:div w:id="2099398989">
      <w:bodyDiv w:val="1"/>
      <w:marLeft w:val="0"/>
      <w:marRight w:val="0"/>
      <w:marTop w:val="0"/>
      <w:marBottom w:val="0"/>
      <w:divBdr>
        <w:top w:val="none" w:sz="0" w:space="0" w:color="auto"/>
        <w:left w:val="none" w:sz="0" w:space="0" w:color="auto"/>
        <w:bottom w:val="none" w:sz="0" w:space="0" w:color="auto"/>
        <w:right w:val="none" w:sz="0" w:space="0" w:color="auto"/>
      </w:divBdr>
      <w:divsChild>
        <w:div w:id="570386086">
          <w:marLeft w:val="0"/>
          <w:marRight w:val="0"/>
          <w:marTop w:val="0"/>
          <w:marBottom w:val="0"/>
          <w:divBdr>
            <w:top w:val="none" w:sz="0" w:space="0" w:color="auto"/>
            <w:left w:val="none" w:sz="0" w:space="0" w:color="auto"/>
            <w:bottom w:val="none" w:sz="0" w:space="0" w:color="auto"/>
            <w:right w:val="none" w:sz="0" w:space="0" w:color="auto"/>
          </w:divBdr>
        </w:div>
        <w:div w:id="639193334">
          <w:marLeft w:val="0"/>
          <w:marRight w:val="0"/>
          <w:marTop w:val="0"/>
          <w:marBottom w:val="0"/>
          <w:divBdr>
            <w:top w:val="none" w:sz="0" w:space="0" w:color="auto"/>
            <w:left w:val="none" w:sz="0" w:space="0" w:color="auto"/>
            <w:bottom w:val="none" w:sz="0" w:space="0" w:color="auto"/>
            <w:right w:val="none" w:sz="0" w:space="0" w:color="auto"/>
          </w:divBdr>
        </w:div>
        <w:div w:id="480654533">
          <w:marLeft w:val="0"/>
          <w:marRight w:val="0"/>
          <w:marTop w:val="0"/>
          <w:marBottom w:val="0"/>
          <w:divBdr>
            <w:top w:val="none" w:sz="0" w:space="0" w:color="auto"/>
            <w:left w:val="none" w:sz="0" w:space="0" w:color="auto"/>
            <w:bottom w:val="none" w:sz="0" w:space="0" w:color="auto"/>
            <w:right w:val="none" w:sz="0" w:space="0" w:color="auto"/>
          </w:divBdr>
        </w:div>
        <w:div w:id="1873952907">
          <w:marLeft w:val="0"/>
          <w:marRight w:val="0"/>
          <w:marTop w:val="0"/>
          <w:marBottom w:val="0"/>
          <w:divBdr>
            <w:top w:val="none" w:sz="0" w:space="0" w:color="auto"/>
            <w:left w:val="none" w:sz="0" w:space="0" w:color="auto"/>
            <w:bottom w:val="none" w:sz="0" w:space="0" w:color="auto"/>
            <w:right w:val="none" w:sz="0" w:space="0" w:color="auto"/>
          </w:divBdr>
        </w:div>
        <w:div w:id="1098133017">
          <w:marLeft w:val="0"/>
          <w:marRight w:val="0"/>
          <w:marTop w:val="0"/>
          <w:marBottom w:val="0"/>
          <w:divBdr>
            <w:top w:val="none" w:sz="0" w:space="0" w:color="auto"/>
            <w:left w:val="none" w:sz="0" w:space="0" w:color="auto"/>
            <w:bottom w:val="none" w:sz="0" w:space="0" w:color="auto"/>
            <w:right w:val="none" w:sz="0" w:space="0" w:color="auto"/>
          </w:divBdr>
        </w:div>
      </w:divsChild>
    </w:div>
    <w:div w:id="2129006920">
      <w:bodyDiv w:val="1"/>
      <w:marLeft w:val="0"/>
      <w:marRight w:val="0"/>
      <w:marTop w:val="0"/>
      <w:marBottom w:val="0"/>
      <w:divBdr>
        <w:top w:val="none" w:sz="0" w:space="0" w:color="auto"/>
        <w:left w:val="none" w:sz="0" w:space="0" w:color="auto"/>
        <w:bottom w:val="none" w:sz="0" w:space="0" w:color="auto"/>
        <w:right w:val="none" w:sz="0" w:space="0" w:color="auto"/>
      </w:divBdr>
      <w:divsChild>
        <w:div w:id="1191263315">
          <w:marLeft w:val="0"/>
          <w:marRight w:val="0"/>
          <w:marTop w:val="0"/>
          <w:marBottom w:val="0"/>
          <w:divBdr>
            <w:top w:val="none" w:sz="0" w:space="0" w:color="auto"/>
            <w:left w:val="none" w:sz="0" w:space="0" w:color="auto"/>
            <w:bottom w:val="none" w:sz="0" w:space="0" w:color="auto"/>
            <w:right w:val="none" w:sz="0" w:space="0" w:color="auto"/>
          </w:divBdr>
        </w:div>
        <w:div w:id="1291084834">
          <w:marLeft w:val="0"/>
          <w:marRight w:val="0"/>
          <w:marTop w:val="0"/>
          <w:marBottom w:val="0"/>
          <w:divBdr>
            <w:top w:val="none" w:sz="0" w:space="0" w:color="auto"/>
            <w:left w:val="none" w:sz="0" w:space="0" w:color="auto"/>
            <w:bottom w:val="none" w:sz="0" w:space="0" w:color="auto"/>
            <w:right w:val="none" w:sz="0" w:space="0" w:color="auto"/>
          </w:divBdr>
        </w:div>
        <w:div w:id="104886601">
          <w:marLeft w:val="0"/>
          <w:marRight w:val="0"/>
          <w:marTop w:val="0"/>
          <w:marBottom w:val="0"/>
          <w:divBdr>
            <w:top w:val="none" w:sz="0" w:space="0" w:color="auto"/>
            <w:left w:val="none" w:sz="0" w:space="0" w:color="auto"/>
            <w:bottom w:val="none" w:sz="0" w:space="0" w:color="auto"/>
            <w:right w:val="none" w:sz="0" w:space="0" w:color="auto"/>
          </w:divBdr>
        </w:div>
        <w:div w:id="664670836">
          <w:marLeft w:val="0"/>
          <w:marRight w:val="0"/>
          <w:marTop w:val="0"/>
          <w:marBottom w:val="0"/>
          <w:divBdr>
            <w:top w:val="none" w:sz="0" w:space="0" w:color="auto"/>
            <w:left w:val="none" w:sz="0" w:space="0" w:color="auto"/>
            <w:bottom w:val="none" w:sz="0" w:space="0" w:color="auto"/>
            <w:right w:val="none" w:sz="0" w:space="0" w:color="auto"/>
          </w:divBdr>
        </w:div>
        <w:div w:id="214554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ina.kisieliene@ner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alstybeskontrole.lt/TVS/Content/INTOSAI_standartai/3000-asis_TAAIS.pdf" TargetMode="External"/><Relationship Id="rId1" Type="http://schemas.openxmlformats.org/officeDocument/2006/relationships/hyperlink" Target="https://eteismai.lt/byla/179852122629665/e2A-191-186/201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rv004.nida.lan\Shareddata\My%20Documents\Kontrol&#279;s%20ir%20audito%20tarnyba\auditai\2023%20metai\NT%20auditas\NT%20audito%20lentel&#279;s\turtas_diagram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004.nida.lan\Shareddata\My%20Documents\Kontrol&#279;s%20ir%20audito%20tarnyba\auditai\2023%20metai\NT%20auditas\NT%20audito%20lentel&#279;s\turtas_diagram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a:t>S</a:t>
            </a:r>
            <a:r>
              <a:rPr lang="lt-LT" sz="1400" b="0" i="0" u="none" strike="noStrike" kern="1200" spc="0" baseline="0">
                <a:solidFill>
                  <a:sysClr val="windowText" lastClr="000000">
                    <a:lumMod val="65000"/>
                    <a:lumOff val="35000"/>
                  </a:sysClr>
                </a:solidFill>
              </a:rPr>
              <a:t>avivaldybės turto sandara (balansinė vertė 2023-01-01) </a:t>
            </a:r>
            <a:endParaRPr lang="lt-LT"/>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62-493F-87BE-E41241B620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62-493F-87BE-E41241B620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162-493F-87BE-E41241B6208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162-493F-87BE-E41241B6208D}"/>
              </c:ext>
            </c:extLst>
          </c:dPt>
          <c:dLbls>
            <c:dLbl>
              <c:idx val="0"/>
              <c:layout>
                <c:manualLayout>
                  <c:x val="0.26161616161616152"/>
                  <c:y val="-1.8518518518518504E-2"/>
                </c:manualLayout>
              </c:layout>
              <c:tx>
                <c:rich>
                  <a:bodyPr/>
                  <a:lstStyle/>
                  <a:p>
                    <a:fld id="{3D7A8FE1-B1D7-40CC-9EF0-08AD87435271}" type="CATEGORYNAME">
                      <a:rPr lang="en-US"/>
                      <a:pPr/>
                      <a:t>[KATEGORIJOS PAVADINIMAS]</a:t>
                    </a:fld>
                    <a:r>
                      <a:rPr lang="en-US" baseline="0"/>
                      <a:t>
</a:t>
                    </a:r>
                    <a:fld id="{07F1F2DE-C71E-4C62-86C8-FDE3A9E829DE}" type="PERCENTAGE">
                      <a:rPr lang="en-US" baseline="0"/>
                      <a:pPr/>
                      <a:t>[PROCENTAI]</a:t>
                    </a:fld>
                    <a:r>
                      <a:rPr lang="en-US" baseline="0"/>
                      <a:t> </a:t>
                    </a:r>
                    <a:r>
                      <a:rPr lang="en-US" sz="800" b="0" i="0" u="none" strike="noStrike" kern="1200" baseline="0">
                        <a:solidFill>
                          <a:sysClr val="windowText" lastClr="000000">
                            <a:lumMod val="65000"/>
                            <a:lumOff val="35000"/>
                          </a:sysClr>
                        </a:solidFill>
                      </a:rPr>
                      <a:t>(0,2 mln. Eur)</a:t>
                    </a:r>
                  </a:p>
                </c:rich>
              </c:tx>
              <c:showLegendKey val="0"/>
              <c:showVal val="0"/>
              <c:showCatName val="1"/>
              <c:showSerName val="0"/>
              <c:showPercent val="1"/>
              <c:showBubbleSize val="0"/>
              <c:extLst>
                <c:ext xmlns:c15="http://schemas.microsoft.com/office/drawing/2012/chart" uri="{CE6537A1-D6FC-4f65-9D91-7224C49458BB}">
                  <c15:layout>
                    <c:manualLayout>
                      <c:w val="0.25566626898910366"/>
                      <c:h val="0.16808398950131237"/>
                    </c:manualLayout>
                  </c15:layout>
                  <c15:dlblFieldTable/>
                  <c15:showDataLabelsRange val="0"/>
                </c:ext>
                <c:ext xmlns:c16="http://schemas.microsoft.com/office/drawing/2014/chart" uri="{C3380CC4-5D6E-409C-BE32-E72D297353CC}">
                  <c16:uniqueId val="{00000001-2162-493F-87BE-E41241B6208D}"/>
                </c:ext>
              </c:extLst>
            </c:dLbl>
            <c:dLbl>
              <c:idx val="1"/>
              <c:layout>
                <c:manualLayout>
                  <c:x val="0.20404040404040397"/>
                  <c:y val="-3.2407407407407392E-2"/>
                </c:manualLayout>
              </c:layout>
              <c:tx>
                <c:rich>
                  <a:bodyPr/>
                  <a:lstStyle/>
                  <a:p>
                    <a:fld id="{310DCC27-75B0-4847-A6C9-425628D5F891}" type="CATEGORYNAME">
                      <a:rPr lang="en-US"/>
                      <a:pPr/>
                      <a:t>[KATEGORIJOS PAVADINIMAS]</a:t>
                    </a:fld>
                    <a:r>
                      <a:rPr lang="en-US" baseline="0"/>
                      <a:t>
</a:t>
                    </a:r>
                    <a:fld id="{1E3B2B98-17CF-4695-8DB6-C4A3F250DBB9}" type="PERCENTAGE">
                      <a:rPr lang="en-US" baseline="0"/>
                      <a:pPr/>
                      <a:t>[PROCENTAI]</a:t>
                    </a:fld>
                    <a:r>
                      <a:rPr lang="en-US" baseline="0"/>
                      <a:t> </a:t>
                    </a:r>
                    <a:r>
                      <a:rPr lang="en-US" sz="800" b="0" i="0" u="none" strike="noStrike" kern="1200" baseline="0">
                        <a:solidFill>
                          <a:sysClr val="windowText" lastClr="000000">
                            <a:lumMod val="65000"/>
                            <a:lumOff val="35000"/>
                          </a:sysClr>
                        </a:solidFill>
                      </a:rPr>
                      <a:t>(61,0 mln. Eur)</a:t>
                    </a:r>
                  </a:p>
                </c:rich>
              </c:tx>
              <c:showLegendKey val="0"/>
              <c:showVal val="0"/>
              <c:showCatName val="1"/>
              <c:showSerName val="0"/>
              <c:showPercent val="1"/>
              <c:showBubbleSize val="0"/>
              <c:extLst>
                <c:ext xmlns:c15="http://schemas.microsoft.com/office/drawing/2012/chart" uri="{CE6537A1-D6FC-4f65-9D91-7224C49458BB}">
                  <c15:layout>
                    <c:manualLayout>
                      <c:w val="0.24697955937326016"/>
                      <c:h val="0.16808398950131237"/>
                    </c:manualLayout>
                  </c15:layout>
                  <c15:dlblFieldTable/>
                  <c15:showDataLabelsRange val="0"/>
                </c:ext>
                <c:ext xmlns:c16="http://schemas.microsoft.com/office/drawing/2014/chart" uri="{C3380CC4-5D6E-409C-BE32-E72D297353CC}">
                  <c16:uniqueId val="{00000003-2162-493F-87BE-E41241B6208D}"/>
                </c:ext>
              </c:extLst>
            </c:dLbl>
            <c:dLbl>
              <c:idx val="2"/>
              <c:layout>
                <c:manualLayout>
                  <c:x val="-0.19191919191919191"/>
                  <c:y val="0.22222222222222221"/>
                </c:manualLayout>
              </c:layout>
              <c:tx>
                <c:rich>
                  <a:bodyPr/>
                  <a:lstStyle/>
                  <a:p>
                    <a:fld id="{6C750448-267D-4AFE-8F6C-923BB4EA6157}" type="CATEGORYNAME">
                      <a:rPr lang="en-US"/>
                      <a:pPr/>
                      <a:t>[KATEGORIJOS PAVADINIMAS]</a:t>
                    </a:fld>
                    <a:r>
                      <a:rPr lang="en-US" baseline="0"/>
                      <a:t>
</a:t>
                    </a:r>
                    <a:fld id="{ECA0C17E-60D9-4C29-9B95-7ED7C8F201C8}" type="PERCENTAGE">
                      <a:rPr lang="en-US" baseline="0"/>
                      <a:pPr/>
                      <a:t>[PROCENTAI]</a:t>
                    </a:fld>
                    <a:r>
                      <a:rPr lang="en-US" baseline="0"/>
                      <a:t> </a:t>
                    </a:r>
                    <a:r>
                      <a:rPr lang="en-US" sz="800" b="0" i="0" u="none" strike="noStrike" kern="1200" baseline="0">
                        <a:solidFill>
                          <a:sysClr val="windowText" lastClr="000000">
                            <a:lumMod val="65000"/>
                            <a:lumOff val="35000"/>
                          </a:sysClr>
                        </a:solidFill>
                      </a:rPr>
                      <a:t>(5,2 tmln. Eur)</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162-493F-87BE-E41241B6208D}"/>
                </c:ext>
              </c:extLst>
            </c:dLbl>
            <c:dLbl>
              <c:idx val="3"/>
              <c:layout>
                <c:manualLayout>
                  <c:x val="-0.21212121212121213"/>
                  <c:y val="3.2407407407407406E-2"/>
                </c:manualLayout>
              </c:layout>
              <c:tx>
                <c:rich>
                  <a:bodyPr/>
                  <a:lstStyle/>
                  <a:p>
                    <a:fld id="{1A62681A-E06E-429E-95CC-D6D57D9E8161}" type="CATEGORYNAME">
                      <a:rPr lang="en-US"/>
                      <a:pPr/>
                      <a:t>[KATEGORIJOS PAVADINIMAS]</a:t>
                    </a:fld>
                    <a:r>
                      <a:rPr lang="en-US" baseline="0"/>
                      <a:t>
</a:t>
                    </a:r>
                    <a:fld id="{6E814271-5201-404B-B502-B47021C7B73D}" type="PERCENTAGE">
                      <a:rPr lang="en-US" baseline="0"/>
                      <a:pPr/>
                      <a:t>[PROCENTAI]</a:t>
                    </a:fld>
                    <a:r>
                      <a:rPr lang="en-US" baseline="0"/>
                      <a:t> </a:t>
                    </a:r>
                    <a:r>
                      <a:rPr lang="en-US" sz="800" b="0" i="0" u="none" strike="noStrike" kern="1200" baseline="0">
                        <a:solidFill>
                          <a:sysClr val="windowText" lastClr="000000">
                            <a:lumMod val="65000"/>
                            <a:lumOff val="35000"/>
                          </a:sysClr>
                        </a:solidFill>
                      </a:rPr>
                      <a:t>(6,5 mln.. Eur)</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162-493F-87BE-E41241B6208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diagramos!$A$17:$A$20</c:f>
              <c:strCache>
                <c:ptCount val="4"/>
                <c:pt idx="0">
                  <c:v>Ilgalaikis nematerialusis  turtas</c:v>
                </c:pt>
                <c:pt idx="1">
                  <c:v>Ilgalaikis materialusis  turtas</c:v>
                </c:pt>
                <c:pt idx="2">
                  <c:v>Finansinis turtas</c:v>
                </c:pt>
                <c:pt idx="3">
                  <c:v>Trumpalaikis turtas</c:v>
                </c:pt>
              </c:strCache>
            </c:strRef>
          </c:cat>
          <c:val>
            <c:numRef>
              <c:f>diagramos!$B$17:$B$20</c:f>
              <c:numCache>
                <c:formatCode>0.00</c:formatCode>
                <c:ptCount val="4"/>
                <c:pt idx="0" formatCode="###\ ###\ ##0.00">
                  <c:v>213.49</c:v>
                </c:pt>
                <c:pt idx="1">
                  <c:v>60974.67</c:v>
                </c:pt>
                <c:pt idx="2">
                  <c:v>5192.28</c:v>
                </c:pt>
                <c:pt idx="3">
                  <c:v>6486.9</c:v>
                </c:pt>
              </c:numCache>
            </c:numRef>
          </c:val>
          <c:extLst>
            <c:ext xmlns:c16="http://schemas.microsoft.com/office/drawing/2014/chart" uri="{C3380CC4-5D6E-409C-BE32-E72D297353CC}">
              <c16:uniqueId val="{00000008-2162-493F-87BE-E41241B6208D}"/>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fld id="{0DA48D4D-AB76-48BC-AC76-E3E45A9F261E}" type="VALUE">
                      <a:rPr lang="en-US"/>
                      <a:pPr/>
                      <a:t>[REIKŠMĖ]</a:t>
                    </a:fld>
                    <a:r>
                      <a:rPr lang="en-US"/>
                      <a:t> (</a:t>
                    </a:r>
                    <a:r>
                      <a:rPr lang="en-US" sz="800" b="0" i="0" u="none" strike="noStrike" kern="1200" baseline="0">
                        <a:solidFill>
                          <a:sysClr val="windowText" lastClr="000000">
                            <a:lumMod val="75000"/>
                            <a:lumOff val="25000"/>
                          </a:sysClr>
                        </a:solidFill>
                      </a:rPr>
                      <a:t>26,5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B2D-4EF7-AA27-1FCA38B991A3}"/>
                </c:ext>
              </c:extLst>
            </c:dLbl>
            <c:dLbl>
              <c:idx val="1"/>
              <c:tx>
                <c:rich>
                  <a:bodyPr/>
                  <a:lstStyle/>
                  <a:p>
                    <a:fld id="{C63811E6-A72A-44F0-AD81-189423AA2B7E}" type="VALUE">
                      <a:rPr lang="en-US"/>
                      <a:pPr/>
                      <a:t>[REIKŠMĖ]</a:t>
                    </a:fld>
                    <a:r>
                      <a:rPr lang="en-US"/>
                      <a:t> (</a:t>
                    </a:r>
                    <a:r>
                      <a:rPr lang="en-US" sz="800" b="0" i="0" u="none" strike="noStrike" kern="1200" baseline="0">
                        <a:solidFill>
                          <a:sysClr val="windowText" lastClr="000000">
                            <a:lumMod val="75000"/>
                            <a:lumOff val="25000"/>
                          </a:sysClr>
                        </a:solidFill>
                      </a:rPr>
                      <a:t>25,1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B2D-4EF7-AA27-1FCA38B991A3}"/>
                </c:ext>
              </c:extLst>
            </c:dLbl>
            <c:dLbl>
              <c:idx val="2"/>
              <c:tx>
                <c:rich>
                  <a:bodyPr/>
                  <a:lstStyle/>
                  <a:p>
                    <a:fld id="{073633EB-EFDB-42CD-8A31-15BC49B925C7}" type="VALUE">
                      <a:rPr lang="en-US"/>
                      <a:pPr/>
                      <a:t>[REIKŠMĖ]</a:t>
                    </a:fld>
                    <a:r>
                      <a:rPr lang="en-US"/>
                      <a:t> (</a:t>
                    </a:r>
                    <a:r>
                      <a:rPr lang="en-US" sz="800" b="0" i="0" u="none" strike="noStrike" kern="1200" baseline="0">
                        <a:solidFill>
                          <a:sysClr val="windowText" lastClr="000000">
                            <a:lumMod val="75000"/>
                            <a:lumOff val="25000"/>
                          </a:sysClr>
                        </a:solidFill>
                      </a:rPr>
                      <a:t>21,9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B2D-4EF7-AA27-1FCA38B991A3}"/>
                </c:ext>
              </c:extLst>
            </c:dLbl>
            <c:dLbl>
              <c:idx val="3"/>
              <c:tx>
                <c:rich>
                  <a:bodyPr/>
                  <a:lstStyle/>
                  <a:p>
                    <a:fld id="{DB1C0794-5839-43B3-A99A-A9D2B39BF226}" type="VALUE">
                      <a:rPr lang="en-US"/>
                      <a:pPr/>
                      <a:t>[REIKŠMĖ]</a:t>
                    </a:fld>
                    <a:r>
                      <a:rPr lang="en-US"/>
                      <a:t> (</a:t>
                    </a:r>
                    <a:r>
                      <a:rPr lang="en-US" sz="800" b="0" i="0" u="none" strike="noStrike" kern="1200" baseline="0">
                        <a:solidFill>
                          <a:sysClr val="windowText" lastClr="000000">
                            <a:lumMod val="75000"/>
                            <a:lumOff val="25000"/>
                          </a:sysClr>
                        </a:solidFill>
                      </a:rPr>
                      <a:t>18,0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B2D-4EF7-AA27-1FCA38B991A3}"/>
                </c:ext>
              </c:extLst>
            </c:dLbl>
            <c:dLbl>
              <c:idx val="4"/>
              <c:tx>
                <c:rich>
                  <a:bodyPr/>
                  <a:lstStyle/>
                  <a:p>
                    <a:fld id="{DF32E2D3-2E51-46E5-A5BE-6F180879921E}" type="VALUE">
                      <a:rPr lang="en-US"/>
                      <a:pPr/>
                      <a:t>[REIKŠMĖ]</a:t>
                    </a:fld>
                    <a:r>
                      <a:rPr lang="en-US"/>
                      <a:t> (4,5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B2D-4EF7-AA27-1FCA38B991A3}"/>
                </c:ext>
              </c:extLst>
            </c:dLbl>
            <c:dLbl>
              <c:idx val="5"/>
              <c:tx>
                <c:rich>
                  <a:bodyPr/>
                  <a:lstStyle/>
                  <a:p>
                    <a:fld id="{345804A0-3164-41C2-91DD-CCC8597EF5B7}" type="VALUE">
                      <a:rPr lang="en-US"/>
                      <a:pPr/>
                      <a:t>[REIKŠMĖ]</a:t>
                    </a:fld>
                    <a:r>
                      <a:rPr lang="en-US"/>
                      <a:t> (1</a:t>
                    </a:r>
                    <a:r>
                      <a:rPr lang="en-US" sz="800" b="0" i="0" u="none" strike="noStrike" kern="1200" baseline="0">
                        <a:solidFill>
                          <a:sysClr val="windowText" lastClr="000000">
                            <a:lumMod val="75000"/>
                            <a:lumOff val="25000"/>
                          </a:sysClr>
                        </a:solidFill>
                      </a:rPr>
                      <a:t>,8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B2D-4EF7-AA27-1FCA38B991A3}"/>
                </c:ext>
              </c:extLst>
            </c:dLbl>
            <c:dLbl>
              <c:idx val="6"/>
              <c:tx>
                <c:rich>
                  <a:bodyPr/>
                  <a:lstStyle/>
                  <a:p>
                    <a:fld id="{B7F5F7D6-7CA6-4D7C-8257-5676CB4D40CE}" type="VALUE">
                      <a:rPr lang="en-US"/>
                      <a:pPr/>
                      <a:t>[REIKŠMĖ]</a:t>
                    </a:fld>
                    <a:r>
                      <a:rPr lang="en-US" sz="800" b="0" i="0" u="none" strike="noStrike" kern="1200" baseline="0">
                        <a:solidFill>
                          <a:sysClr val="windowText" lastClr="000000">
                            <a:lumMod val="75000"/>
                            <a:lumOff val="25000"/>
                          </a:sysClr>
                        </a:solidFill>
                      </a:rPr>
                      <a:t> (0,9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B2D-4EF7-AA27-1FCA38B991A3}"/>
                </c:ext>
              </c:extLst>
            </c:dLbl>
            <c:dLbl>
              <c:idx val="7"/>
              <c:tx>
                <c:rich>
                  <a:bodyPr/>
                  <a:lstStyle/>
                  <a:p>
                    <a:fld id="{E6ADE518-1FD3-4901-B92E-70E75BB91E1A}" type="VALUE">
                      <a:rPr lang="en-US"/>
                      <a:pPr/>
                      <a:t>[REIKŠMĖ]</a:t>
                    </a:fld>
                    <a:r>
                      <a:rPr lang="en-US"/>
                      <a:t> (</a:t>
                    </a:r>
                    <a:r>
                      <a:rPr lang="en-US" sz="800" b="0" i="0" u="none" strike="noStrike" kern="1200" baseline="0">
                        <a:solidFill>
                          <a:sysClr val="windowText" lastClr="000000">
                            <a:lumMod val="75000"/>
                            <a:lumOff val="25000"/>
                          </a:sysClr>
                        </a:solidFill>
                      </a:rPr>
                      <a:t>0,9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B2D-4EF7-AA27-1FCA38B991A3}"/>
                </c:ext>
              </c:extLst>
            </c:dLbl>
            <c:dLbl>
              <c:idx val="8"/>
              <c:tx>
                <c:rich>
                  <a:bodyPr/>
                  <a:lstStyle/>
                  <a:p>
                    <a:fld id="{F5FE3093-1E00-438F-AE83-D65881C2AB48}" type="VALUE">
                      <a:rPr lang="en-US"/>
                      <a:pPr/>
                      <a:t>[REIKŠMĖ]</a:t>
                    </a:fld>
                    <a:r>
                      <a:rPr lang="en-US"/>
                      <a:t> (0,4 proc.)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B2D-4EF7-AA27-1FCA38B991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'2022-12-31'!$B$90:$B$98</c:f>
              <c:strCache>
                <c:ptCount val="9"/>
                <c:pt idx="0">
                  <c:v>Infrastruktūros statiniai</c:v>
                </c:pt>
                <c:pt idx="1">
                  <c:v>Nebaigta statyba ir išankstiniai mokėjimai</c:v>
                </c:pt>
                <c:pt idx="2">
                  <c:v>Pastatai</c:v>
                </c:pt>
                <c:pt idx="3">
                  <c:v>Žemė</c:v>
                </c:pt>
                <c:pt idx="4">
                  <c:v>Kultūros ir kitos vertybės</c:v>
                </c:pt>
                <c:pt idx="5">
                  <c:v>Baldai, biuro įranga ir kitas ilgalaikis materialusis turtas</c:v>
                </c:pt>
                <c:pt idx="6">
                  <c:v>Transporto priemonės</c:v>
                </c:pt>
                <c:pt idx="7">
                  <c:v>Mašinos ir įrenginiai</c:v>
                </c:pt>
                <c:pt idx="8">
                  <c:v>kiti statiniai</c:v>
                </c:pt>
              </c:strCache>
            </c:strRef>
          </c:cat>
          <c:val>
            <c:numRef>
              <c:f>'2022-12-31'!$C$90:$C$98</c:f>
              <c:numCache>
                <c:formatCode>###\ ###\ ##0.00</c:formatCode>
                <c:ptCount val="9"/>
                <c:pt idx="0">
                  <c:v>16137.01</c:v>
                </c:pt>
                <c:pt idx="1">
                  <c:v>15297.63</c:v>
                </c:pt>
                <c:pt idx="2">
                  <c:v>13359.02</c:v>
                </c:pt>
                <c:pt idx="3">
                  <c:v>10958.45</c:v>
                </c:pt>
                <c:pt idx="4">
                  <c:v>2720.3</c:v>
                </c:pt>
                <c:pt idx="5">
                  <c:v>1123.81</c:v>
                </c:pt>
                <c:pt idx="6">
                  <c:v>569.54</c:v>
                </c:pt>
                <c:pt idx="7">
                  <c:v>560.89</c:v>
                </c:pt>
                <c:pt idx="8">
                  <c:v>248.02</c:v>
                </c:pt>
              </c:numCache>
            </c:numRef>
          </c:val>
          <c:extLst>
            <c:ext xmlns:c16="http://schemas.microsoft.com/office/drawing/2014/chart" uri="{C3380CC4-5D6E-409C-BE32-E72D297353CC}">
              <c16:uniqueId val="{00000009-1B2D-4EF7-AA27-1FCA38B991A3}"/>
            </c:ext>
          </c:extLst>
        </c:ser>
        <c:dLbls>
          <c:dLblPos val="outEnd"/>
          <c:showLegendKey val="0"/>
          <c:showVal val="1"/>
          <c:showCatName val="0"/>
          <c:showSerName val="0"/>
          <c:showPercent val="0"/>
          <c:showBubbleSize val="0"/>
        </c:dLbls>
        <c:gapWidth val="182"/>
        <c:axId val="833882272"/>
        <c:axId val="833882752"/>
      </c:barChart>
      <c:catAx>
        <c:axId val="833882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33882752"/>
        <c:crosses val="autoZero"/>
        <c:auto val="1"/>
        <c:lblAlgn val="ctr"/>
        <c:lblOffset val="100"/>
        <c:noMultiLvlLbl val="0"/>
      </c:catAx>
      <c:valAx>
        <c:axId val="833882752"/>
        <c:scaling>
          <c:orientation val="minMax"/>
        </c:scaling>
        <c:delete val="1"/>
        <c:axPos val="b"/>
        <c:majorGridlines>
          <c:spPr>
            <a:ln w="9525" cap="flat" cmpd="sng" algn="ctr">
              <a:solidFill>
                <a:schemeClr val="tx1">
                  <a:lumMod val="15000"/>
                  <a:lumOff val="85000"/>
                </a:schemeClr>
              </a:solidFill>
              <a:round/>
            </a:ln>
            <a:effectLst/>
          </c:spPr>
        </c:majorGridlines>
        <c:numFmt formatCode="###\ ###\ ##0.00" sourceLinked="1"/>
        <c:majorTickMark val="none"/>
        <c:minorTickMark val="none"/>
        <c:tickLblPos val="nextTo"/>
        <c:crossAx val="833882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69D63-39AD-4A0E-9572-456071BA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12033</Words>
  <Characters>68591</Characters>
  <Application>Microsoft Office Word</Application>
  <DocSecurity>0</DocSecurity>
  <Lines>571</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Kičiatovienė</dc:creator>
  <cp:keywords/>
  <dc:description/>
  <cp:lastModifiedBy>Jolanta Kičiatovienė</cp:lastModifiedBy>
  <cp:revision>4</cp:revision>
  <cp:lastPrinted>2025-04-10T08:36:00Z</cp:lastPrinted>
  <dcterms:created xsi:type="dcterms:W3CDTF">2025-04-18T11:52:00Z</dcterms:created>
  <dcterms:modified xsi:type="dcterms:W3CDTF">2025-08-21T11:27:00Z</dcterms:modified>
</cp:coreProperties>
</file>