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page" w:horzAnchor="margin" w:tblpY="4719"/>
        <w:tblW w:w="0" w:type="auto"/>
        <w:tblLook w:val="04A0" w:firstRow="1" w:lastRow="0" w:firstColumn="1" w:lastColumn="0" w:noHBand="0" w:noVBand="1"/>
      </w:tblPr>
      <w:tblGrid>
        <w:gridCol w:w="576"/>
        <w:gridCol w:w="6790"/>
        <w:gridCol w:w="2262"/>
      </w:tblGrid>
      <w:tr w:rsidR="00F84329" w:rsidRPr="003A2EF5" w14:paraId="436C1E25" w14:textId="77777777" w:rsidTr="00B27CB9">
        <w:tc>
          <w:tcPr>
            <w:tcW w:w="576" w:type="dxa"/>
          </w:tcPr>
          <w:p w14:paraId="6D0870B8" w14:textId="77777777" w:rsidR="00F84329" w:rsidRPr="003A2EF5" w:rsidRDefault="00F84329" w:rsidP="00B27CB9">
            <w:pPr>
              <w:rPr>
                <w:b/>
              </w:rPr>
            </w:pPr>
            <w:r w:rsidRPr="003A2EF5">
              <w:rPr>
                <w:b/>
              </w:rPr>
              <w:t>1.</w:t>
            </w:r>
          </w:p>
        </w:tc>
        <w:tc>
          <w:tcPr>
            <w:tcW w:w="6790" w:type="dxa"/>
          </w:tcPr>
          <w:p w14:paraId="77D93A34" w14:textId="77777777" w:rsidR="00F84329" w:rsidRPr="003A2EF5" w:rsidRDefault="00F84329" w:rsidP="00B27CB9">
            <w:pPr>
              <w:rPr>
                <w:b/>
              </w:rPr>
            </w:pPr>
            <w:r w:rsidRPr="003A2EF5">
              <w:rPr>
                <w:b/>
              </w:rPr>
              <w:t>Finansavimo šaltiniai</w:t>
            </w:r>
          </w:p>
        </w:tc>
        <w:tc>
          <w:tcPr>
            <w:tcW w:w="2262" w:type="dxa"/>
          </w:tcPr>
          <w:p w14:paraId="639AC45D" w14:textId="77777777" w:rsidR="00F84329" w:rsidRPr="003A2EF5" w:rsidRDefault="007C5B4B" w:rsidP="00B27CB9">
            <w:pPr>
              <w:rPr>
                <w:b/>
              </w:rPr>
            </w:pPr>
            <w:r>
              <w:rPr>
                <w:b/>
              </w:rPr>
              <w:t>Lėšos</w:t>
            </w:r>
            <w:r w:rsidR="00F84329" w:rsidRPr="003A2EF5">
              <w:rPr>
                <w:b/>
              </w:rPr>
              <w:t xml:space="preserve"> Eur</w:t>
            </w:r>
            <w:r>
              <w:rPr>
                <w:b/>
              </w:rPr>
              <w:t>ais</w:t>
            </w:r>
          </w:p>
        </w:tc>
      </w:tr>
      <w:tr w:rsidR="00F84329" w14:paraId="5F36DC77" w14:textId="77777777" w:rsidTr="00B27CB9">
        <w:tc>
          <w:tcPr>
            <w:tcW w:w="576" w:type="dxa"/>
          </w:tcPr>
          <w:p w14:paraId="25CD3CAC" w14:textId="77777777" w:rsidR="00F84329" w:rsidRDefault="00F84329" w:rsidP="00B27CB9">
            <w:r>
              <w:t>1.1</w:t>
            </w:r>
          </w:p>
        </w:tc>
        <w:tc>
          <w:tcPr>
            <w:tcW w:w="6790" w:type="dxa"/>
          </w:tcPr>
          <w:p w14:paraId="4D9D540C" w14:textId="77777777" w:rsidR="00F84329" w:rsidRDefault="00F84329" w:rsidP="00B27CB9">
            <w:r>
              <w:t>Mokestis už aplinkos teršimą</w:t>
            </w:r>
          </w:p>
        </w:tc>
        <w:tc>
          <w:tcPr>
            <w:tcW w:w="2262" w:type="dxa"/>
          </w:tcPr>
          <w:p w14:paraId="27AE27BA" w14:textId="6DE7FAE1" w:rsidR="00F84329" w:rsidRDefault="000F3F2D" w:rsidP="00B27CB9">
            <w:r>
              <w:t>9 500</w:t>
            </w:r>
          </w:p>
        </w:tc>
      </w:tr>
      <w:tr w:rsidR="00F84329" w14:paraId="4D11DA75" w14:textId="77777777" w:rsidTr="00B27CB9">
        <w:tc>
          <w:tcPr>
            <w:tcW w:w="576" w:type="dxa"/>
          </w:tcPr>
          <w:p w14:paraId="56B4AF86" w14:textId="77777777" w:rsidR="00F84329" w:rsidRDefault="00F84329" w:rsidP="00B27CB9">
            <w:r>
              <w:t xml:space="preserve">1.2. </w:t>
            </w:r>
          </w:p>
        </w:tc>
        <w:tc>
          <w:tcPr>
            <w:tcW w:w="6790" w:type="dxa"/>
          </w:tcPr>
          <w:p w14:paraId="6CBE8FE7" w14:textId="77777777" w:rsidR="00F84329" w:rsidRDefault="00F84329" w:rsidP="00B27CB9">
            <w:r>
              <w:t>Mokestis už valstybinius gamtos išteklius</w:t>
            </w:r>
          </w:p>
        </w:tc>
        <w:tc>
          <w:tcPr>
            <w:tcW w:w="2262" w:type="dxa"/>
          </w:tcPr>
          <w:p w14:paraId="65A38428" w14:textId="0BAC71BD" w:rsidR="00F84329" w:rsidRDefault="00176207" w:rsidP="00B27CB9">
            <w:r>
              <w:t>3 000</w:t>
            </w:r>
          </w:p>
        </w:tc>
      </w:tr>
      <w:tr w:rsidR="00F84329" w14:paraId="36948AA1" w14:textId="77777777" w:rsidTr="00B27CB9">
        <w:tc>
          <w:tcPr>
            <w:tcW w:w="576" w:type="dxa"/>
          </w:tcPr>
          <w:p w14:paraId="40F691DF" w14:textId="77777777" w:rsidR="00F84329" w:rsidRDefault="00F84329" w:rsidP="00B27CB9">
            <w:r>
              <w:t>1.3.</w:t>
            </w:r>
          </w:p>
        </w:tc>
        <w:tc>
          <w:tcPr>
            <w:tcW w:w="6790" w:type="dxa"/>
          </w:tcPr>
          <w:p w14:paraId="4E46E9E8" w14:textId="77777777" w:rsidR="00F84329" w:rsidRDefault="00F84329" w:rsidP="00B27CB9">
            <w:r>
              <w:t>Lėšos gautos už kaip želdinių atkuriamosios vertės kompensacija</w:t>
            </w:r>
          </w:p>
        </w:tc>
        <w:tc>
          <w:tcPr>
            <w:tcW w:w="2262" w:type="dxa"/>
          </w:tcPr>
          <w:p w14:paraId="11885794" w14:textId="77777777" w:rsidR="00F84329" w:rsidRDefault="00D93B01" w:rsidP="00B27CB9">
            <w:r>
              <w:t>0</w:t>
            </w:r>
          </w:p>
        </w:tc>
      </w:tr>
      <w:tr w:rsidR="00F84329" w14:paraId="5CEF161B" w14:textId="77777777" w:rsidTr="00B27CB9">
        <w:tc>
          <w:tcPr>
            <w:tcW w:w="576" w:type="dxa"/>
          </w:tcPr>
          <w:p w14:paraId="7B970F5D" w14:textId="77777777" w:rsidR="00F84329" w:rsidRDefault="00F84329" w:rsidP="00B27CB9">
            <w:r>
              <w:t>1.4</w:t>
            </w:r>
          </w:p>
        </w:tc>
        <w:tc>
          <w:tcPr>
            <w:tcW w:w="6790" w:type="dxa"/>
          </w:tcPr>
          <w:p w14:paraId="6D354A8F" w14:textId="77777777" w:rsidR="00F84329" w:rsidRDefault="00F84329" w:rsidP="00B27CB9">
            <w:r>
              <w:t>Kitos teisėtai gautos lėšos</w:t>
            </w:r>
          </w:p>
        </w:tc>
        <w:tc>
          <w:tcPr>
            <w:tcW w:w="2262" w:type="dxa"/>
          </w:tcPr>
          <w:p w14:paraId="307A3FD2" w14:textId="10EEE331" w:rsidR="00F84329" w:rsidRDefault="00B1768D" w:rsidP="00B27CB9">
            <w:r>
              <w:t>0</w:t>
            </w:r>
          </w:p>
        </w:tc>
      </w:tr>
      <w:tr w:rsidR="00F84329" w14:paraId="5282AAE0" w14:textId="77777777" w:rsidTr="00B27CB9">
        <w:tc>
          <w:tcPr>
            <w:tcW w:w="576" w:type="dxa"/>
          </w:tcPr>
          <w:p w14:paraId="5B2FFA33" w14:textId="77777777" w:rsidR="00F84329" w:rsidRDefault="00F84329" w:rsidP="00B27CB9">
            <w:r>
              <w:t>1.5.</w:t>
            </w:r>
          </w:p>
        </w:tc>
        <w:tc>
          <w:tcPr>
            <w:tcW w:w="6790" w:type="dxa"/>
          </w:tcPr>
          <w:p w14:paraId="5A9E620C" w14:textId="77777777" w:rsidR="00F84329" w:rsidRDefault="00F84329" w:rsidP="00B27CB9">
            <w:r>
              <w:t>Iš viso (1.1 + 1.4)</w:t>
            </w:r>
          </w:p>
        </w:tc>
        <w:tc>
          <w:tcPr>
            <w:tcW w:w="2262" w:type="dxa"/>
          </w:tcPr>
          <w:p w14:paraId="0924594E" w14:textId="6848C5B2" w:rsidR="00F84329" w:rsidRPr="001E5609" w:rsidRDefault="00176207" w:rsidP="00B27CB9">
            <w:pPr>
              <w:rPr>
                <w:b/>
                <w:bCs/>
              </w:rPr>
            </w:pPr>
            <w:r>
              <w:rPr>
                <w:b/>
                <w:bCs/>
              </w:rPr>
              <w:t>12 500</w:t>
            </w:r>
          </w:p>
        </w:tc>
      </w:tr>
      <w:tr w:rsidR="00F84329" w14:paraId="468F45D3" w14:textId="77777777" w:rsidTr="00B27CB9">
        <w:tc>
          <w:tcPr>
            <w:tcW w:w="576" w:type="dxa"/>
          </w:tcPr>
          <w:p w14:paraId="79E22D49" w14:textId="77777777" w:rsidR="00F84329" w:rsidRDefault="00F84329" w:rsidP="00B27CB9">
            <w:r>
              <w:t>1.6</w:t>
            </w:r>
          </w:p>
        </w:tc>
        <w:tc>
          <w:tcPr>
            <w:tcW w:w="6790" w:type="dxa"/>
          </w:tcPr>
          <w:p w14:paraId="74F04885" w14:textId="77777777" w:rsidR="00F84329" w:rsidRDefault="00F84329" w:rsidP="00B27CB9">
            <w:r>
              <w:t>Mokesčiai už medžiojamųjų gyvūnų išteklių naudojimą</w:t>
            </w:r>
          </w:p>
        </w:tc>
        <w:tc>
          <w:tcPr>
            <w:tcW w:w="2262" w:type="dxa"/>
          </w:tcPr>
          <w:p w14:paraId="411B1206" w14:textId="7A6D15DD" w:rsidR="00F84329" w:rsidRDefault="00CB245D" w:rsidP="00B27CB9">
            <w:r>
              <w:t>5</w:t>
            </w:r>
            <w:r w:rsidR="00173C44">
              <w:t>00</w:t>
            </w:r>
          </w:p>
        </w:tc>
      </w:tr>
      <w:tr w:rsidR="00F84329" w14:paraId="2A08AE95" w14:textId="77777777" w:rsidTr="00B27CB9">
        <w:tc>
          <w:tcPr>
            <w:tcW w:w="576" w:type="dxa"/>
          </w:tcPr>
          <w:p w14:paraId="01767ABC" w14:textId="77777777" w:rsidR="00F84329" w:rsidRDefault="00F84329" w:rsidP="00B27CB9">
            <w:r>
              <w:t>1.7</w:t>
            </w:r>
          </w:p>
        </w:tc>
        <w:tc>
          <w:tcPr>
            <w:tcW w:w="6790" w:type="dxa"/>
          </w:tcPr>
          <w:p w14:paraId="394F31EC" w14:textId="77777777" w:rsidR="00F84329" w:rsidRPr="005503B2" w:rsidRDefault="00F84329" w:rsidP="00B27CB9">
            <w:pPr>
              <w:rPr>
                <w:b/>
              </w:rPr>
            </w:pPr>
            <w:r w:rsidRPr="005503B2">
              <w:rPr>
                <w:b/>
              </w:rPr>
              <w:t>Prognozuojamos surinkti lėšos (1.5+1.6)</w:t>
            </w:r>
          </w:p>
        </w:tc>
        <w:tc>
          <w:tcPr>
            <w:tcW w:w="2262" w:type="dxa"/>
          </w:tcPr>
          <w:p w14:paraId="2E3B0A58" w14:textId="2818DD89" w:rsidR="00F84329" w:rsidRPr="005503B2" w:rsidRDefault="005F7A82" w:rsidP="00B27CB9">
            <w:pPr>
              <w:rPr>
                <w:b/>
              </w:rPr>
            </w:pPr>
            <w:r>
              <w:rPr>
                <w:b/>
              </w:rPr>
              <w:t>1</w:t>
            </w:r>
            <w:r w:rsidR="000F3F2D">
              <w:rPr>
                <w:b/>
              </w:rPr>
              <w:t xml:space="preserve">3 </w:t>
            </w:r>
            <w:r w:rsidR="00CB245D">
              <w:rPr>
                <w:b/>
              </w:rPr>
              <w:t>0</w:t>
            </w:r>
            <w:r w:rsidR="00176207">
              <w:rPr>
                <w:b/>
              </w:rPr>
              <w:t>00</w:t>
            </w:r>
          </w:p>
        </w:tc>
      </w:tr>
    </w:tbl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173"/>
        <w:gridCol w:w="4246"/>
      </w:tblGrid>
      <w:tr w:rsidR="00B27CB9" w14:paraId="616F24B0" w14:textId="77777777" w:rsidTr="00B27CB9">
        <w:tc>
          <w:tcPr>
            <w:tcW w:w="3209" w:type="dxa"/>
          </w:tcPr>
          <w:p w14:paraId="2A1E5116" w14:textId="77777777" w:rsidR="00B27CB9" w:rsidRDefault="00B27CB9" w:rsidP="00B27CB9">
            <w:pPr>
              <w:jc w:val="right"/>
            </w:pPr>
          </w:p>
        </w:tc>
        <w:tc>
          <w:tcPr>
            <w:tcW w:w="2173" w:type="dxa"/>
          </w:tcPr>
          <w:p w14:paraId="6819935B" w14:textId="77777777" w:rsidR="00B27CB9" w:rsidRDefault="00B27CB9" w:rsidP="00B27CB9">
            <w:pPr>
              <w:jc w:val="right"/>
            </w:pPr>
          </w:p>
        </w:tc>
        <w:tc>
          <w:tcPr>
            <w:tcW w:w="4246" w:type="dxa"/>
          </w:tcPr>
          <w:p w14:paraId="3836E625" w14:textId="77777777" w:rsidR="00B27CB9" w:rsidRDefault="00B27CB9" w:rsidP="00B27CB9">
            <w:pPr>
              <w:jc w:val="left"/>
            </w:pPr>
            <w:r w:rsidRPr="00B27CB9">
              <w:t>PATVIRTINTA</w:t>
            </w:r>
            <w:r>
              <w:t xml:space="preserve"> </w:t>
            </w:r>
          </w:p>
          <w:p w14:paraId="2D27FC59" w14:textId="77777777" w:rsidR="00B27CB9" w:rsidRDefault="00B27CB9" w:rsidP="00B27CB9">
            <w:pPr>
              <w:jc w:val="left"/>
            </w:pPr>
            <w:r>
              <w:t>Neringos savivaldybės tarybos</w:t>
            </w:r>
          </w:p>
          <w:p w14:paraId="7208B32D" w14:textId="0BAA4EFA" w:rsidR="00B27CB9" w:rsidRDefault="00A515B5" w:rsidP="00B27CB9">
            <w:pPr>
              <w:jc w:val="left"/>
            </w:pPr>
            <w:r>
              <w:t>202</w:t>
            </w:r>
            <w:r w:rsidR="00176207">
              <w:t>5</w:t>
            </w:r>
            <w:r w:rsidR="00B27CB9">
              <w:t xml:space="preserve"> m. </w:t>
            </w:r>
            <w:r w:rsidR="00176207">
              <w:t xml:space="preserve">     </w:t>
            </w:r>
            <w:r w:rsidR="00CC5907">
              <w:t xml:space="preserve">  </w:t>
            </w:r>
            <w:r w:rsidR="00B27CB9">
              <w:t xml:space="preserve"> d. Nr. T1-</w:t>
            </w:r>
          </w:p>
          <w:p w14:paraId="52CEC52D" w14:textId="77777777" w:rsidR="00B27CB9" w:rsidRDefault="00B27CB9" w:rsidP="00B27CB9">
            <w:pPr>
              <w:jc w:val="center"/>
            </w:pPr>
          </w:p>
        </w:tc>
      </w:tr>
    </w:tbl>
    <w:p w14:paraId="7FDF6FDE" w14:textId="77777777" w:rsidR="00481751" w:rsidRDefault="00481751">
      <w:pPr>
        <w:rPr>
          <w:b/>
        </w:rPr>
      </w:pPr>
    </w:p>
    <w:p w14:paraId="39D3821F" w14:textId="77777777" w:rsidR="00B27CB9" w:rsidRDefault="00B27CB9" w:rsidP="00B27CB9">
      <w:pPr>
        <w:jc w:val="center"/>
        <w:rPr>
          <w:b/>
        </w:rPr>
      </w:pPr>
      <w:r>
        <w:rPr>
          <w:b/>
        </w:rPr>
        <w:t>NERINGOS SAVIVALDYBĖS</w:t>
      </w:r>
    </w:p>
    <w:p w14:paraId="0233BD73" w14:textId="77777777" w:rsidR="00B27CB9" w:rsidRDefault="00B27CB9" w:rsidP="00B27CB9">
      <w:pPr>
        <w:jc w:val="center"/>
        <w:rPr>
          <w:b/>
        </w:rPr>
      </w:pPr>
      <w:r>
        <w:rPr>
          <w:b/>
        </w:rPr>
        <w:t xml:space="preserve"> APLINKOS APSAUGOS RĖMIMO SPECIALIOSIOS PROGRAMOS </w:t>
      </w:r>
    </w:p>
    <w:p w14:paraId="15F7A49F" w14:textId="509BEAFD" w:rsidR="00B27CB9" w:rsidRDefault="00977957" w:rsidP="00B27CB9">
      <w:pPr>
        <w:jc w:val="center"/>
        <w:rPr>
          <w:b/>
        </w:rPr>
      </w:pPr>
      <w:r>
        <w:rPr>
          <w:b/>
        </w:rPr>
        <w:t>202</w:t>
      </w:r>
      <w:r w:rsidR="0006332D">
        <w:rPr>
          <w:b/>
        </w:rPr>
        <w:t>5</w:t>
      </w:r>
      <w:r w:rsidR="00B27CB9">
        <w:rPr>
          <w:b/>
        </w:rPr>
        <w:t xml:space="preserve"> M. SĄMATA</w:t>
      </w:r>
    </w:p>
    <w:p w14:paraId="587311F3" w14:textId="77777777" w:rsidR="00B27CB9" w:rsidRDefault="00B27CB9">
      <w:pPr>
        <w:rPr>
          <w:b/>
        </w:rPr>
      </w:pPr>
    </w:p>
    <w:p w14:paraId="51846BDF" w14:textId="0279BFC3" w:rsidR="0015111B" w:rsidRPr="00F84329" w:rsidRDefault="00F84329">
      <w:pPr>
        <w:rPr>
          <w:b/>
        </w:rPr>
      </w:pPr>
      <w:r w:rsidRPr="00F84329">
        <w:rPr>
          <w:b/>
        </w:rPr>
        <w:t>1. Prognozuojamos programos pajamos</w:t>
      </w:r>
      <w:r w:rsidR="00754E21">
        <w:rPr>
          <w:b/>
        </w:rPr>
        <w:t xml:space="preserve"> 202</w:t>
      </w:r>
      <w:r w:rsidR="0006332D">
        <w:rPr>
          <w:b/>
        </w:rPr>
        <w:t>5</w:t>
      </w:r>
      <w:r w:rsidR="00754E21">
        <w:rPr>
          <w:b/>
        </w:rPr>
        <w:t xml:space="preserve"> m.</w:t>
      </w:r>
    </w:p>
    <w:p w14:paraId="602B269F" w14:textId="77777777" w:rsidR="00481751" w:rsidRDefault="00481751"/>
    <w:p w14:paraId="72758F14" w14:textId="2A9A4B66" w:rsidR="00F84329" w:rsidRDefault="00F84329">
      <w:pPr>
        <w:rPr>
          <w:b/>
        </w:rPr>
      </w:pPr>
      <w:r w:rsidRPr="00F84329">
        <w:rPr>
          <w:b/>
        </w:rPr>
        <w:t>2. Ankstesnio ataskaitin</w:t>
      </w:r>
      <w:r w:rsidR="00977957">
        <w:rPr>
          <w:b/>
        </w:rPr>
        <w:t>io laikotarpio lėšų likutis 202</w:t>
      </w:r>
      <w:r w:rsidR="00E46E7E">
        <w:rPr>
          <w:b/>
        </w:rPr>
        <w:t>4</w:t>
      </w:r>
      <w:r w:rsidRPr="00F84329">
        <w:rPr>
          <w:b/>
        </w:rPr>
        <w:t>-12-31</w:t>
      </w:r>
    </w:p>
    <w:p w14:paraId="22FEF2FF" w14:textId="77777777" w:rsidR="00F84329" w:rsidRDefault="00F84329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6793"/>
        <w:gridCol w:w="2259"/>
      </w:tblGrid>
      <w:tr w:rsidR="003A2EF5" w:rsidRPr="003A2EF5" w14:paraId="46050EA8" w14:textId="77777777" w:rsidTr="003A2EF5">
        <w:tc>
          <w:tcPr>
            <w:tcW w:w="576" w:type="dxa"/>
          </w:tcPr>
          <w:p w14:paraId="29BCD683" w14:textId="77777777" w:rsidR="003A2EF5" w:rsidRPr="003A2EF5" w:rsidRDefault="003A2EF5" w:rsidP="003A2EF5">
            <w:pPr>
              <w:rPr>
                <w:b/>
              </w:rPr>
            </w:pPr>
            <w:r w:rsidRPr="003A2EF5">
              <w:rPr>
                <w:b/>
              </w:rPr>
              <w:t>2.</w:t>
            </w:r>
          </w:p>
        </w:tc>
        <w:tc>
          <w:tcPr>
            <w:tcW w:w="6793" w:type="dxa"/>
          </w:tcPr>
          <w:p w14:paraId="4C7E2A11" w14:textId="77777777" w:rsidR="003A2EF5" w:rsidRPr="003A2EF5" w:rsidRDefault="003A2EF5" w:rsidP="003A2EF5">
            <w:pPr>
              <w:rPr>
                <w:b/>
              </w:rPr>
            </w:pPr>
            <w:r w:rsidRPr="003A2EF5">
              <w:rPr>
                <w:b/>
              </w:rPr>
              <w:t>Priemonių grupė</w:t>
            </w:r>
          </w:p>
        </w:tc>
        <w:tc>
          <w:tcPr>
            <w:tcW w:w="2259" w:type="dxa"/>
          </w:tcPr>
          <w:p w14:paraId="1F20BD26" w14:textId="77777777" w:rsidR="003A2EF5" w:rsidRPr="003A2EF5" w:rsidRDefault="007C5B4B" w:rsidP="003A2EF5">
            <w:pPr>
              <w:rPr>
                <w:b/>
              </w:rPr>
            </w:pPr>
            <w:r>
              <w:rPr>
                <w:b/>
              </w:rPr>
              <w:t>Lėšos</w:t>
            </w:r>
            <w:r w:rsidR="003A2EF5" w:rsidRPr="003A2EF5">
              <w:rPr>
                <w:b/>
              </w:rPr>
              <w:t xml:space="preserve"> Eur</w:t>
            </w:r>
            <w:r>
              <w:rPr>
                <w:b/>
              </w:rPr>
              <w:t>ais</w:t>
            </w:r>
          </w:p>
        </w:tc>
      </w:tr>
      <w:tr w:rsidR="003A2EF5" w14:paraId="21582454" w14:textId="77777777" w:rsidTr="003A2EF5">
        <w:tc>
          <w:tcPr>
            <w:tcW w:w="576" w:type="dxa"/>
          </w:tcPr>
          <w:p w14:paraId="4B10112E" w14:textId="77777777" w:rsidR="003A2EF5" w:rsidRDefault="003A2EF5" w:rsidP="003A2EF5">
            <w:r>
              <w:t xml:space="preserve">2.1. </w:t>
            </w:r>
          </w:p>
        </w:tc>
        <w:tc>
          <w:tcPr>
            <w:tcW w:w="6793" w:type="dxa"/>
          </w:tcPr>
          <w:p w14:paraId="426FFCDC" w14:textId="77777777" w:rsidR="003A2EF5" w:rsidRDefault="003A2EF5" w:rsidP="003A2EF5">
            <w:r>
              <w:t>Savivaldybės visuomenės sveikatos rėmimo specialioji programa</w:t>
            </w:r>
          </w:p>
        </w:tc>
        <w:tc>
          <w:tcPr>
            <w:tcW w:w="2259" w:type="dxa"/>
          </w:tcPr>
          <w:p w14:paraId="5D445405" w14:textId="0181BF8A" w:rsidR="003A2EF5" w:rsidRDefault="00252480" w:rsidP="003A2EF5">
            <w:r>
              <w:t>2 172</w:t>
            </w:r>
          </w:p>
        </w:tc>
      </w:tr>
      <w:tr w:rsidR="003A2EF5" w14:paraId="641DFCB1" w14:textId="77777777" w:rsidTr="003A2EF5">
        <w:tc>
          <w:tcPr>
            <w:tcW w:w="576" w:type="dxa"/>
          </w:tcPr>
          <w:p w14:paraId="4D765C31" w14:textId="77777777" w:rsidR="003A2EF5" w:rsidRDefault="003A2EF5" w:rsidP="003A2EF5">
            <w:r>
              <w:t>2.2</w:t>
            </w:r>
          </w:p>
        </w:tc>
        <w:tc>
          <w:tcPr>
            <w:tcW w:w="6793" w:type="dxa"/>
          </w:tcPr>
          <w:p w14:paraId="50BBAE0C" w14:textId="77777777" w:rsidR="003A2EF5" w:rsidRDefault="003A2EF5" w:rsidP="003A2EF5">
            <w:r w:rsidRPr="004521A5">
              <w:t>Programos priemonių grupė, kuriai naudojamos lėšos, surinktos už medžiojamųjų gyvūnų išteklių naudojimą</w:t>
            </w:r>
          </w:p>
        </w:tc>
        <w:tc>
          <w:tcPr>
            <w:tcW w:w="2259" w:type="dxa"/>
          </w:tcPr>
          <w:p w14:paraId="4B10F1ED" w14:textId="5CCEB850" w:rsidR="003A2EF5" w:rsidRDefault="00252480" w:rsidP="003A2EF5">
            <w:r>
              <w:t>1 696</w:t>
            </w:r>
          </w:p>
        </w:tc>
      </w:tr>
      <w:tr w:rsidR="003A2EF5" w14:paraId="5F34CED4" w14:textId="77777777" w:rsidTr="003A2EF5">
        <w:tc>
          <w:tcPr>
            <w:tcW w:w="576" w:type="dxa"/>
          </w:tcPr>
          <w:p w14:paraId="6D740C35" w14:textId="77777777" w:rsidR="003A2EF5" w:rsidRDefault="003A2EF5" w:rsidP="003A2EF5">
            <w:r>
              <w:t>2.3</w:t>
            </w:r>
          </w:p>
        </w:tc>
        <w:tc>
          <w:tcPr>
            <w:tcW w:w="6793" w:type="dxa"/>
          </w:tcPr>
          <w:p w14:paraId="18053B67" w14:textId="77777777" w:rsidR="003A2EF5" w:rsidRDefault="003A2EF5" w:rsidP="003A2EF5">
            <w:r>
              <w:t>Aplinkos apsaugos priemonių grupė</w:t>
            </w:r>
          </w:p>
        </w:tc>
        <w:tc>
          <w:tcPr>
            <w:tcW w:w="2259" w:type="dxa"/>
          </w:tcPr>
          <w:p w14:paraId="1BC4927F" w14:textId="062BE3CC" w:rsidR="003A2EF5" w:rsidRDefault="00252480" w:rsidP="003A2EF5">
            <w:r>
              <w:t>8 772</w:t>
            </w:r>
          </w:p>
        </w:tc>
      </w:tr>
      <w:tr w:rsidR="003A2EF5" w14:paraId="7F534942" w14:textId="77777777" w:rsidTr="003A2EF5">
        <w:tc>
          <w:tcPr>
            <w:tcW w:w="576" w:type="dxa"/>
          </w:tcPr>
          <w:p w14:paraId="07EF79CE" w14:textId="77777777" w:rsidR="003A2EF5" w:rsidRDefault="003A2EF5" w:rsidP="003A2EF5">
            <w:r>
              <w:t>2.4</w:t>
            </w:r>
          </w:p>
        </w:tc>
        <w:tc>
          <w:tcPr>
            <w:tcW w:w="6793" w:type="dxa"/>
          </w:tcPr>
          <w:p w14:paraId="09207EB3" w14:textId="77777777" w:rsidR="003A2EF5" w:rsidRDefault="003A2EF5" w:rsidP="003A2EF5">
            <w:r>
              <w:t>Iš viso</w:t>
            </w:r>
          </w:p>
        </w:tc>
        <w:tc>
          <w:tcPr>
            <w:tcW w:w="2259" w:type="dxa"/>
          </w:tcPr>
          <w:p w14:paraId="3EA9489B" w14:textId="56365E1E" w:rsidR="003A2EF5" w:rsidRPr="000F3F2D" w:rsidRDefault="00252480" w:rsidP="003A2EF5">
            <w:pPr>
              <w:rPr>
                <w:b/>
                <w:bCs/>
              </w:rPr>
            </w:pPr>
            <w:r>
              <w:rPr>
                <w:b/>
                <w:bCs/>
              </w:rPr>
              <w:t>12 640</w:t>
            </w:r>
          </w:p>
        </w:tc>
      </w:tr>
    </w:tbl>
    <w:p w14:paraId="392E58D8" w14:textId="77777777" w:rsidR="00481751" w:rsidRDefault="00481751"/>
    <w:p w14:paraId="421337A7" w14:textId="5B2E1DB8" w:rsidR="003A2EF5" w:rsidRDefault="00977957">
      <w:pPr>
        <w:rPr>
          <w:b/>
        </w:rPr>
      </w:pPr>
      <w:r>
        <w:rPr>
          <w:b/>
        </w:rPr>
        <w:t>3. Programos lėšos 202</w:t>
      </w:r>
      <w:r w:rsidR="00173C44">
        <w:rPr>
          <w:b/>
        </w:rPr>
        <w:t>5</w:t>
      </w:r>
      <w:r w:rsidR="003A2EF5" w:rsidRPr="003A2EF5">
        <w:rPr>
          <w:b/>
        </w:rPr>
        <w:t xml:space="preserve"> m.</w:t>
      </w:r>
    </w:p>
    <w:p w14:paraId="764ACBB2" w14:textId="77777777" w:rsidR="003A2EF5" w:rsidRDefault="003A2EF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6"/>
        <w:gridCol w:w="6700"/>
        <w:gridCol w:w="2232"/>
      </w:tblGrid>
      <w:tr w:rsidR="003A2EF5" w:rsidRPr="003A2EF5" w14:paraId="2AB7B8DD" w14:textId="77777777" w:rsidTr="00EC2612">
        <w:tc>
          <w:tcPr>
            <w:tcW w:w="696" w:type="dxa"/>
          </w:tcPr>
          <w:p w14:paraId="2E755730" w14:textId="77777777" w:rsidR="003A2EF5" w:rsidRPr="003A2EF5" w:rsidRDefault="003A2EF5" w:rsidP="003A2EF5">
            <w:pPr>
              <w:rPr>
                <w:b/>
              </w:rPr>
            </w:pPr>
            <w:r w:rsidRPr="003A2EF5">
              <w:rPr>
                <w:b/>
              </w:rPr>
              <w:t>3</w:t>
            </w:r>
          </w:p>
        </w:tc>
        <w:tc>
          <w:tcPr>
            <w:tcW w:w="6700" w:type="dxa"/>
          </w:tcPr>
          <w:p w14:paraId="669E9916" w14:textId="77777777" w:rsidR="003A2EF5" w:rsidRPr="003A2EF5" w:rsidRDefault="003A2EF5" w:rsidP="003A2EF5">
            <w:pPr>
              <w:rPr>
                <w:b/>
              </w:rPr>
            </w:pPr>
            <w:r w:rsidRPr="003A2EF5">
              <w:rPr>
                <w:b/>
              </w:rPr>
              <w:t>Priemonių grupė</w:t>
            </w:r>
          </w:p>
        </w:tc>
        <w:tc>
          <w:tcPr>
            <w:tcW w:w="2232" w:type="dxa"/>
          </w:tcPr>
          <w:p w14:paraId="6D63DA39" w14:textId="77777777" w:rsidR="003A2EF5" w:rsidRPr="003A2EF5" w:rsidRDefault="00B27CB9" w:rsidP="003A2EF5">
            <w:pPr>
              <w:rPr>
                <w:b/>
              </w:rPr>
            </w:pPr>
            <w:r>
              <w:rPr>
                <w:b/>
              </w:rPr>
              <w:t>Lėšos</w:t>
            </w:r>
            <w:r w:rsidR="003A2EF5" w:rsidRPr="003A2EF5">
              <w:rPr>
                <w:b/>
              </w:rPr>
              <w:t xml:space="preserve"> Eur</w:t>
            </w:r>
            <w:r>
              <w:rPr>
                <w:b/>
              </w:rPr>
              <w:t>ais</w:t>
            </w:r>
          </w:p>
        </w:tc>
      </w:tr>
      <w:tr w:rsidR="001E6131" w:rsidRPr="00EC2612" w14:paraId="74562A32" w14:textId="77777777" w:rsidTr="00EC2612">
        <w:tc>
          <w:tcPr>
            <w:tcW w:w="696" w:type="dxa"/>
          </w:tcPr>
          <w:p w14:paraId="653BCF5F" w14:textId="77777777" w:rsidR="001E6131" w:rsidRPr="00EC2612" w:rsidRDefault="001E6131" w:rsidP="001E6131">
            <w:pPr>
              <w:rPr>
                <w:b/>
              </w:rPr>
            </w:pPr>
            <w:r w:rsidRPr="00EC2612">
              <w:rPr>
                <w:b/>
              </w:rPr>
              <w:t>3.1</w:t>
            </w:r>
          </w:p>
        </w:tc>
        <w:tc>
          <w:tcPr>
            <w:tcW w:w="6700" w:type="dxa"/>
          </w:tcPr>
          <w:p w14:paraId="428F6E97" w14:textId="77777777" w:rsidR="001E6131" w:rsidRPr="00EC2612" w:rsidRDefault="001E6131" w:rsidP="001E6131">
            <w:pPr>
              <w:rPr>
                <w:b/>
              </w:rPr>
            </w:pPr>
            <w:r w:rsidRPr="00EC2612">
              <w:rPr>
                <w:b/>
              </w:rPr>
              <w:t>Savivaldybės visuomenės sveikatos rėmimo specialioji programa</w:t>
            </w:r>
          </w:p>
        </w:tc>
        <w:tc>
          <w:tcPr>
            <w:tcW w:w="2232" w:type="dxa"/>
          </w:tcPr>
          <w:p w14:paraId="13927318" w14:textId="1C7D5279" w:rsidR="001E6131" w:rsidRPr="00EC2612" w:rsidRDefault="00252480" w:rsidP="001E6131">
            <w:pPr>
              <w:rPr>
                <w:b/>
              </w:rPr>
            </w:pPr>
            <w:r>
              <w:rPr>
                <w:b/>
              </w:rPr>
              <w:t>4 672</w:t>
            </w:r>
          </w:p>
        </w:tc>
      </w:tr>
      <w:tr w:rsidR="001E6131" w14:paraId="4CBBC8B1" w14:textId="77777777" w:rsidTr="00EC2612">
        <w:tc>
          <w:tcPr>
            <w:tcW w:w="696" w:type="dxa"/>
          </w:tcPr>
          <w:p w14:paraId="289DAF22" w14:textId="77777777" w:rsidR="001E6131" w:rsidRDefault="001E6131" w:rsidP="001E6131">
            <w:r>
              <w:t>3.1.1</w:t>
            </w:r>
          </w:p>
        </w:tc>
        <w:tc>
          <w:tcPr>
            <w:tcW w:w="6700" w:type="dxa"/>
          </w:tcPr>
          <w:p w14:paraId="445485A4" w14:textId="77777777" w:rsidR="001E6131" w:rsidRDefault="001E6131" w:rsidP="001E6131">
            <w:r w:rsidRPr="004521A5">
              <w:t xml:space="preserve">20 procentų Savivaldybių aplinkos apsaugos rėmimo specialiosios programos lėšų, neįskaitant įplaukų už </w:t>
            </w:r>
            <w:r w:rsidRPr="004521A5">
              <w:rPr>
                <w:color w:val="000000"/>
              </w:rPr>
              <w:t>medžioklės plotų naudotojų mokesčius, mokamus įstatymų nustatytomis proporcijomis ir tvarka už medžiojamųjų gyvūnų išteklių naudojimą</w:t>
            </w:r>
            <w:r>
              <w:rPr>
                <w:color w:val="000000"/>
              </w:rPr>
              <w:t xml:space="preserve"> (1.5x0,2)</w:t>
            </w:r>
          </w:p>
        </w:tc>
        <w:tc>
          <w:tcPr>
            <w:tcW w:w="2232" w:type="dxa"/>
          </w:tcPr>
          <w:p w14:paraId="7997B9B2" w14:textId="571CDEE4" w:rsidR="001E6131" w:rsidRDefault="00252480" w:rsidP="001E6131">
            <w:r>
              <w:t>2 500</w:t>
            </w:r>
          </w:p>
        </w:tc>
      </w:tr>
      <w:tr w:rsidR="001E6131" w14:paraId="2889AB29" w14:textId="77777777" w:rsidTr="00EC2612">
        <w:tc>
          <w:tcPr>
            <w:tcW w:w="696" w:type="dxa"/>
          </w:tcPr>
          <w:p w14:paraId="5B0EFED9" w14:textId="77777777" w:rsidR="001E6131" w:rsidRDefault="001E6131" w:rsidP="001E6131">
            <w:r>
              <w:t>3.1.2</w:t>
            </w:r>
          </w:p>
        </w:tc>
        <w:tc>
          <w:tcPr>
            <w:tcW w:w="6700" w:type="dxa"/>
          </w:tcPr>
          <w:p w14:paraId="6953AEC9" w14:textId="77777777" w:rsidR="001E6131" w:rsidRDefault="001E6131" w:rsidP="001E6131">
            <w:r>
              <w:t>Ankstesnio ataskaitinio laikotarpio lėšų likutis (2.1)</w:t>
            </w:r>
          </w:p>
        </w:tc>
        <w:tc>
          <w:tcPr>
            <w:tcW w:w="2232" w:type="dxa"/>
          </w:tcPr>
          <w:p w14:paraId="4A653AB2" w14:textId="638895F2" w:rsidR="001E6131" w:rsidRDefault="00252480" w:rsidP="001E6131">
            <w:r>
              <w:t>2 172</w:t>
            </w:r>
          </w:p>
        </w:tc>
      </w:tr>
      <w:tr w:rsidR="001E6131" w:rsidRPr="00EC2612" w14:paraId="701731E4" w14:textId="77777777" w:rsidTr="00EC2612">
        <w:tc>
          <w:tcPr>
            <w:tcW w:w="696" w:type="dxa"/>
          </w:tcPr>
          <w:p w14:paraId="44781E55" w14:textId="77777777" w:rsidR="001E6131" w:rsidRPr="00EC2612" w:rsidRDefault="00EC2612" w:rsidP="001E6131">
            <w:pPr>
              <w:rPr>
                <w:b/>
              </w:rPr>
            </w:pPr>
            <w:r w:rsidRPr="00EC2612">
              <w:rPr>
                <w:b/>
              </w:rPr>
              <w:t>3.2</w:t>
            </w:r>
          </w:p>
        </w:tc>
        <w:tc>
          <w:tcPr>
            <w:tcW w:w="6700" w:type="dxa"/>
          </w:tcPr>
          <w:p w14:paraId="4F3085EF" w14:textId="77777777" w:rsidR="001E6131" w:rsidRPr="00EC2612" w:rsidRDefault="00EC2612" w:rsidP="001E6131">
            <w:pPr>
              <w:rPr>
                <w:b/>
              </w:rPr>
            </w:pPr>
            <w:r w:rsidRPr="00EC2612">
              <w:rPr>
                <w:b/>
              </w:rPr>
              <w:t>Prevencijos priemonėms, kuriomis siekiama išvengti medžiojamųjų gyvūnų daromos žalos miškui</w:t>
            </w:r>
          </w:p>
        </w:tc>
        <w:tc>
          <w:tcPr>
            <w:tcW w:w="2232" w:type="dxa"/>
          </w:tcPr>
          <w:p w14:paraId="138F009D" w14:textId="1A4581A0" w:rsidR="001E6131" w:rsidRPr="00EC2612" w:rsidRDefault="00252480" w:rsidP="001E6131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CB245D">
              <w:rPr>
                <w:b/>
              </w:rPr>
              <w:t>1</w:t>
            </w:r>
            <w:r>
              <w:rPr>
                <w:b/>
              </w:rPr>
              <w:t>96</w:t>
            </w:r>
          </w:p>
        </w:tc>
      </w:tr>
      <w:tr w:rsidR="001E6131" w14:paraId="49BB731A" w14:textId="77777777" w:rsidTr="00EC2612">
        <w:tc>
          <w:tcPr>
            <w:tcW w:w="696" w:type="dxa"/>
          </w:tcPr>
          <w:p w14:paraId="44E1F422" w14:textId="77777777" w:rsidR="001E6131" w:rsidRDefault="00EC2612" w:rsidP="001E6131">
            <w:r>
              <w:t>3.2.1</w:t>
            </w:r>
          </w:p>
        </w:tc>
        <w:tc>
          <w:tcPr>
            <w:tcW w:w="6700" w:type="dxa"/>
          </w:tcPr>
          <w:p w14:paraId="2B5FA361" w14:textId="77777777" w:rsidR="001E6131" w:rsidRDefault="00EC2612" w:rsidP="001E6131">
            <w:r>
              <w:t>Įplaukos už medžioklės plotų naudotojų mokesčius, mokamus įstatymų nustatytomis proporcijomis ir tvarka už medžiojamųjų gyvūnų išteklių naudojimą (1.6)</w:t>
            </w:r>
          </w:p>
        </w:tc>
        <w:tc>
          <w:tcPr>
            <w:tcW w:w="2232" w:type="dxa"/>
          </w:tcPr>
          <w:p w14:paraId="0F0B90B7" w14:textId="22A12822" w:rsidR="001E6131" w:rsidRDefault="00CB245D" w:rsidP="001E6131">
            <w:r>
              <w:t>5</w:t>
            </w:r>
            <w:r w:rsidR="00252480">
              <w:t>00</w:t>
            </w:r>
          </w:p>
        </w:tc>
      </w:tr>
      <w:tr w:rsidR="001E6131" w14:paraId="43E99E37" w14:textId="77777777" w:rsidTr="00EC2612">
        <w:tc>
          <w:tcPr>
            <w:tcW w:w="696" w:type="dxa"/>
          </w:tcPr>
          <w:p w14:paraId="373B963F" w14:textId="77777777" w:rsidR="001E6131" w:rsidRDefault="00EC2612" w:rsidP="001E6131">
            <w:r>
              <w:t>3.2.2</w:t>
            </w:r>
          </w:p>
        </w:tc>
        <w:tc>
          <w:tcPr>
            <w:tcW w:w="6700" w:type="dxa"/>
          </w:tcPr>
          <w:p w14:paraId="03FFB4A6" w14:textId="77777777" w:rsidR="001E6131" w:rsidRDefault="00EC2612" w:rsidP="001E6131">
            <w:r>
              <w:t>Ankstesnio ataskaitinio laikotarpio lėšų likutis (2.2)</w:t>
            </w:r>
          </w:p>
        </w:tc>
        <w:tc>
          <w:tcPr>
            <w:tcW w:w="2232" w:type="dxa"/>
          </w:tcPr>
          <w:p w14:paraId="03C1FBE8" w14:textId="77050770" w:rsidR="001E6131" w:rsidRDefault="00252480" w:rsidP="001E6131">
            <w:r>
              <w:t>1 696</w:t>
            </w:r>
          </w:p>
        </w:tc>
      </w:tr>
      <w:tr w:rsidR="001E6131" w:rsidRPr="00EC2612" w14:paraId="09D078E4" w14:textId="77777777" w:rsidTr="00EC2612">
        <w:tc>
          <w:tcPr>
            <w:tcW w:w="696" w:type="dxa"/>
          </w:tcPr>
          <w:p w14:paraId="746780E4" w14:textId="77777777" w:rsidR="001E6131" w:rsidRPr="00EC2612" w:rsidRDefault="00EC2612" w:rsidP="001E6131">
            <w:pPr>
              <w:rPr>
                <w:b/>
              </w:rPr>
            </w:pPr>
            <w:r w:rsidRPr="00EC2612">
              <w:rPr>
                <w:b/>
              </w:rPr>
              <w:t>3.3</w:t>
            </w:r>
          </w:p>
        </w:tc>
        <w:tc>
          <w:tcPr>
            <w:tcW w:w="6700" w:type="dxa"/>
          </w:tcPr>
          <w:p w14:paraId="41C88DA9" w14:textId="77777777" w:rsidR="001E6131" w:rsidRPr="00EC2612" w:rsidRDefault="00EC2612" w:rsidP="001E6131">
            <w:pPr>
              <w:rPr>
                <w:b/>
              </w:rPr>
            </w:pPr>
            <w:r w:rsidRPr="00EC2612">
              <w:rPr>
                <w:b/>
              </w:rPr>
              <w:t>Aplinkos apsaugos priemonėms vykdyti skirtos lėšos</w:t>
            </w:r>
          </w:p>
        </w:tc>
        <w:tc>
          <w:tcPr>
            <w:tcW w:w="2232" w:type="dxa"/>
          </w:tcPr>
          <w:p w14:paraId="45EF5659" w14:textId="1317ED15" w:rsidR="001E6131" w:rsidRPr="00EC2612" w:rsidRDefault="00252480" w:rsidP="0011352F">
            <w:pPr>
              <w:jc w:val="left"/>
              <w:rPr>
                <w:b/>
              </w:rPr>
            </w:pPr>
            <w:r>
              <w:rPr>
                <w:b/>
              </w:rPr>
              <w:t>18 772</w:t>
            </w:r>
          </w:p>
        </w:tc>
      </w:tr>
      <w:tr w:rsidR="00EC2612" w14:paraId="2F2A4263" w14:textId="77777777" w:rsidTr="00EC2612">
        <w:tc>
          <w:tcPr>
            <w:tcW w:w="696" w:type="dxa"/>
          </w:tcPr>
          <w:p w14:paraId="1DBA6D2A" w14:textId="77777777" w:rsidR="00EC2612" w:rsidRDefault="00EC2612" w:rsidP="001E6131">
            <w:r>
              <w:t>3.3.1</w:t>
            </w:r>
          </w:p>
        </w:tc>
        <w:tc>
          <w:tcPr>
            <w:tcW w:w="6700" w:type="dxa"/>
          </w:tcPr>
          <w:p w14:paraId="13FAAFCA" w14:textId="77777777" w:rsidR="00EC2612" w:rsidRDefault="00EC2612" w:rsidP="001E6131">
            <w:r w:rsidRPr="004521A5">
              <w:t xml:space="preserve">80 procentų Savivaldybių aplinkos apsaugos rėmimo specialiosios programos lėšų, neįskaitant įplaukų už </w:t>
            </w:r>
            <w:r w:rsidRPr="004521A5">
              <w:rPr>
                <w:color w:val="000000"/>
              </w:rPr>
              <w:t xml:space="preserve">medžioklės plotų naudotojų </w:t>
            </w:r>
            <w:r w:rsidRPr="004521A5">
              <w:rPr>
                <w:color w:val="000000"/>
              </w:rPr>
              <w:lastRenderedPageBreak/>
              <w:t>mokesčius, mokamus įstatymų nustatytomis proporcijomis ir tvarka už medžiojamųjų gyvūnų išteklių naudojimą</w:t>
            </w:r>
            <w:r>
              <w:rPr>
                <w:color w:val="000000"/>
              </w:rPr>
              <w:t xml:space="preserve"> (1.5x0,8)</w:t>
            </w:r>
          </w:p>
        </w:tc>
        <w:tc>
          <w:tcPr>
            <w:tcW w:w="2232" w:type="dxa"/>
          </w:tcPr>
          <w:p w14:paraId="13368F75" w14:textId="7CBFAB82" w:rsidR="00EC2612" w:rsidRDefault="00252480" w:rsidP="001E6131">
            <w:r>
              <w:lastRenderedPageBreak/>
              <w:t>10 000</w:t>
            </w:r>
          </w:p>
        </w:tc>
      </w:tr>
      <w:tr w:rsidR="00EC2612" w14:paraId="3445A22E" w14:textId="77777777" w:rsidTr="00EC2612">
        <w:tc>
          <w:tcPr>
            <w:tcW w:w="696" w:type="dxa"/>
          </w:tcPr>
          <w:p w14:paraId="0341A35D" w14:textId="77777777" w:rsidR="00EC2612" w:rsidRDefault="00EC2612" w:rsidP="00EC2612">
            <w:r>
              <w:t>3.3.2</w:t>
            </w:r>
          </w:p>
        </w:tc>
        <w:tc>
          <w:tcPr>
            <w:tcW w:w="6700" w:type="dxa"/>
          </w:tcPr>
          <w:p w14:paraId="0824E0A2" w14:textId="77777777" w:rsidR="00EC2612" w:rsidRDefault="00EC2612" w:rsidP="00EC2612">
            <w:r>
              <w:t>Ankstesnio ataskaitinio laikotarpio lėšų likutis (2.3)</w:t>
            </w:r>
          </w:p>
        </w:tc>
        <w:tc>
          <w:tcPr>
            <w:tcW w:w="2232" w:type="dxa"/>
          </w:tcPr>
          <w:p w14:paraId="09CA6306" w14:textId="00C30AD8" w:rsidR="00EC2612" w:rsidRDefault="00252480" w:rsidP="00EC2612">
            <w:r>
              <w:t>8 772</w:t>
            </w:r>
          </w:p>
        </w:tc>
      </w:tr>
      <w:tr w:rsidR="00EC2612" w:rsidRPr="00481751" w14:paraId="2F524E42" w14:textId="77777777" w:rsidTr="00EC2612">
        <w:tc>
          <w:tcPr>
            <w:tcW w:w="696" w:type="dxa"/>
          </w:tcPr>
          <w:p w14:paraId="6E6B9474" w14:textId="77777777" w:rsidR="00EC2612" w:rsidRPr="00481751" w:rsidRDefault="00EC2612" w:rsidP="00EC2612">
            <w:pPr>
              <w:rPr>
                <w:b/>
              </w:rPr>
            </w:pPr>
            <w:r w:rsidRPr="00481751">
              <w:rPr>
                <w:b/>
              </w:rPr>
              <w:t>3.4</w:t>
            </w:r>
          </w:p>
        </w:tc>
        <w:tc>
          <w:tcPr>
            <w:tcW w:w="6700" w:type="dxa"/>
          </w:tcPr>
          <w:p w14:paraId="302B25F8" w14:textId="5A0DF7ED" w:rsidR="00EC2612" w:rsidRPr="00481751" w:rsidRDefault="00EC2612" w:rsidP="00EC2612">
            <w:pPr>
              <w:rPr>
                <w:b/>
              </w:rPr>
            </w:pPr>
            <w:r w:rsidRPr="00481751">
              <w:rPr>
                <w:b/>
              </w:rPr>
              <w:t>202</w:t>
            </w:r>
            <w:r w:rsidR="00173C44">
              <w:rPr>
                <w:b/>
              </w:rPr>
              <w:t>5</w:t>
            </w:r>
            <w:r w:rsidRPr="00481751">
              <w:rPr>
                <w:b/>
              </w:rPr>
              <w:t xml:space="preserve"> M. PROGNOZUOJAMOS PROGRAMOS LĖŠOS</w:t>
            </w:r>
            <w:r w:rsidR="002D398C">
              <w:rPr>
                <w:b/>
              </w:rPr>
              <w:t xml:space="preserve"> (3.1+3.2+3.3)</w:t>
            </w:r>
          </w:p>
        </w:tc>
        <w:tc>
          <w:tcPr>
            <w:tcW w:w="2232" w:type="dxa"/>
          </w:tcPr>
          <w:p w14:paraId="025C7071" w14:textId="558BD6D6" w:rsidR="00EC2612" w:rsidRPr="00481751" w:rsidRDefault="00252480" w:rsidP="00D93B01">
            <w:pPr>
              <w:rPr>
                <w:b/>
              </w:rPr>
            </w:pPr>
            <w:r>
              <w:rPr>
                <w:b/>
              </w:rPr>
              <w:t>2</w:t>
            </w:r>
            <w:r w:rsidR="00CB245D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CB245D">
              <w:rPr>
                <w:b/>
              </w:rPr>
              <w:t>6</w:t>
            </w:r>
            <w:r>
              <w:rPr>
                <w:b/>
              </w:rPr>
              <w:t>40</w:t>
            </w:r>
          </w:p>
        </w:tc>
      </w:tr>
    </w:tbl>
    <w:p w14:paraId="0390FE18" w14:textId="77777777" w:rsidR="003A2EF5" w:rsidRDefault="003A2EF5"/>
    <w:p w14:paraId="6C70871A" w14:textId="77777777" w:rsidR="00481751" w:rsidRDefault="002D398C">
      <w:pPr>
        <w:rPr>
          <w:b/>
        </w:rPr>
      </w:pPr>
      <w:r>
        <w:rPr>
          <w:b/>
        </w:rPr>
        <w:t>4. Prognozuojamos išlaidos</w:t>
      </w:r>
    </w:p>
    <w:p w14:paraId="33FBECFA" w14:textId="77777777" w:rsidR="00481751" w:rsidRDefault="00481751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7796"/>
        <w:gridCol w:w="1128"/>
      </w:tblGrid>
      <w:tr w:rsidR="002D398C" w:rsidRPr="002D398C" w14:paraId="2865F78C" w14:textId="77777777" w:rsidTr="00857AEF">
        <w:tc>
          <w:tcPr>
            <w:tcW w:w="704" w:type="dxa"/>
          </w:tcPr>
          <w:p w14:paraId="62BF0876" w14:textId="77777777" w:rsidR="002D398C" w:rsidRPr="002D398C" w:rsidRDefault="002D398C">
            <w:pPr>
              <w:rPr>
                <w:b/>
              </w:rPr>
            </w:pPr>
            <w:r w:rsidRPr="002D398C">
              <w:rPr>
                <w:b/>
              </w:rPr>
              <w:t>4</w:t>
            </w:r>
          </w:p>
        </w:tc>
        <w:tc>
          <w:tcPr>
            <w:tcW w:w="7796" w:type="dxa"/>
          </w:tcPr>
          <w:p w14:paraId="55B4884F" w14:textId="77777777" w:rsidR="002D398C" w:rsidRPr="002D398C" w:rsidRDefault="002D398C">
            <w:pPr>
              <w:rPr>
                <w:b/>
              </w:rPr>
            </w:pPr>
            <w:r w:rsidRPr="002D398C">
              <w:rPr>
                <w:b/>
              </w:rPr>
              <w:t>Priemonių grupė</w:t>
            </w:r>
          </w:p>
        </w:tc>
        <w:tc>
          <w:tcPr>
            <w:tcW w:w="1128" w:type="dxa"/>
          </w:tcPr>
          <w:p w14:paraId="09DE18B1" w14:textId="77777777" w:rsidR="002D398C" w:rsidRPr="002D398C" w:rsidRDefault="007C5B4B">
            <w:pPr>
              <w:rPr>
                <w:b/>
              </w:rPr>
            </w:pPr>
            <w:r>
              <w:rPr>
                <w:b/>
              </w:rPr>
              <w:t>Lėšos Eurais</w:t>
            </w:r>
          </w:p>
        </w:tc>
      </w:tr>
      <w:tr w:rsidR="002D398C" w14:paraId="629C4A51" w14:textId="77777777" w:rsidTr="00857AEF">
        <w:tc>
          <w:tcPr>
            <w:tcW w:w="704" w:type="dxa"/>
          </w:tcPr>
          <w:p w14:paraId="6AD68701" w14:textId="77777777" w:rsidR="002D398C" w:rsidRDefault="002D398C">
            <w:r>
              <w:t>4.1</w:t>
            </w:r>
          </w:p>
        </w:tc>
        <w:tc>
          <w:tcPr>
            <w:tcW w:w="7796" w:type="dxa"/>
          </w:tcPr>
          <w:p w14:paraId="430626B3" w14:textId="77777777" w:rsidR="002D398C" w:rsidRDefault="002D398C">
            <w:r>
              <w:t>Savivaldybės visuomenės sveikatos rėmimo specialiajai programai</w:t>
            </w:r>
          </w:p>
        </w:tc>
        <w:tc>
          <w:tcPr>
            <w:tcW w:w="1128" w:type="dxa"/>
          </w:tcPr>
          <w:p w14:paraId="5E078C40" w14:textId="36903FBE" w:rsidR="002D398C" w:rsidRDefault="00252480">
            <w:r>
              <w:t>4 672</w:t>
            </w:r>
          </w:p>
        </w:tc>
      </w:tr>
      <w:tr w:rsidR="002D398C" w14:paraId="66145ED2" w14:textId="77777777" w:rsidTr="00857AEF">
        <w:tc>
          <w:tcPr>
            <w:tcW w:w="704" w:type="dxa"/>
          </w:tcPr>
          <w:p w14:paraId="20DBE1D1" w14:textId="77777777" w:rsidR="002D398C" w:rsidRDefault="002D398C">
            <w:r>
              <w:t>4.2</w:t>
            </w:r>
          </w:p>
        </w:tc>
        <w:tc>
          <w:tcPr>
            <w:tcW w:w="7796" w:type="dxa"/>
          </w:tcPr>
          <w:p w14:paraId="2E72C0FB" w14:textId="77777777" w:rsidR="002D398C" w:rsidRDefault="000B5B3A">
            <w:r w:rsidRPr="004521A5"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128" w:type="dxa"/>
          </w:tcPr>
          <w:p w14:paraId="03621D8D" w14:textId="6E8EDF00" w:rsidR="002D398C" w:rsidRDefault="00173C44">
            <w:r>
              <w:t>1646</w:t>
            </w:r>
          </w:p>
        </w:tc>
      </w:tr>
      <w:tr w:rsidR="002D398C" w14:paraId="63F4715E" w14:textId="77777777" w:rsidTr="00857AEF">
        <w:tc>
          <w:tcPr>
            <w:tcW w:w="704" w:type="dxa"/>
          </w:tcPr>
          <w:p w14:paraId="36868BC3" w14:textId="77777777" w:rsidR="002D398C" w:rsidRDefault="000B5B3A">
            <w:r>
              <w:t>4.3</w:t>
            </w:r>
          </w:p>
        </w:tc>
        <w:tc>
          <w:tcPr>
            <w:tcW w:w="7796" w:type="dxa"/>
          </w:tcPr>
          <w:p w14:paraId="62AC79C6" w14:textId="5344235B" w:rsidR="002D398C" w:rsidRDefault="000F3F2D">
            <w:r>
              <w:t>Miško želdinių apsaugos nuo medžiojamųjų gyvūnų daromos žalos prevencinės priemonės</w:t>
            </w:r>
          </w:p>
        </w:tc>
        <w:tc>
          <w:tcPr>
            <w:tcW w:w="1128" w:type="dxa"/>
          </w:tcPr>
          <w:p w14:paraId="0DC89B24" w14:textId="3AFC5E50" w:rsidR="002D398C" w:rsidRDefault="00CB245D">
            <w:r>
              <w:t>5</w:t>
            </w:r>
            <w:r w:rsidR="00173C44">
              <w:t>00</w:t>
            </w:r>
          </w:p>
        </w:tc>
      </w:tr>
      <w:tr w:rsidR="002D398C" w14:paraId="7D9530F6" w14:textId="77777777" w:rsidTr="00857AEF">
        <w:tc>
          <w:tcPr>
            <w:tcW w:w="704" w:type="dxa"/>
          </w:tcPr>
          <w:p w14:paraId="33AE1351" w14:textId="77777777" w:rsidR="002D398C" w:rsidRDefault="000B5B3A">
            <w:r>
              <w:t>4.4</w:t>
            </w:r>
          </w:p>
        </w:tc>
        <w:tc>
          <w:tcPr>
            <w:tcW w:w="7796" w:type="dxa"/>
          </w:tcPr>
          <w:p w14:paraId="3827E10B" w14:textId="05A34AB4" w:rsidR="002D398C" w:rsidRDefault="00C77DED">
            <w:r>
              <w:t>Bešeimininkių pavojingų atliekų surinkimas</w:t>
            </w:r>
          </w:p>
        </w:tc>
        <w:tc>
          <w:tcPr>
            <w:tcW w:w="1128" w:type="dxa"/>
          </w:tcPr>
          <w:p w14:paraId="6CF13BEF" w14:textId="28184D50" w:rsidR="002D398C" w:rsidRDefault="00252480">
            <w:r>
              <w:t>1 362</w:t>
            </w:r>
          </w:p>
        </w:tc>
      </w:tr>
      <w:tr w:rsidR="002D398C" w14:paraId="20E656B1" w14:textId="77777777" w:rsidTr="00857AEF">
        <w:tc>
          <w:tcPr>
            <w:tcW w:w="704" w:type="dxa"/>
          </w:tcPr>
          <w:p w14:paraId="5F84585C" w14:textId="77777777" w:rsidR="002D398C" w:rsidRDefault="000B5B3A">
            <w:r>
              <w:t>4.5</w:t>
            </w:r>
          </w:p>
        </w:tc>
        <w:tc>
          <w:tcPr>
            <w:tcW w:w="7796" w:type="dxa"/>
          </w:tcPr>
          <w:p w14:paraId="733E9929" w14:textId="44A6E3C7" w:rsidR="002D398C" w:rsidRDefault="00C77DED">
            <w:r>
              <w:t xml:space="preserve">Žaliųjų erdvių formavimas </w:t>
            </w:r>
            <w:r w:rsidR="00252480">
              <w:t xml:space="preserve">dekoratyviniais </w:t>
            </w:r>
            <w:r>
              <w:t>žoliniais augalais</w:t>
            </w:r>
          </w:p>
        </w:tc>
        <w:tc>
          <w:tcPr>
            <w:tcW w:w="1128" w:type="dxa"/>
          </w:tcPr>
          <w:p w14:paraId="4386AEA2" w14:textId="6D539BD2" w:rsidR="002D398C" w:rsidRDefault="00252480">
            <w:r>
              <w:t>9 830</w:t>
            </w:r>
          </w:p>
        </w:tc>
      </w:tr>
      <w:tr w:rsidR="002D398C" w14:paraId="6FE24C33" w14:textId="77777777" w:rsidTr="00857AEF">
        <w:tc>
          <w:tcPr>
            <w:tcW w:w="704" w:type="dxa"/>
          </w:tcPr>
          <w:p w14:paraId="3F9895F9" w14:textId="77777777" w:rsidR="002D398C" w:rsidRDefault="000B5B3A">
            <w:r>
              <w:t>4.6.</w:t>
            </w:r>
          </w:p>
        </w:tc>
        <w:tc>
          <w:tcPr>
            <w:tcW w:w="7796" w:type="dxa"/>
          </w:tcPr>
          <w:p w14:paraId="5BBE4AD8" w14:textId="67B4C955" w:rsidR="002D398C" w:rsidRDefault="00252480">
            <w:r>
              <w:t>Žaliųjų erdvių formavimas dekoratyviniais sumedėjusiais augalais (krūmais)</w:t>
            </w:r>
          </w:p>
        </w:tc>
        <w:tc>
          <w:tcPr>
            <w:tcW w:w="1128" w:type="dxa"/>
          </w:tcPr>
          <w:p w14:paraId="2E4A350F" w14:textId="3B8DC83E" w:rsidR="002D398C" w:rsidRDefault="00252480">
            <w:r>
              <w:t>1 330</w:t>
            </w:r>
          </w:p>
        </w:tc>
      </w:tr>
      <w:tr w:rsidR="002D398C" w14:paraId="333EBB48" w14:textId="77777777" w:rsidTr="00857AEF">
        <w:tc>
          <w:tcPr>
            <w:tcW w:w="704" w:type="dxa"/>
          </w:tcPr>
          <w:p w14:paraId="30036182" w14:textId="77777777" w:rsidR="002D398C" w:rsidRDefault="000B5B3A">
            <w:r>
              <w:t>4.8</w:t>
            </w:r>
          </w:p>
        </w:tc>
        <w:tc>
          <w:tcPr>
            <w:tcW w:w="7796" w:type="dxa"/>
          </w:tcPr>
          <w:p w14:paraId="0CC08B2D" w14:textId="0B55A06E" w:rsidR="002D398C" w:rsidRDefault="00C77DED" w:rsidP="000B5B3A">
            <w:r>
              <w:t>Kuršių marių monitoringas</w:t>
            </w:r>
          </w:p>
        </w:tc>
        <w:tc>
          <w:tcPr>
            <w:tcW w:w="1128" w:type="dxa"/>
          </w:tcPr>
          <w:p w14:paraId="51A7F3BF" w14:textId="4947BD3A" w:rsidR="002D398C" w:rsidRDefault="00252480">
            <w:r>
              <w:t>1 800</w:t>
            </w:r>
          </w:p>
        </w:tc>
      </w:tr>
      <w:tr w:rsidR="002D398C" w14:paraId="14AF0DB3" w14:textId="77777777" w:rsidTr="00857AEF">
        <w:tc>
          <w:tcPr>
            <w:tcW w:w="704" w:type="dxa"/>
          </w:tcPr>
          <w:p w14:paraId="08A38B48" w14:textId="77777777" w:rsidR="002D398C" w:rsidRDefault="000B5B3A">
            <w:r>
              <w:t>4.9</w:t>
            </w:r>
          </w:p>
        </w:tc>
        <w:tc>
          <w:tcPr>
            <w:tcW w:w="7796" w:type="dxa"/>
          </w:tcPr>
          <w:p w14:paraId="0522FFA2" w14:textId="7AAC74C2" w:rsidR="002D398C" w:rsidRDefault="00C77DED" w:rsidP="000B5B3A">
            <w:r>
              <w:t>Kvapų sklidimo mažinimas iš nuotekų stotelių</w:t>
            </w:r>
          </w:p>
        </w:tc>
        <w:tc>
          <w:tcPr>
            <w:tcW w:w="1128" w:type="dxa"/>
          </w:tcPr>
          <w:p w14:paraId="2AB59F5A" w14:textId="5E063191" w:rsidR="002D398C" w:rsidRDefault="00252480">
            <w:r>
              <w:t>2 000</w:t>
            </w:r>
          </w:p>
        </w:tc>
      </w:tr>
      <w:tr w:rsidR="00344591" w14:paraId="79F8CF60" w14:textId="77777777" w:rsidTr="00857AEF">
        <w:tc>
          <w:tcPr>
            <w:tcW w:w="704" w:type="dxa"/>
          </w:tcPr>
          <w:p w14:paraId="1F2DCC2B" w14:textId="27C293AB" w:rsidR="00344591" w:rsidRDefault="00A129BD">
            <w:r>
              <w:t>4.10</w:t>
            </w:r>
          </w:p>
        </w:tc>
        <w:tc>
          <w:tcPr>
            <w:tcW w:w="7796" w:type="dxa"/>
          </w:tcPr>
          <w:p w14:paraId="3AFE407F" w14:textId="43450528" w:rsidR="00344591" w:rsidRDefault="00C77DED" w:rsidP="000B5B3A">
            <w:r>
              <w:t>Požeminio vandens monitoringas</w:t>
            </w:r>
          </w:p>
        </w:tc>
        <w:tc>
          <w:tcPr>
            <w:tcW w:w="1128" w:type="dxa"/>
          </w:tcPr>
          <w:p w14:paraId="46FD2ECA" w14:textId="34E7DFB9" w:rsidR="00344591" w:rsidRDefault="00252480">
            <w:r>
              <w:t>2 400</w:t>
            </w:r>
          </w:p>
        </w:tc>
      </w:tr>
      <w:tr w:rsidR="00857AEF" w14:paraId="236075E1" w14:textId="77777777" w:rsidTr="00857AEF">
        <w:tc>
          <w:tcPr>
            <w:tcW w:w="704" w:type="dxa"/>
          </w:tcPr>
          <w:p w14:paraId="6134AD5E" w14:textId="0F2AC12E" w:rsidR="00857AEF" w:rsidRDefault="00A129BD">
            <w:r>
              <w:t>4.11</w:t>
            </w:r>
          </w:p>
        </w:tc>
        <w:tc>
          <w:tcPr>
            <w:tcW w:w="7796" w:type="dxa"/>
          </w:tcPr>
          <w:p w14:paraId="3CEBE636" w14:textId="03239047" w:rsidR="00857AEF" w:rsidRDefault="00C77DED" w:rsidP="000B5B3A">
            <w:r>
              <w:t>Šachtinio šulinio</w:t>
            </w:r>
            <w:r w:rsidR="00555C0D">
              <w:t xml:space="preserve"> vandens</w:t>
            </w:r>
            <w:r>
              <w:t xml:space="preserve"> monitoringas</w:t>
            </w:r>
          </w:p>
        </w:tc>
        <w:tc>
          <w:tcPr>
            <w:tcW w:w="1128" w:type="dxa"/>
          </w:tcPr>
          <w:p w14:paraId="40EB7125" w14:textId="4612E107" w:rsidR="00857AEF" w:rsidRDefault="00252480">
            <w:r>
              <w:t>100</w:t>
            </w:r>
          </w:p>
        </w:tc>
      </w:tr>
      <w:tr w:rsidR="001D45E0" w14:paraId="2CE95A3F" w14:textId="77777777" w:rsidTr="00857AEF">
        <w:tc>
          <w:tcPr>
            <w:tcW w:w="704" w:type="dxa"/>
          </w:tcPr>
          <w:p w14:paraId="1AAD42E1" w14:textId="77777777" w:rsidR="001D45E0" w:rsidRDefault="001D45E0"/>
        </w:tc>
        <w:tc>
          <w:tcPr>
            <w:tcW w:w="7796" w:type="dxa"/>
          </w:tcPr>
          <w:p w14:paraId="03EB63B8" w14:textId="22A2D232" w:rsidR="001D45E0" w:rsidRPr="00B27CB9" w:rsidRDefault="00977957" w:rsidP="00B27C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173C44">
              <w:rPr>
                <w:b/>
                <w:sz w:val="22"/>
                <w:szCs w:val="22"/>
              </w:rPr>
              <w:t>5</w:t>
            </w:r>
            <w:r w:rsidR="00B27CB9" w:rsidRPr="00B27CB9">
              <w:rPr>
                <w:b/>
                <w:sz w:val="22"/>
                <w:szCs w:val="22"/>
              </w:rPr>
              <w:t xml:space="preserve"> METŲ PROGNOZUOJAMOS PROGRAMOS IŠLAIDOS</w:t>
            </w:r>
          </w:p>
        </w:tc>
        <w:tc>
          <w:tcPr>
            <w:tcW w:w="1128" w:type="dxa"/>
          </w:tcPr>
          <w:p w14:paraId="785D433C" w14:textId="6DC9A7E8" w:rsidR="001D45E0" w:rsidRPr="001D45E0" w:rsidRDefault="00252480">
            <w:pPr>
              <w:rPr>
                <w:b/>
              </w:rPr>
            </w:pPr>
            <w:r>
              <w:rPr>
                <w:b/>
              </w:rPr>
              <w:t>2</w:t>
            </w:r>
            <w:r w:rsidR="00CB245D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CB245D">
              <w:rPr>
                <w:b/>
              </w:rPr>
              <w:t>6</w:t>
            </w:r>
            <w:r>
              <w:rPr>
                <w:b/>
              </w:rPr>
              <w:t>40</w:t>
            </w:r>
          </w:p>
        </w:tc>
      </w:tr>
    </w:tbl>
    <w:p w14:paraId="03E710BA" w14:textId="77777777" w:rsidR="00AD21B4" w:rsidRDefault="00AD21B4"/>
    <w:p w14:paraId="12F6D645" w14:textId="2494BBB0" w:rsidR="00AD21B4" w:rsidRPr="00481751" w:rsidRDefault="00346941" w:rsidP="00346941">
      <w:pPr>
        <w:jc w:val="center"/>
      </w:pPr>
      <w:r>
        <w:t>_________________________</w:t>
      </w:r>
    </w:p>
    <w:sectPr w:rsidR="00AD21B4" w:rsidRPr="00481751">
      <w:foot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53DB" w14:textId="77777777" w:rsidR="00537CF9" w:rsidRDefault="00537CF9" w:rsidP="00AD21B4">
      <w:r>
        <w:separator/>
      </w:r>
    </w:p>
  </w:endnote>
  <w:endnote w:type="continuationSeparator" w:id="0">
    <w:p w14:paraId="6A8380D9" w14:textId="77777777" w:rsidR="00537CF9" w:rsidRDefault="00537CF9" w:rsidP="00AD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701232"/>
      <w:docPartObj>
        <w:docPartGallery w:val="Page Numbers (Bottom of Page)"/>
        <w:docPartUnique/>
      </w:docPartObj>
    </w:sdtPr>
    <w:sdtContent>
      <w:p w14:paraId="25E13F2B" w14:textId="586F58BD" w:rsidR="00AD21B4" w:rsidRDefault="00AD21B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038BFE" w14:textId="77777777" w:rsidR="00AD21B4" w:rsidRDefault="00AD21B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2494" w14:textId="77777777" w:rsidR="00537CF9" w:rsidRDefault="00537CF9" w:rsidP="00AD21B4">
      <w:r>
        <w:separator/>
      </w:r>
    </w:p>
  </w:footnote>
  <w:footnote w:type="continuationSeparator" w:id="0">
    <w:p w14:paraId="5417B59F" w14:textId="77777777" w:rsidR="00537CF9" w:rsidRDefault="00537CF9" w:rsidP="00AD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29"/>
    <w:rsid w:val="0006332D"/>
    <w:rsid w:val="000B5B3A"/>
    <w:rsid w:val="000F3F2D"/>
    <w:rsid w:val="0011352F"/>
    <w:rsid w:val="0015111B"/>
    <w:rsid w:val="00173C44"/>
    <w:rsid w:val="00176207"/>
    <w:rsid w:val="00191C55"/>
    <w:rsid w:val="001A36D6"/>
    <w:rsid w:val="001D45E0"/>
    <w:rsid w:val="001E5609"/>
    <w:rsid w:val="001E6131"/>
    <w:rsid w:val="002243AD"/>
    <w:rsid w:val="00252480"/>
    <w:rsid w:val="002C7420"/>
    <w:rsid w:val="002D398C"/>
    <w:rsid w:val="00305C47"/>
    <w:rsid w:val="00327C01"/>
    <w:rsid w:val="00336092"/>
    <w:rsid w:val="00344591"/>
    <w:rsid w:val="00346941"/>
    <w:rsid w:val="003A2EF5"/>
    <w:rsid w:val="003C7D12"/>
    <w:rsid w:val="00420947"/>
    <w:rsid w:val="00445A40"/>
    <w:rsid w:val="00481751"/>
    <w:rsid w:val="00507B83"/>
    <w:rsid w:val="00537CF9"/>
    <w:rsid w:val="00541011"/>
    <w:rsid w:val="005503B2"/>
    <w:rsid w:val="00555C0D"/>
    <w:rsid w:val="005E5F36"/>
    <w:rsid w:val="005F7A82"/>
    <w:rsid w:val="006039C7"/>
    <w:rsid w:val="006231B2"/>
    <w:rsid w:val="00754E21"/>
    <w:rsid w:val="007C5B4B"/>
    <w:rsid w:val="00842D77"/>
    <w:rsid w:val="00843148"/>
    <w:rsid w:val="00857AEF"/>
    <w:rsid w:val="00860FD6"/>
    <w:rsid w:val="008A20B4"/>
    <w:rsid w:val="00977957"/>
    <w:rsid w:val="009C452C"/>
    <w:rsid w:val="00A129BD"/>
    <w:rsid w:val="00A35AC2"/>
    <w:rsid w:val="00A402DC"/>
    <w:rsid w:val="00A515B5"/>
    <w:rsid w:val="00AD1F13"/>
    <w:rsid w:val="00AD21B4"/>
    <w:rsid w:val="00B1768D"/>
    <w:rsid w:val="00B27CB9"/>
    <w:rsid w:val="00B84082"/>
    <w:rsid w:val="00B91F4E"/>
    <w:rsid w:val="00BC5B97"/>
    <w:rsid w:val="00BD561B"/>
    <w:rsid w:val="00C77DED"/>
    <w:rsid w:val="00CB245D"/>
    <w:rsid w:val="00CC5907"/>
    <w:rsid w:val="00D05634"/>
    <w:rsid w:val="00D21F98"/>
    <w:rsid w:val="00D459DF"/>
    <w:rsid w:val="00D93B01"/>
    <w:rsid w:val="00DF0DB2"/>
    <w:rsid w:val="00E46E7E"/>
    <w:rsid w:val="00E53136"/>
    <w:rsid w:val="00E938B4"/>
    <w:rsid w:val="00EC2612"/>
    <w:rsid w:val="00F84329"/>
    <w:rsid w:val="00FF037D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3CAF"/>
  <w15:chartTrackingRefBased/>
  <w15:docId w15:val="{654EF311-E4DA-46E3-B5E8-00E66831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84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D21B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1B4"/>
  </w:style>
  <w:style w:type="paragraph" w:styleId="Porat">
    <w:name w:val="footer"/>
    <w:basedOn w:val="prastasis"/>
    <w:link w:val="PoratDiagrama"/>
    <w:uiPriority w:val="99"/>
    <w:unhideWhenUsed/>
    <w:rsid w:val="00AD21B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Jakienė</dc:creator>
  <cp:keywords/>
  <dc:description/>
  <cp:lastModifiedBy>Renata Jakienė</cp:lastModifiedBy>
  <cp:revision>2</cp:revision>
  <cp:lastPrinted>2025-01-09T11:38:00Z</cp:lastPrinted>
  <dcterms:created xsi:type="dcterms:W3CDTF">2025-01-13T09:52:00Z</dcterms:created>
  <dcterms:modified xsi:type="dcterms:W3CDTF">2025-01-13T09:52:00Z</dcterms:modified>
</cp:coreProperties>
</file>