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15416B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416B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15416B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411E50D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0347A2" w:rsidRPr="0015416B">
        <w:rPr>
          <w:rFonts w:ascii="Times New Roman" w:hAnsi="Times New Roman" w:cs="Times New Roman"/>
          <w:b/>
          <w:sz w:val="24"/>
          <w:szCs w:val="24"/>
        </w:rPr>
        <w:t>4</w:t>
      </w:r>
      <w:r w:rsidR="00EE21B8" w:rsidRPr="0015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15416B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1A62D508" w:rsidR="0058585A" w:rsidRPr="0015416B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202</w:t>
      </w:r>
      <w:r w:rsidR="006671AC" w:rsidRPr="0015416B">
        <w:rPr>
          <w:rFonts w:ascii="Times New Roman" w:hAnsi="Times New Roman" w:cs="Times New Roman"/>
          <w:sz w:val="24"/>
          <w:szCs w:val="24"/>
        </w:rPr>
        <w:t>5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15416B">
        <w:rPr>
          <w:rFonts w:ascii="Times New Roman" w:hAnsi="Times New Roman" w:cs="Times New Roman"/>
          <w:sz w:val="24"/>
          <w:szCs w:val="24"/>
        </w:rPr>
        <w:t>m</w:t>
      </w:r>
      <w:r w:rsidR="00832337" w:rsidRPr="0015416B">
        <w:rPr>
          <w:rFonts w:ascii="Times New Roman" w:hAnsi="Times New Roman" w:cs="Times New Roman"/>
          <w:sz w:val="24"/>
          <w:szCs w:val="24"/>
        </w:rPr>
        <w:t>.</w:t>
      </w:r>
      <w:r w:rsidR="00284121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sz w:val="24"/>
          <w:szCs w:val="24"/>
        </w:rPr>
        <w:t>balandžio</w:t>
      </w:r>
      <w:r w:rsidR="005A52FD">
        <w:rPr>
          <w:rFonts w:ascii="Times New Roman" w:hAnsi="Times New Roman" w:cs="Times New Roman"/>
          <w:sz w:val="24"/>
          <w:szCs w:val="24"/>
        </w:rPr>
        <w:t xml:space="preserve"> 17</w:t>
      </w:r>
      <w:r w:rsidR="00C72DDF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15416B">
        <w:rPr>
          <w:rFonts w:ascii="Times New Roman" w:hAnsi="Times New Roman" w:cs="Times New Roman"/>
          <w:sz w:val="24"/>
          <w:szCs w:val="24"/>
        </w:rPr>
        <w:t>d. Nr. V10-</w:t>
      </w:r>
      <w:r w:rsidR="005A52FD">
        <w:rPr>
          <w:rFonts w:ascii="Times New Roman" w:hAnsi="Times New Roman" w:cs="Times New Roman"/>
          <w:sz w:val="24"/>
          <w:szCs w:val="24"/>
        </w:rPr>
        <w:t>184</w:t>
      </w:r>
    </w:p>
    <w:p w14:paraId="4C6737BD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15416B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15416B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15416B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15416B">
        <w:rPr>
          <w:rFonts w:ascii="Times New Roman" w:hAnsi="Times New Roman" w:cs="Times New Roman"/>
          <w:sz w:val="24"/>
          <w:szCs w:val="24"/>
        </w:rPr>
        <w:t>7</w:t>
      </w:r>
      <w:r w:rsidRPr="0015416B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15416B">
        <w:rPr>
          <w:rFonts w:ascii="Times New Roman" w:hAnsi="Times New Roman" w:cs="Times New Roman"/>
          <w:sz w:val="24"/>
          <w:szCs w:val="24"/>
        </w:rPr>
        <w:t>2 dalies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15416B">
        <w:rPr>
          <w:rFonts w:ascii="Times New Roman" w:hAnsi="Times New Roman" w:cs="Times New Roman"/>
          <w:sz w:val="24"/>
          <w:szCs w:val="24"/>
        </w:rPr>
        <w:t>4</w:t>
      </w:r>
      <w:r w:rsidR="008868EE" w:rsidRPr="0015416B">
        <w:rPr>
          <w:rFonts w:ascii="Times New Roman" w:hAnsi="Times New Roman" w:cs="Times New Roman"/>
          <w:sz w:val="24"/>
          <w:szCs w:val="24"/>
        </w:rPr>
        <w:t> </w:t>
      </w:r>
      <w:r w:rsidR="00987CC6" w:rsidRPr="0015416B">
        <w:rPr>
          <w:rFonts w:ascii="Times New Roman" w:hAnsi="Times New Roman" w:cs="Times New Roman"/>
          <w:sz w:val="24"/>
          <w:szCs w:val="24"/>
        </w:rPr>
        <w:t>punktu</w:t>
      </w:r>
      <w:r w:rsidR="009D2D3E" w:rsidRPr="0015416B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15416B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15416B">
        <w:rPr>
          <w:rFonts w:ascii="Times New Roman" w:hAnsi="Times New Roman" w:cs="Times New Roman"/>
          <w:sz w:val="24"/>
          <w:szCs w:val="24"/>
        </w:rPr>
        <w:t>50.1</w:t>
      </w:r>
      <w:r w:rsidR="009D2D3E" w:rsidRPr="0015416B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15416B">
        <w:rPr>
          <w:rFonts w:ascii="Times New Roman" w:hAnsi="Times New Roman" w:cs="Times New Roman"/>
          <w:sz w:val="24"/>
          <w:szCs w:val="24"/>
        </w:rPr>
        <w:t>ais</w:t>
      </w:r>
      <w:r w:rsidR="00987CC6" w:rsidRPr="0015416B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A88E13F" w:rsidR="00DE7BEC" w:rsidRPr="0015416B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15416B">
        <w:rPr>
          <w:rFonts w:ascii="Times New Roman" w:hAnsi="Times New Roman" w:cs="Times New Roman"/>
          <w:sz w:val="24"/>
          <w:szCs w:val="24"/>
        </w:rPr>
        <w:t>202</w:t>
      </w:r>
      <w:r w:rsidR="006671AC" w:rsidRPr="0015416B">
        <w:rPr>
          <w:rFonts w:ascii="Times New Roman" w:hAnsi="Times New Roman" w:cs="Times New Roman"/>
          <w:sz w:val="24"/>
          <w:szCs w:val="24"/>
        </w:rPr>
        <w:t>5</w:t>
      </w:r>
      <w:r w:rsidR="00CA4156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m</w:t>
      </w:r>
      <w:r w:rsidR="000E0955" w:rsidRPr="0015416B">
        <w:rPr>
          <w:rFonts w:ascii="Times New Roman" w:hAnsi="Times New Roman" w:cs="Times New Roman"/>
          <w:sz w:val="24"/>
          <w:szCs w:val="24"/>
        </w:rPr>
        <w:t xml:space="preserve">. </w:t>
      </w:r>
      <w:r w:rsidR="000347A2" w:rsidRPr="0015416B">
        <w:rPr>
          <w:rFonts w:ascii="Times New Roman" w:hAnsi="Times New Roman" w:cs="Times New Roman"/>
          <w:sz w:val="24"/>
          <w:szCs w:val="24"/>
        </w:rPr>
        <w:t>balandžio</w:t>
      </w:r>
      <w:r w:rsidR="00233EE8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sz w:val="24"/>
          <w:szCs w:val="24"/>
        </w:rPr>
        <w:t>2</w:t>
      </w:r>
      <w:r w:rsidR="00A65E7B" w:rsidRPr="0015416B">
        <w:rPr>
          <w:rFonts w:ascii="Times New Roman" w:hAnsi="Times New Roman" w:cs="Times New Roman"/>
          <w:sz w:val="24"/>
          <w:szCs w:val="24"/>
        </w:rPr>
        <w:t>4</w:t>
      </w:r>
      <w:r w:rsidR="00307D4E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d.</w:t>
      </w:r>
      <w:r w:rsidR="002214AA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15416B">
        <w:rPr>
          <w:rFonts w:ascii="Times New Roman" w:hAnsi="Times New Roman" w:cs="Times New Roman"/>
          <w:sz w:val="24"/>
          <w:szCs w:val="24"/>
        </w:rPr>
        <w:t>1</w:t>
      </w:r>
      <w:r w:rsidR="000347A2" w:rsidRPr="0015416B">
        <w:rPr>
          <w:rFonts w:ascii="Times New Roman" w:hAnsi="Times New Roman" w:cs="Times New Roman"/>
          <w:sz w:val="24"/>
          <w:szCs w:val="24"/>
        </w:rPr>
        <w:t>0</w:t>
      </w:r>
      <w:r w:rsidRPr="0015416B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sz w:val="24"/>
          <w:szCs w:val="24"/>
        </w:rPr>
        <w:t>4</w:t>
      </w:r>
      <w:r w:rsidR="00BB7ED7" w:rsidRPr="0015416B">
        <w:rPr>
          <w:rFonts w:ascii="Times New Roman" w:hAnsi="Times New Roman" w:cs="Times New Roman"/>
          <w:sz w:val="24"/>
          <w:szCs w:val="24"/>
        </w:rPr>
        <w:t>.</w:t>
      </w:r>
      <w:r w:rsidR="00DE4872" w:rsidRPr="00154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3BD25839" w:rsidR="003F6BCB" w:rsidRPr="0015416B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15416B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15416B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15416B">
        <w:rPr>
          <w:rFonts w:ascii="Times New Roman" w:hAnsi="Times New Roman" w:cs="Times New Roman"/>
          <w:bCs/>
          <w:sz w:val="24"/>
          <w:szCs w:val="24"/>
        </w:rPr>
        <w:t>5</w:t>
      </w:r>
      <w:r w:rsidR="00CA4156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15416B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balandžio</w:t>
      </w:r>
      <w:r w:rsidR="00307D4E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2</w:t>
      </w:r>
      <w:r w:rsidR="00A65E7B" w:rsidRPr="0015416B">
        <w:rPr>
          <w:rFonts w:ascii="Times New Roman" w:hAnsi="Times New Roman" w:cs="Times New Roman"/>
          <w:bCs/>
          <w:sz w:val="24"/>
          <w:szCs w:val="24"/>
        </w:rPr>
        <w:t>4</w:t>
      </w:r>
      <w:r w:rsidR="003F6BCB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15416B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15416B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15416B">
        <w:rPr>
          <w:rFonts w:ascii="Times New Roman" w:hAnsi="Times New Roman" w:cs="Times New Roman"/>
          <w:sz w:val="24"/>
          <w:szCs w:val="24"/>
        </w:rPr>
        <w:t>:</w:t>
      </w:r>
    </w:p>
    <w:p w14:paraId="539160CA" w14:textId="77777777" w:rsidR="001177BB" w:rsidRPr="0015416B" w:rsidRDefault="003A038A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 w:rsidRPr="0015416B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balandžio</w:t>
      </w:r>
      <w:r w:rsidR="00307D4E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2</w:t>
      </w:r>
      <w:r w:rsidR="00A65E7B" w:rsidRPr="0015416B">
        <w:rPr>
          <w:rFonts w:ascii="Times New Roman" w:hAnsi="Times New Roman" w:cs="Times New Roman"/>
          <w:bCs/>
          <w:sz w:val="24"/>
          <w:szCs w:val="24"/>
        </w:rPr>
        <w:t>4</w:t>
      </w:r>
      <w:r w:rsidR="00CE2564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4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51487B" w:rsidRPr="00154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EF109" w14:textId="746BDC33" w:rsidR="0051487B" w:rsidRPr="0015416B" w:rsidRDefault="001177BB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87B" w:rsidRPr="0015416B">
        <w:rPr>
          <w:rFonts w:ascii="Times New Roman" w:hAnsi="Times New Roman" w:cs="Times New Roman"/>
          <w:bCs/>
          <w:sz w:val="24"/>
          <w:szCs w:val="24"/>
        </w:rPr>
        <w:t>Dėl Neringos meno mokyklos 2024 metų metinių ataskaitų rinkinio tvirtinimo (Asta Baškevičienė);</w:t>
      </w:r>
    </w:p>
    <w:p w14:paraId="41D1CFEB" w14:textId="3FF3A632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Neringos sporto mokyklos 2024 metų metinių ataskaitų rinkinio tvirtinimo (Asta Baškevičienė);</w:t>
      </w:r>
    </w:p>
    <w:p w14:paraId="2922488F" w14:textId="6A814D55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Neringos savivaldybės tarybos 2017 m. kovo 23 d. sprendimo Nr. T1-58 „Dėl Neringos sporto mokyklos teikiamų atlygintinų paslaugų kainų nustatymo“ pakeitimo (Asta Baškevičienė); </w:t>
      </w:r>
    </w:p>
    <w:p w14:paraId="234655CA" w14:textId="4ACB23D0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Nidos lopšelio-darželio „Ąžuoliukas“ 2024 metų metinių ataskaitų rinkinio tvirtinimo (Asta Baškevičienė);</w:t>
      </w:r>
    </w:p>
    <w:p w14:paraId="5C55F6EE" w14:textId="518C9455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Neringos gimnazijos 2024 metų metinių ataskaitų rinkinio tvirtinimo (Asta Baškevičienė);</w:t>
      </w:r>
    </w:p>
    <w:p w14:paraId="68EEEC6A" w14:textId="7C6795F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Klasių ir priešmokyklinio ugdymo grupių skaičiaus bei mokinių skaičiaus jose 2025–2026 mokslo metais Neringos savivaldybės švietimo įstaigose nustatymo (Asta Baškevičienė);</w:t>
      </w:r>
    </w:p>
    <w:p w14:paraId="30F08430" w14:textId="65970214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Priėmimo į Neringos savivaldybės mokyklas mokytis pagal priešmokyklinio ir bendrojo ugdymo programas tvarkos aprašo patvirtinimo (Asta Baškevičienė);</w:t>
      </w:r>
    </w:p>
    <w:p w14:paraId="160BEB93" w14:textId="0AA586DE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Liudviko Rėzos kultūros centro 2024 metų metinių ataskaitų rinkinio patvirtinimo (Edita Radzevičienė);</w:t>
      </w:r>
    </w:p>
    <w:p w14:paraId="62591A7A" w14:textId="5C94342E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Dėl 2026 metų paskelbimo Martyno Liudviko Rėzos metais Neringoje (</w:t>
      </w:r>
      <w:r w:rsidR="001177BB" w:rsidRPr="0015416B">
        <w:rPr>
          <w:rFonts w:ascii="Times New Roman" w:hAnsi="Times New Roman" w:cs="Times New Roman"/>
          <w:bCs/>
          <w:sz w:val="24"/>
          <w:szCs w:val="24"/>
        </w:rPr>
        <w:t>Edita Radzevičienė</w:t>
      </w:r>
      <w:r w:rsidRPr="0015416B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F599D61" w14:textId="3CA2A27A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Nidos kultūros ir turizmo informacijos centro ,,Agila“ 2024 metų metinių ataskaitų rinkinio patvirtinimo (</w:t>
      </w:r>
      <w:r w:rsidR="001177BB" w:rsidRPr="0015416B">
        <w:rPr>
          <w:rFonts w:ascii="Times New Roman" w:hAnsi="Times New Roman" w:cs="Times New Roman"/>
          <w:bCs/>
          <w:sz w:val="24"/>
          <w:szCs w:val="24"/>
        </w:rPr>
        <w:t>Diana Liutkutė</w:t>
      </w:r>
      <w:r w:rsidRPr="0015416B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BF74AA8" w14:textId="0DA22973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Nidos kultūros ir turizmo informacijos centro „Agila“ teikiamų atlygintinų paslaugų kainų nustatymo (</w:t>
      </w:r>
      <w:r w:rsidR="00EC1499" w:rsidRPr="0015416B">
        <w:rPr>
          <w:rFonts w:ascii="Times New Roman" w:hAnsi="Times New Roman" w:cs="Times New Roman"/>
          <w:bCs/>
          <w:sz w:val="24"/>
          <w:szCs w:val="24"/>
        </w:rPr>
        <w:t>Edita Radzevičienė</w:t>
      </w:r>
      <w:r w:rsidRPr="0015416B">
        <w:rPr>
          <w:rFonts w:ascii="Times New Roman" w:hAnsi="Times New Roman" w:cs="Times New Roman"/>
          <w:bCs/>
          <w:sz w:val="24"/>
          <w:szCs w:val="24"/>
        </w:rPr>
        <w:t xml:space="preserve">);   </w:t>
      </w:r>
    </w:p>
    <w:p w14:paraId="58F8069E" w14:textId="0EFE10A0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Viktoro Miliūno viešosios bibliotekos 2024 metų metinių ataskaitų rinkinio patvirtinimo (Edita Radzevičienė);</w:t>
      </w:r>
    </w:p>
    <w:p w14:paraId="3E22B157" w14:textId="43D085EB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muziejų 2024 metų metinių ataskaitų rinkinio patvirtinimo (Edita Radzevičienė);</w:t>
      </w:r>
    </w:p>
    <w:p w14:paraId="53FA3D8E" w14:textId="31AE6043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muziejų nuostatų patvirtinimo (Edita Radzevičienė);</w:t>
      </w:r>
    </w:p>
    <w:p w14:paraId="42186074" w14:textId="77777777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Informacija. Viešosios įstaigos Thomo Manno kultūros centro 2024 metų veiklos ataskaita (Lina Motuzienė); </w:t>
      </w:r>
    </w:p>
    <w:p w14:paraId="3C392340" w14:textId="09AFC6A8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Viešosios įstaigos Neringos pirminės sveikatos priežiūros centro 2024 metų metinių ataskaitų rinkinio tvirtinimo (Edita Vaitkutė-Zinkė); </w:t>
      </w:r>
    </w:p>
    <w:p w14:paraId="770A114F" w14:textId="3764C61E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socialinių paslaugų centro 2024 metų metinių ataskaitų rinkinio patvirtinimo (Audronė Tribulaitė);</w:t>
      </w:r>
    </w:p>
    <w:p w14:paraId="5846F357" w14:textId="30113162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socialinių paslaugų centro nuostatų patvirtinimo (Audronė Tribulaitė);</w:t>
      </w:r>
    </w:p>
    <w:p w14:paraId="34F24352" w14:textId="1EA05731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tarybos 2024 m. rugpjūčio 29 d. sprendimo Nr. T1-228 „Dėl Socialinių paslaugų teikimo ir mokėjimo už socialines paslaugas Neringos savivaldybėje tvarkos aprašo patvirtinimo“ pakeitimo (Audronė Tribulaitė);</w:t>
      </w:r>
    </w:p>
    <w:p w14:paraId="4D0D7E26" w14:textId="083DBD6F" w:rsidR="0051487B" w:rsidRPr="0015416B" w:rsidRDefault="0051487B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tarybos 2019 m. vasario 21 d. sprendimo Nr. T1-35 „Dėl Nevyriausybinių organizacijų socialinių projektų dalinio finansavimo Neringos savivaldybės biudžeto lėšomis tvarkos aprašo patvirtinimo“ pakeitimo (Audronė Tribulaitė);</w:t>
      </w:r>
    </w:p>
    <w:p w14:paraId="19AD5E16" w14:textId="4398FB81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biudžetinės įstaigos „Paslaugos Neringai“ 2024 metų metinių veiklos ataskaitų rinkinio patvirtinimo (Rima Kasparavičiūtė);</w:t>
      </w:r>
    </w:p>
    <w:p w14:paraId="2AFF2326" w14:textId="5EF555D5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Dėl Biudžetinės įstaigos „Paslaugos Neringai“ teikiamų atlygintinų paslaugų kainų nustatymo (Renata Jakienė); </w:t>
      </w:r>
    </w:p>
    <w:p w14:paraId="18F42247" w14:textId="04EAC1A5" w:rsidR="0051487B" w:rsidRPr="0015416B" w:rsidRDefault="0051487B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2025 m. sausio 30 d. sprendimo Nr. T1-23 „Dėl vietinės rinkliavos už naudojimąsi Neringos savivaldybės tarybos nustatytomis vietomis motorinėms transporto priemonėms statyti“ pakeitimo (Simonas Sakevičius); </w:t>
      </w:r>
    </w:p>
    <w:p w14:paraId="68D3BD7B" w14:textId="3D1394A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vietinės rinkliavos už naudojimąsi Neringos savivaldybės tarybos nustatytomis vietomis vidaus vandenų transporto priemonėms švartuoti ar stovėti lengvatos suteikimo asociacijos „Vidmarės“ nariams (Renata Jakienė);</w:t>
      </w:r>
    </w:p>
    <w:p w14:paraId="1E1900A9" w14:textId="333BCAD4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kandidatų į Asociacijos „Vidmarės“ valdybą (Ignė Kriščiūnaitė);</w:t>
      </w:r>
    </w:p>
    <w:p w14:paraId="403B193A" w14:textId="17E0E4E9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visuomenės sveikatos stebėsenos 2023 metų ataskaitos patvirtinimo (Edita Vaitkutė-Zinkė);</w:t>
      </w:r>
    </w:p>
    <w:p w14:paraId="3643AB00" w14:textId="29BA7378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2024 metų visuomenės sveikatos rėmimo programos lėšomis finansuojamų priemonių vykdymo ataskaitos patvirtinimo (Edita Vaitkutė-Zinkė);</w:t>
      </w:r>
    </w:p>
    <w:p w14:paraId="5D03EC2D" w14:textId="70EC9E9A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2025 metų visuomenės sveikatos rėmimo specialiosios programos ir jos sąmatos patvirtinimo (Edita Vaitkutė-Zinkė);</w:t>
      </w:r>
    </w:p>
    <w:p w14:paraId="7A8857A1" w14:textId="408D7C3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tarybos 2023 m. birželio 29 d. sprendimo Nr. T1-169 „Dėl Neringos savivaldybės šeimos komisijos sudarymo ir jos nuostatų patvirtinimo” pakeitimo (Edita Vaitkutė-Zinkė);</w:t>
      </w:r>
    </w:p>
    <w:p w14:paraId="5B96C129" w14:textId="0EE451E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2019 m. spalio 31 d. sprendimo Nr. T1-162 „Dėl Neringos savivaldybės tarybos etikos komisijos nuostatų patvirtinimo“ pakeitimo (Agnė Jenčauskienė); </w:t>
      </w:r>
    </w:p>
    <w:p w14:paraId="417D1D88" w14:textId="77777777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Informacija. Neringos savivaldybės tarybos etikos komisijos 2024 metų veiklos atskaitos (Agnė Jenčauskienė);</w:t>
      </w:r>
    </w:p>
    <w:p w14:paraId="77E2C9DD" w14:textId="17E3D87F" w:rsidR="0051487B" w:rsidRPr="0015416B" w:rsidRDefault="000C2A67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5792143"/>
      <w:r w:rsidRPr="000C2A67">
        <w:rPr>
          <w:rFonts w:ascii="Times New Roman" w:hAnsi="Times New Roman" w:cs="Times New Roman"/>
          <w:bCs/>
          <w:sz w:val="24"/>
          <w:szCs w:val="24"/>
        </w:rPr>
        <w:t xml:space="preserve">Dėl pritarimo projekto „Klaipėdos regiono integruotos viešojo transporto sistemos funkcionavimui reikalingos infrastruktūros įrengimas Neringoje“ įgyvendinimui </w:t>
      </w:r>
      <w:r w:rsidR="0051487B" w:rsidRPr="0015416B">
        <w:rPr>
          <w:rFonts w:ascii="Times New Roman" w:hAnsi="Times New Roman" w:cs="Times New Roman"/>
          <w:bCs/>
          <w:sz w:val="24"/>
          <w:szCs w:val="24"/>
        </w:rPr>
        <w:t xml:space="preserve">(Justas Kazlauskas); </w:t>
      </w:r>
    </w:p>
    <w:bookmarkEnd w:id="0"/>
    <w:p w14:paraId="52670CDC" w14:textId="604F7DE9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projekto „Klaipėdos regiono turistinio patrauklumo didinimas“ įgyvendinimo (Justas Kazlauskas);</w:t>
      </w:r>
    </w:p>
    <w:p w14:paraId="56652B36" w14:textId="61614DAB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</w:t>
      </w:r>
      <w:r w:rsidR="003D704C">
        <w:rPr>
          <w:rFonts w:ascii="Times New Roman" w:hAnsi="Times New Roman" w:cs="Times New Roman"/>
          <w:bCs/>
          <w:sz w:val="24"/>
          <w:szCs w:val="24"/>
        </w:rPr>
        <w:t>–</w:t>
      </w:r>
      <w:r w:rsidRPr="0015416B">
        <w:rPr>
          <w:rFonts w:ascii="Times New Roman" w:hAnsi="Times New Roman" w:cs="Times New Roman"/>
          <w:bCs/>
          <w:sz w:val="24"/>
          <w:szCs w:val="24"/>
        </w:rPr>
        <w:t>2027 metų biudžeto patvirtinimo“ pakeitimo (Janina Kobozeva);</w:t>
      </w:r>
    </w:p>
    <w:p w14:paraId="0237A7EA" w14:textId="51C29E66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savivaldybės būsto pardavimo (Aina Kisielienė);</w:t>
      </w:r>
    </w:p>
    <w:p w14:paraId="2C3161B3" w14:textId="3243988E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dalies, kurios plotas 0,1363 ha, dalių nustatymo (Violeta Šiaudvytienė);</w:t>
      </w:r>
    </w:p>
    <w:p w14:paraId="7D7DD183" w14:textId="66404FD5" w:rsidR="0051487B" w:rsidRPr="0015416B" w:rsidRDefault="0051487B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Skruzdynės g. 3, Neringoje, nuomos sutarties nutraukimo (Violeta Šiaudvytienė);</w:t>
      </w:r>
    </w:p>
    <w:p w14:paraId="5EDB9C5A" w14:textId="4C438CD3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Bitininkų tak. 1, Neringoje, kiekvienam atskirai funkcionuojančiam statiniui eksploatuoti plano patvirtinimo ir dalių nustatymo (Violeta Šiaudvytienė);</w:t>
      </w:r>
    </w:p>
    <w:p w14:paraId="2A0A1C03" w14:textId="567E4A73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Vilų g. 22, Neringoje, juridinio fakto išregistravimo pasibaigus panaudos terminui (Violeta Šiaudvytienė); </w:t>
      </w:r>
    </w:p>
    <w:p w14:paraId="60E16778" w14:textId="45FB08C6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Vilų g. 36, Neringoje, nuomos sutarties nutraukimo (Violeta Šiaudvytienė);</w:t>
      </w:r>
    </w:p>
    <w:p w14:paraId="424B5244" w14:textId="4A8C7C74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Švyturio g. 3, Neringoje, nuomos sutarties nutraukimo (Violeta Šiaudvytienė);</w:t>
      </w:r>
    </w:p>
    <w:p w14:paraId="5E9FD537" w14:textId="0A8F56E5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29, Neringoje, nuomos sutarties nutraukimo (Violeta Šiaudvytienė);</w:t>
      </w:r>
    </w:p>
    <w:p w14:paraId="34C38901" w14:textId="3805401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Preilos g. 23, Neringoje, nuomos sutarties nutraukimo (Violeta Šiaudvytienė);</w:t>
      </w:r>
    </w:p>
    <w:p w14:paraId="4C6BC607" w14:textId="3C79B031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Purvynės g. 15A, Neringoje, nuomos sutarties nutraukimo (Violeta Šiaudvytienė);</w:t>
      </w:r>
    </w:p>
    <w:p w14:paraId="5D98CC23" w14:textId="236913DB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G. D. Kuverto g. 15, Neringoje, nuomos sutarties nutraukimo (Violeta Šiaudvytienė);</w:t>
      </w:r>
    </w:p>
    <w:p w14:paraId="49DC5380" w14:textId="112B7A0D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247C27D9" w14:textId="4BF5EEC2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4A117B36" w14:textId="0470218F" w:rsidR="0051487B" w:rsidRPr="0015416B" w:rsidRDefault="0051487B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</w:t>
      </w:r>
      <w:r w:rsidR="003F2923" w:rsidRPr="0015416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FBADDC" w14:textId="617EC4F9" w:rsidR="003F2923" w:rsidRPr="0015416B" w:rsidRDefault="003F2923" w:rsidP="00D6136C">
      <w:pPr>
        <w:pStyle w:val="Sraopastraipa"/>
        <w:numPr>
          <w:ilvl w:val="1"/>
          <w:numId w:val="24"/>
        </w:numPr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270, Neringoje, nuomos sutarties nutraukimo</w:t>
      </w:r>
      <w:r w:rsidR="00EC1499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bCs/>
          <w:sz w:val="24"/>
          <w:szCs w:val="24"/>
        </w:rPr>
        <w:t>(Violeta Šiaudvytienė).</w:t>
      </w:r>
    </w:p>
    <w:p w14:paraId="2BD07F65" w14:textId="1BB0961E" w:rsidR="008B2CEC" w:rsidRPr="0015416B" w:rsidRDefault="008B2CEC" w:rsidP="00994DC2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91B7B" w14:textId="77777777" w:rsidR="0051487B" w:rsidRPr="0015416B" w:rsidRDefault="0051487B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Pr="0015416B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15416B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15416B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15416B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15416B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15416B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15416B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Pr="0015416B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B1D33" w14:textId="77777777" w:rsidR="000D6957" w:rsidRPr="0015416B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F8025" w14:textId="77777777" w:rsidR="00C72DDF" w:rsidRPr="0015416B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C662D" w14:textId="77777777" w:rsidR="00C72DDF" w:rsidRPr="0015416B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EF6B3" w14:textId="77777777" w:rsidR="00BA7227" w:rsidRPr="0015416B" w:rsidRDefault="00BA722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15FA0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D5BF0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E390C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49BD9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8F3BF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D97BA6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72E4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C730C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301C0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A5AF7D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13FBC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15416B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89BC6AB" w14:textId="49F9468E" w:rsidR="008B2CEC" w:rsidRPr="0015416B" w:rsidRDefault="007A25CE" w:rsidP="008B2C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15416B">
        <w:rPr>
          <w:rFonts w:ascii="Times New Roman" w:eastAsia="Calibri" w:hAnsi="Times New Roman" w:cs="Times New Roman"/>
          <w:sz w:val="24"/>
          <w:szCs w:val="24"/>
        </w:rPr>
        <w:t>5</w:t>
      </w:r>
      <w:r w:rsidRPr="0015416B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15416B">
        <w:rPr>
          <w:rFonts w:ascii="Times New Roman" w:eastAsia="Calibri" w:hAnsi="Times New Roman" w:cs="Times New Roman"/>
          <w:sz w:val="24"/>
          <w:szCs w:val="24"/>
        </w:rPr>
        <w:t>0</w:t>
      </w:r>
      <w:r w:rsidR="00D6136C" w:rsidRPr="0015416B">
        <w:rPr>
          <w:rFonts w:ascii="Times New Roman" w:eastAsia="Calibri" w:hAnsi="Times New Roman" w:cs="Times New Roman"/>
          <w:sz w:val="24"/>
          <w:szCs w:val="24"/>
        </w:rPr>
        <w:t>4</w:t>
      </w:r>
      <w:r w:rsidRPr="0015416B">
        <w:rPr>
          <w:rFonts w:ascii="Times New Roman" w:eastAsia="Calibri" w:hAnsi="Times New Roman" w:cs="Times New Roman"/>
          <w:sz w:val="24"/>
          <w:szCs w:val="24"/>
        </w:rPr>
        <w:t>-</w:t>
      </w:r>
      <w:r w:rsidR="00D6136C" w:rsidRPr="0015416B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6E9A8B8" w14:textId="77777777" w:rsidR="008B2CEC" w:rsidRPr="00104F60" w:rsidRDefault="008B2CEC" w:rsidP="008B2C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2CEC" w:rsidRPr="00104F60" w:rsidSect="00B627F3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273D" w14:textId="77777777" w:rsidR="00CB5A8E" w:rsidRPr="0015416B" w:rsidRDefault="00CB5A8E" w:rsidP="0081750D">
      <w:pPr>
        <w:spacing w:after="0" w:line="240" w:lineRule="auto"/>
      </w:pPr>
      <w:r w:rsidRPr="0015416B">
        <w:separator/>
      </w:r>
    </w:p>
  </w:endnote>
  <w:endnote w:type="continuationSeparator" w:id="0">
    <w:p w14:paraId="5DC4CD6F" w14:textId="77777777" w:rsidR="00CB5A8E" w:rsidRPr="0015416B" w:rsidRDefault="00CB5A8E" w:rsidP="0081750D">
      <w:pPr>
        <w:spacing w:after="0" w:line="240" w:lineRule="auto"/>
      </w:pPr>
      <w:r w:rsidRPr="001541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15416B" w:rsidRDefault="00A929DE">
        <w:pPr>
          <w:pStyle w:val="Porat"/>
          <w:jc w:val="center"/>
        </w:pPr>
        <w:r w:rsidRPr="0015416B">
          <w:fldChar w:fldCharType="begin"/>
        </w:r>
        <w:r w:rsidRPr="0015416B">
          <w:instrText>PAGE   \* MERGEFORMAT</w:instrText>
        </w:r>
        <w:r w:rsidRPr="0015416B">
          <w:fldChar w:fldCharType="separate"/>
        </w:r>
        <w:r w:rsidRPr="0015416B">
          <w:t>2</w:t>
        </w:r>
        <w:r w:rsidRPr="0015416B">
          <w:fldChar w:fldCharType="end"/>
        </w:r>
      </w:p>
    </w:sdtContent>
  </w:sdt>
  <w:p w14:paraId="105204E7" w14:textId="77777777" w:rsidR="00D66218" w:rsidRPr="0015416B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AB57" w14:textId="77777777" w:rsidR="00CB5A8E" w:rsidRPr="0015416B" w:rsidRDefault="00CB5A8E" w:rsidP="0081750D">
      <w:pPr>
        <w:spacing w:after="0" w:line="240" w:lineRule="auto"/>
      </w:pPr>
      <w:r w:rsidRPr="0015416B">
        <w:separator/>
      </w:r>
    </w:p>
  </w:footnote>
  <w:footnote w:type="continuationSeparator" w:id="0">
    <w:p w14:paraId="18981743" w14:textId="77777777" w:rsidR="00CB5A8E" w:rsidRPr="0015416B" w:rsidRDefault="00CB5A8E" w:rsidP="0081750D">
      <w:pPr>
        <w:spacing w:after="0" w:line="240" w:lineRule="auto"/>
      </w:pPr>
      <w:r w:rsidRPr="001541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15416B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15416B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1"/>
  </w:num>
  <w:num w:numId="2" w16cid:durableId="1301305443">
    <w:abstractNumId w:val="22"/>
  </w:num>
  <w:num w:numId="3" w16cid:durableId="1971669198">
    <w:abstractNumId w:val="22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7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34"/>
  </w:num>
  <w:num w:numId="11" w16cid:durableId="982394870">
    <w:abstractNumId w:val="22"/>
  </w:num>
  <w:num w:numId="12" w16cid:durableId="17509210">
    <w:abstractNumId w:val="37"/>
  </w:num>
  <w:num w:numId="13" w16cid:durableId="2128045007">
    <w:abstractNumId w:val="35"/>
  </w:num>
  <w:num w:numId="14" w16cid:durableId="1233813376">
    <w:abstractNumId w:val="28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44"/>
  </w:num>
  <w:num w:numId="18" w16cid:durableId="1733504010">
    <w:abstractNumId w:val="24"/>
  </w:num>
  <w:num w:numId="19" w16cid:durableId="798574359">
    <w:abstractNumId w:val="42"/>
  </w:num>
  <w:num w:numId="20" w16cid:durableId="836505725">
    <w:abstractNumId w:val="21"/>
  </w:num>
  <w:num w:numId="21" w16cid:durableId="1359234201">
    <w:abstractNumId w:val="5"/>
  </w:num>
  <w:num w:numId="22" w16cid:durableId="1291131812">
    <w:abstractNumId w:val="25"/>
  </w:num>
  <w:num w:numId="23" w16cid:durableId="902370971">
    <w:abstractNumId w:val="15"/>
  </w:num>
  <w:num w:numId="24" w16cid:durableId="1158038834">
    <w:abstractNumId w:val="30"/>
  </w:num>
  <w:num w:numId="25" w16cid:durableId="100880277">
    <w:abstractNumId w:val="38"/>
  </w:num>
  <w:num w:numId="26" w16cid:durableId="1413887855">
    <w:abstractNumId w:val="33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40"/>
  </w:num>
  <w:num w:numId="30" w16cid:durableId="571894709">
    <w:abstractNumId w:val="39"/>
  </w:num>
  <w:num w:numId="31" w16cid:durableId="1607078560">
    <w:abstractNumId w:val="28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43"/>
  </w:num>
  <w:num w:numId="35" w16cid:durableId="1187718980">
    <w:abstractNumId w:val="10"/>
  </w:num>
  <w:num w:numId="36" w16cid:durableId="1494680508">
    <w:abstractNumId w:val="23"/>
  </w:num>
  <w:num w:numId="37" w16cid:durableId="1249845506">
    <w:abstractNumId w:val="14"/>
  </w:num>
  <w:num w:numId="38" w16cid:durableId="724988406">
    <w:abstractNumId w:val="29"/>
  </w:num>
  <w:num w:numId="39" w16cid:durableId="933441779">
    <w:abstractNumId w:val="31"/>
  </w:num>
  <w:num w:numId="40" w16cid:durableId="202788249">
    <w:abstractNumId w:val="11"/>
  </w:num>
  <w:num w:numId="41" w16cid:durableId="221794676">
    <w:abstractNumId w:val="36"/>
  </w:num>
  <w:num w:numId="42" w16cid:durableId="77556634">
    <w:abstractNumId w:val="13"/>
  </w:num>
  <w:num w:numId="43" w16cid:durableId="864364350">
    <w:abstractNumId w:val="17"/>
  </w:num>
  <w:num w:numId="44" w16cid:durableId="1318727784">
    <w:abstractNumId w:val="20"/>
  </w:num>
  <w:num w:numId="45" w16cid:durableId="525599633">
    <w:abstractNumId w:val="17"/>
  </w:num>
  <w:num w:numId="46" w16cid:durableId="725299761">
    <w:abstractNumId w:val="26"/>
  </w:num>
  <w:num w:numId="47" w16cid:durableId="723719044">
    <w:abstractNumId w:val="32"/>
  </w:num>
  <w:num w:numId="48" w16cid:durableId="481510395">
    <w:abstractNumId w:val="19"/>
  </w:num>
  <w:num w:numId="49" w16cid:durableId="1003359423">
    <w:abstractNumId w:val="17"/>
  </w:num>
  <w:num w:numId="50" w16cid:durableId="1790860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3A9"/>
    <w:rsid w:val="000B45ED"/>
    <w:rsid w:val="000B568A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F60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0AAC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2FD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63876"/>
    <w:rsid w:val="00A65E7B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1F3A"/>
    <w:rsid w:val="00AD2954"/>
    <w:rsid w:val="00AD5B98"/>
    <w:rsid w:val="00AD5B9C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5A8E"/>
    <w:rsid w:val="00CB68CA"/>
    <w:rsid w:val="00CB6986"/>
    <w:rsid w:val="00CB69B9"/>
    <w:rsid w:val="00CB6ACF"/>
    <w:rsid w:val="00CC22DE"/>
    <w:rsid w:val="00CC2AC4"/>
    <w:rsid w:val="00CC3629"/>
    <w:rsid w:val="00CC3EC2"/>
    <w:rsid w:val="00CC55FC"/>
    <w:rsid w:val="00CC581A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3DCF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136C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1499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4754</Words>
  <Characters>2711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4</cp:revision>
  <cp:lastPrinted>2025-01-23T12:07:00Z</cp:lastPrinted>
  <dcterms:created xsi:type="dcterms:W3CDTF">2025-04-17T11:29:00Z</dcterms:created>
  <dcterms:modified xsi:type="dcterms:W3CDTF">2025-04-18T05:59:00Z</dcterms:modified>
</cp:coreProperties>
</file>