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37C0E" w14:textId="77777777" w:rsidR="008303BE" w:rsidRDefault="008303BE" w:rsidP="008303BE">
      <w:pPr>
        <w:pStyle w:val="prastasiniatinklio"/>
        <w:jc w:val="both"/>
        <w:rPr>
          <w:rFonts w:ascii="Arial" w:hAnsi="Arial" w:cs="Arial"/>
          <w:color w:val="000000"/>
          <w:sz w:val="18"/>
          <w:szCs w:val="18"/>
        </w:rPr>
      </w:pPr>
    </w:p>
    <w:p w14:paraId="741ADA32" w14:textId="77777777" w:rsidR="008303BE" w:rsidRPr="00AB7935" w:rsidRDefault="008303BE" w:rsidP="008303BE">
      <w:pPr>
        <w:pStyle w:val="prastasiniatinklio"/>
        <w:jc w:val="both"/>
        <w:rPr>
          <w:b/>
          <w:bCs/>
          <w:color w:val="000000"/>
          <w:sz w:val="20"/>
          <w:szCs w:val="20"/>
        </w:rPr>
      </w:pPr>
      <w:r w:rsidRPr="00AB7935">
        <w:rPr>
          <w:b/>
          <w:bCs/>
          <w:color w:val="000000"/>
          <w:sz w:val="20"/>
          <w:szCs w:val="20"/>
        </w:rPr>
        <w:t>Kvietimas teikti paraiškas</w:t>
      </w:r>
    </w:p>
    <w:p w14:paraId="6781BE1E" w14:textId="47FD4567" w:rsidR="008303BE" w:rsidRDefault="008303BE" w:rsidP="008303BE">
      <w:pPr>
        <w:pStyle w:val="prastasiniatinklio"/>
        <w:jc w:val="both"/>
        <w:rPr>
          <w:rStyle w:val="Grietas"/>
          <w:b w:val="0"/>
          <w:bCs w:val="0"/>
          <w:color w:val="000000"/>
          <w:sz w:val="20"/>
          <w:szCs w:val="20"/>
        </w:rPr>
      </w:pPr>
      <w:r w:rsidRPr="002412F4">
        <w:rPr>
          <w:rStyle w:val="Grietas"/>
          <w:sz w:val="20"/>
          <w:szCs w:val="20"/>
        </w:rPr>
        <w:t>Neringos savivaldybė nuo </w:t>
      </w:r>
      <w:r w:rsidR="00DB2F4D">
        <w:rPr>
          <w:rStyle w:val="Grietas"/>
          <w:sz w:val="20"/>
          <w:szCs w:val="20"/>
        </w:rPr>
        <w:t>vasario</w:t>
      </w:r>
      <w:r w:rsidRPr="002412F4">
        <w:rPr>
          <w:rStyle w:val="Grietas"/>
          <w:sz w:val="20"/>
          <w:szCs w:val="20"/>
        </w:rPr>
        <w:t xml:space="preserve"> </w:t>
      </w:r>
      <w:r w:rsidR="00564238">
        <w:rPr>
          <w:rStyle w:val="Grietas"/>
          <w:sz w:val="20"/>
          <w:szCs w:val="20"/>
        </w:rPr>
        <w:t>1</w:t>
      </w:r>
      <w:r w:rsidR="00DB2F4D">
        <w:rPr>
          <w:rStyle w:val="Grietas"/>
          <w:sz w:val="20"/>
          <w:szCs w:val="20"/>
        </w:rPr>
        <w:t>8</w:t>
      </w:r>
      <w:r w:rsidRPr="002412F4">
        <w:rPr>
          <w:rStyle w:val="Grietas"/>
          <w:sz w:val="20"/>
          <w:szCs w:val="20"/>
        </w:rPr>
        <w:t xml:space="preserve"> d. iki </w:t>
      </w:r>
      <w:r w:rsidR="00DB2F4D">
        <w:rPr>
          <w:rStyle w:val="Grietas"/>
          <w:sz w:val="20"/>
          <w:szCs w:val="20"/>
        </w:rPr>
        <w:t>kovo</w:t>
      </w:r>
      <w:r w:rsidRPr="002412F4">
        <w:rPr>
          <w:rStyle w:val="Grietas"/>
          <w:sz w:val="20"/>
          <w:szCs w:val="20"/>
        </w:rPr>
        <w:t xml:space="preserve"> </w:t>
      </w:r>
      <w:r w:rsidR="00E55862">
        <w:rPr>
          <w:rStyle w:val="Grietas"/>
          <w:sz w:val="20"/>
          <w:szCs w:val="20"/>
        </w:rPr>
        <w:t>1</w:t>
      </w:r>
      <w:r w:rsidR="00DB2F4D">
        <w:rPr>
          <w:rStyle w:val="Grietas"/>
          <w:sz w:val="20"/>
          <w:szCs w:val="20"/>
        </w:rPr>
        <w:t>2</w:t>
      </w:r>
      <w:r w:rsidRPr="002412F4">
        <w:rPr>
          <w:rStyle w:val="Grietas"/>
          <w:sz w:val="20"/>
          <w:szCs w:val="20"/>
        </w:rPr>
        <w:t xml:space="preserve"> d.</w:t>
      </w:r>
      <w:r w:rsidR="002C7586">
        <w:rPr>
          <w:rStyle w:val="Grietas"/>
          <w:sz w:val="20"/>
          <w:szCs w:val="20"/>
        </w:rPr>
        <w:t xml:space="preserve"> (imtinai) </w:t>
      </w:r>
      <w:r w:rsidRPr="002412F4">
        <w:rPr>
          <w:rStyle w:val="Grietas"/>
          <w:sz w:val="20"/>
          <w:szCs w:val="20"/>
        </w:rPr>
        <w:t> </w:t>
      </w:r>
      <w:r w:rsidRPr="00AB7935">
        <w:rPr>
          <w:rStyle w:val="Grietas"/>
          <w:color w:val="000000"/>
          <w:sz w:val="20"/>
          <w:szCs w:val="20"/>
        </w:rPr>
        <w:t>kviečia</w:t>
      </w:r>
      <w:r w:rsidR="001707DA" w:rsidRPr="00AB7935">
        <w:rPr>
          <w:rStyle w:val="Grietas"/>
          <w:color w:val="000000"/>
          <w:sz w:val="20"/>
          <w:szCs w:val="20"/>
        </w:rPr>
        <w:t xml:space="preserve"> </w:t>
      </w:r>
      <w:r w:rsidRPr="00AB7935">
        <w:rPr>
          <w:rStyle w:val="Grietas"/>
          <w:color w:val="000000"/>
          <w:sz w:val="20"/>
          <w:szCs w:val="20"/>
        </w:rPr>
        <w:t xml:space="preserve">Neringos savivaldybėje veikiančias </w:t>
      </w:r>
      <w:r w:rsidR="00E55862">
        <w:rPr>
          <w:rStyle w:val="Grietas"/>
          <w:color w:val="000000"/>
          <w:sz w:val="20"/>
          <w:szCs w:val="20"/>
        </w:rPr>
        <w:t>nevyriausybines</w:t>
      </w:r>
      <w:r w:rsidRPr="00AB7935">
        <w:rPr>
          <w:rStyle w:val="Grietas"/>
          <w:color w:val="000000"/>
          <w:sz w:val="20"/>
          <w:szCs w:val="20"/>
        </w:rPr>
        <w:t xml:space="preserve"> organizacijas teikti projektų paraiškas  </w:t>
      </w:r>
      <w:r w:rsidRPr="00AB7935">
        <w:rPr>
          <w:color w:val="000000"/>
          <w:sz w:val="20"/>
          <w:szCs w:val="20"/>
        </w:rPr>
        <w:t>Nevyriausybinių organizacijų  veiklos stiprinimo 20</w:t>
      </w:r>
      <w:r w:rsidR="00360219">
        <w:rPr>
          <w:color w:val="000000"/>
          <w:sz w:val="20"/>
          <w:szCs w:val="20"/>
        </w:rPr>
        <w:t>23-2025</w:t>
      </w:r>
      <w:r w:rsidRPr="00AB7935">
        <w:rPr>
          <w:color w:val="000000"/>
          <w:sz w:val="20"/>
          <w:szCs w:val="20"/>
        </w:rPr>
        <w:t xml:space="preserve"> metų veiksmų plano </w:t>
      </w:r>
      <w:r w:rsidR="00360219">
        <w:rPr>
          <w:color w:val="000000"/>
          <w:sz w:val="20"/>
          <w:szCs w:val="20"/>
        </w:rPr>
        <w:t>2.1.1.1</w:t>
      </w:r>
      <w:r w:rsidRPr="00AB7935">
        <w:rPr>
          <w:color w:val="000000"/>
          <w:sz w:val="20"/>
          <w:szCs w:val="20"/>
        </w:rPr>
        <w:t xml:space="preserve"> priemonės „Stiprinti bendruomeninę veiklą savivaldybėse“ </w:t>
      </w:r>
      <w:r w:rsidRPr="00AB7935">
        <w:rPr>
          <w:rStyle w:val="Grietas"/>
          <w:b w:val="0"/>
          <w:bCs w:val="0"/>
          <w:color w:val="000000"/>
          <w:sz w:val="20"/>
          <w:szCs w:val="20"/>
        </w:rPr>
        <w:t>įgyvendinimui.</w:t>
      </w:r>
    </w:p>
    <w:p w14:paraId="7535C9CB" w14:textId="05578409" w:rsidR="00727FE8" w:rsidRPr="00727FE8" w:rsidRDefault="00E55862" w:rsidP="00727FE8">
      <w:pPr>
        <w:tabs>
          <w:tab w:val="left" w:pos="1418"/>
        </w:tabs>
        <w:rPr>
          <w:rFonts w:ascii="Times New Roman" w:hAnsi="Times New Roman" w:cs="Times New Roman"/>
          <w:color w:val="000000"/>
          <w:sz w:val="20"/>
          <w:szCs w:val="20"/>
        </w:rPr>
      </w:pPr>
      <w:r w:rsidRPr="00727FE8">
        <w:rPr>
          <w:rFonts w:ascii="Times New Roman" w:hAnsi="Times New Roman" w:cs="Times New Roman"/>
          <w:color w:val="000000"/>
          <w:sz w:val="20"/>
          <w:szCs w:val="20"/>
        </w:rPr>
        <w:t>Neringos savivaldybės teritorijoje veikiančioms bendruomeninėms organizacijoms nepateikus paraiškų konkursui, paraiškas naujam konkursui prašome teikti nevyriausybin</w:t>
      </w:r>
      <w:r w:rsidR="003E1A6B" w:rsidRPr="00727FE8">
        <w:rPr>
          <w:rFonts w:ascii="Times New Roman" w:hAnsi="Times New Roman" w:cs="Times New Roman"/>
          <w:color w:val="000000"/>
          <w:sz w:val="20"/>
          <w:szCs w:val="20"/>
        </w:rPr>
        <w:t>e</w:t>
      </w:r>
      <w:r w:rsidRPr="00727FE8">
        <w:rPr>
          <w:rFonts w:ascii="Times New Roman" w:hAnsi="Times New Roman" w:cs="Times New Roman"/>
          <w:color w:val="000000"/>
          <w:sz w:val="20"/>
          <w:szCs w:val="20"/>
        </w:rPr>
        <w:t>s organizacij</w:t>
      </w:r>
      <w:r w:rsidR="003E1A6B" w:rsidRPr="00727FE8">
        <w:rPr>
          <w:rFonts w:ascii="Times New Roman" w:hAnsi="Times New Roman" w:cs="Times New Roman"/>
          <w:color w:val="000000"/>
          <w:sz w:val="20"/>
          <w:szCs w:val="20"/>
        </w:rPr>
        <w:t>a</w:t>
      </w:r>
      <w:r w:rsidRPr="00727FE8">
        <w:rPr>
          <w:rFonts w:ascii="Times New Roman" w:hAnsi="Times New Roman" w:cs="Times New Roman"/>
          <w:color w:val="000000"/>
          <w:sz w:val="20"/>
          <w:szCs w:val="20"/>
        </w:rPr>
        <w:t>s (kaip jos apibrėžtos Lietuvos Respublikos nevyriausybinių organizacijų plėtros įstatyme) arba religines bendruomenes ir bendrijas (kaip jos apibrėžtos Lietuvos Respublikos religinių bendruomenių ir bendrijų įstatyme)</w:t>
      </w:r>
      <w:r w:rsidR="00727FE8" w:rsidRPr="00727FE8">
        <w:rPr>
          <w:rFonts w:ascii="Times New Roman" w:hAnsi="Times New Roman" w:cs="Times New Roman"/>
          <w:color w:val="000000"/>
          <w:sz w:val="20"/>
          <w:szCs w:val="20"/>
        </w:rPr>
        <w:t>.</w:t>
      </w:r>
    </w:p>
    <w:p w14:paraId="75B443C5" w14:textId="3D886C4A" w:rsidR="00727FE8" w:rsidRPr="00727FE8" w:rsidRDefault="00727FE8" w:rsidP="00727FE8">
      <w:pPr>
        <w:tabs>
          <w:tab w:val="left" w:pos="1418"/>
        </w:tabs>
        <w:rPr>
          <w:rFonts w:ascii="Times New Roman" w:hAnsi="Times New Roman" w:cs="Times New Roman"/>
          <w:sz w:val="20"/>
          <w:szCs w:val="20"/>
        </w:rPr>
      </w:pPr>
      <w:r w:rsidRPr="00727FE8">
        <w:rPr>
          <w:rFonts w:ascii="Times New Roman" w:hAnsi="Times New Roman" w:cs="Times New Roman"/>
          <w:sz w:val="20"/>
          <w:szCs w:val="20"/>
        </w:rPr>
        <w:t>Tinkamomis finansuoti laikomos veiklos, paraiškas vertinančios institucijos sprendimu, tenkinančios socialinius gyvenamųjų vietovių bendruomenių narių (gyventojų) poreikius:</w:t>
      </w:r>
    </w:p>
    <w:p w14:paraId="1F98E16B" w14:textId="77777777" w:rsidR="00727FE8" w:rsidRPr="00727FE8" w:rsidRDefault="00727FE8" w:rsidP="00727FE8">
      <w:pPr>
        <w:pStyle w:val="Sraopastraipa"/>
        <w:ind w:left="0" w:firstLine="142"/>
        <w:rPr>
          <w:rFonts w:ascii="Times New Roman" w:hAnsi="Times New Roman"/>
          <w:szCs w:val="20"/>
          <w:lang w:val="lt-LT"/>
        </w:rPr>
      </w:pPr>
      <w:r w:rsidRPr="00727FE8">
        <w:rPr>
          <w:rFonts w:ascii="Times New Roman" w:hAnsi="Times New Roman"/>
          <w:szCs w:val="20"/>
          <w:lang w:val="lt-LT"/>
        </w:rPr>
        <w:t xml:space="preserve">            11.1. </w:t>
      </w:r>
      <w:r w:rsidRPr="00727FE8">
        <w:rPr>
          <w:rFonts w:ascii="Times New Roman" w:hAnsi="Times New Roman"/>
          <w:szCs w:val="20"/>
        </w:rPr>
        <w:t>socialinė veikla, skirta socialiai pažeidžiamiems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w:t>
      </w:r>
    </w:p>
    <w:p w14:paraId="470C7B4B" w14:textId="77777777" w:rsidR="00727FE8" w:rsidRPr="00727FE8" w:rsidRDefault="00727FE8" w:rsidP="00727FE8">
      <w:pPr>
        <w:pStyle w:val="Sraopastraipa"/>
        <w:ind w:left="0" w:firstLine="284"/>
        <w:rPr>
          <w:rFonts w:ascii="Times New Roman" w:hAnsi="Times New Roman"/>
          <w:szCs w:val="20"/>
          <w:lang w:val="lt-LT"/>
        </w:rPr>
      </w:pPr>
      <w:r w:rsidRPr="00727FE8">
        <w:rPr>
          <w:rFonts w:ascii="Times New Roman" w:hAnsi="Times New Roman"/>
          <w:szCs w:val="20"/>
          <w:lang w:val="lt-LT"/>
        </w:rPr>
        <w:t xml:space="preserve">          11.2. veikla,  skirta  atvykstantiems  ir  grįžtantiems  asmenims bei  </w:t>
      </w:r>
      <w:r w:rsidRPr="00727FE8">
        <w:rPr>
          <w:rFonts w:ascii="Times New Roman" w:hAnsi="Times New Roman"/>
          <w:color w:val="000000"/>
          <w:szCs w:val="20"/>
          <w:lang w:val="lt-LT"/>
        </w:rPr>
        <w:t>asmenims, kuriems suteikta laikinoji apsauga pagal Lietuvos Respublikos Vyriausybės 2022 m. kovo 16 d. nutarimą Nr. 224 „Dėl laikinosios apsaugos Lietuvos Respublikoje užsieniečiams suteikimo“</w:t>
      </w:r>
      <w:r w:rsidRPr="00727FE8">
        <w:rPr>
          <w:rFonts w:ascii="Times New Roman" w:hAnsi="Times New Roman"/>
          <w:szCs w:val="20"/>
          <w:lang w:val="lt-LT"/>
        </w:rPr>
        <w:t>, įtraukti į bendruomeninę veiklą (pagalbos jiems, jų artimiesiems teikimas, jų integracija į bendruomenę ir įtraukimas į bendruomenės gyvenimą per įvairias veiklas);</w:t>
      </w:r>
    </w:p>
    <w:p w14:paraId="44E2D9A4" w14:textId="77777777" w:rsidR="00727FE8" w:rsidRPr="00727FE8" w:rsidRDefault="00727FE8" w:rsidP="00727FE8">
      <w:pPr>
        <w:pStyle w:val="Sraopastraipa"/>
        <w:ind w:left="0"/>
        <w:rPr>
          <w:rFonts w:ascii="Times New Roman" w:hAnsi="Times New Roman"/>
          <w:szCs w:val="20"/>
          <w:lang w:val="lt-LT"/>
        </w:rPr>
      </w:pPr>
      <w:r w:rsidRPr="00727FE8">
        <w:rPr>
          <w:rFonts w:ascii="Times New Roman" w:hAnsi="Times New Roman"/>
          <w:szCs w:val="20"/>
          <w:lang w:val="lt-LT"/>
        </w:rPr>
        <w:t xml:space="preserve">              11.3.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 veikla, skirta bendruomenės narių bei </w:t>
      </w:r>
      <w:r w:rsidRPr="00727FE8">
        <w:rPr>
          <w:rFonts w:ascii="Times New Roman" w:hAnsi="Times New Roman"/>
          <w:szCs w:val="20"/>
          <w:lang w:val="lt-LT" w:eastAsia="lt-LT"/>
        </w:rPr>
        <w:t>jaunimo medijų ir informacinio raštingumo stiprinimui kovai su dezinformacija ir propaganda</w:t>
      </w:r>
      <w:r w:rsidRPr="00727FE8">
        <w:rPr>
          <w:rFonts w:ascii="Times New Roman" w:hAnsi="Times New Roman"/>
          <w:szCs w:val="20"/>
          <w:lang w:val="lt-LT"/>
        </w:rPr>
        <w:t>;</w:t>
      </w:r>
    </w:p>
    <w:p w14:paraId="4DC449E9" w14:textId="77777777" w:rsidR="00727FE8" w:rsidRPr="00727FE8" w:rsidRDefault="00727FE8" w:rsidP="00727FE8">
      <w:pPr>
        <w:pStyle w:val="Sraopastraipa"/>
        <w:tabs>
          <w:tab w:val="left" w:pos="851"/>
        </w:tabs>
        <w:ind w:left="0"/>
        <w:rPr>
          <w:rFonts w:ascii="Times New Roman" w:hAnsi="Times New Roman"/>
          <w:szCs w:val="20"/>
          <w:lang w:val="lt-LT"/>
        </w:rPr>
      </w:pPr>
      <w:r w:rsidRPr="00727FE8">
        <w:rPr>
          <w:rFonts w:ascii="Times New Roman" w:hAnsi="Times New Roman"/>
          <w:szCs w:val="20"/>
          <w:lang w:val="lt-LT"/>
        </w:rPr>
        <w:t xml:space="preserve">               11.4. veikla, susijusi su socialinio verslo plėtra, pasirengimu jį kurti, pasirengimu teikti viešąsias paslaugas ar susijusi su viešųjų paslaugų teikimu, jei jas teikia ar socialinį verslą vykdo bendruomeninė (-ės) organizacija (-os) arba Savivaldybės aprašo 6.2 papunktyje nustatytais atvejais pareiškėjais galinčios būti nevyriausybinės organizacijos arba tradicinės religinės bendruomenės ir bendrijos. Ilgalaikiam materialiajam turtui įsigyti įgyvendinant šiame papunktyje nurodytą veiklą gali būti skirta ne daugiau kaip 30 proc. projektui įgyvendinti reikalingų valstybės biudžeto lėšų;</w:t>
      </w:r>
    </w:p>
    <w:p w14:paraId="7E54479B" w14:textId="77777777" w:rsidR="00727FE8" w:rsidRPr="00727FE8" w:rsidRDefault="00727FE8" w:rsidP="00727FE8">
      <w:pPr>
        <w:pStyle w:val="Sraopastraipa"/>
        <w:ind w:left="0"/>
        <w:rPr>
          <w:rFonts w:ascii="Times New Roman" w:hAnsi="Times New Roman"/>
          <w:szCs w:val="20"/>
          <w:lang w:val="lt-LT"/>
        </w:rPr>
      </w:pPr>
      <w:r w:rsidRPr="00727FE8">
        <w:rPr>
          <w:rFonts w:ascii="Times New Roman" w:hAnsi="Times New Roman"/>
          <w:szCs w:val="20"/>
          <w:lang w:val="lt-LT"/>
        </w:rPr>
        <w:t xml:space="preserve">                11.5.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r w:rsidRPr="00727FE8">
        <w:rPr>
          <w:rFonts w:ascii="Times New Roman" w:hAnsi="Times New Roman"/>
          <w:szCs w:val="20"/>
          <w:lang w:val="lt-LT" w:eastAsia="lt-LT"/>
        </w:rPr>
        <w:t>.</w:t>
      </w:r>
    </w:p>
    <w:p w14:paraId="0E454929" w14:textId="77777777" w:rsidR="00727FE8" w:rsidRDefault="00727FE8" w:rsidP="00727FE8">
      <w:pPr>
        <w:ind w:firstLine="851"/>
        <w:rPr>
          <w:rFonts w:ascii="Times New Roman" w:hAnsi="Times New Roman" w:cs="Times New Roman"/>
          <w:sz w:val="20"/>
          <w:szCs w:val="20"/>
        </w:rPr>
      </w:pPr>
      <w:r w:rsidRPr="00727FE8">
        <w:rPr>
          <w:rFonts w:ascii="Times New Roman" w:hAnsi="Times New Roman" w:cs="Times New Roman"/>
          <w:sz w:val="20"/>
          <w:szCs w:val="20"/>
        </w:rPr>
        <w:t xml:space="preserve"> Projekto, kuriam įgyvendinti prašoma valstybės biudžeto lėšų suma yra didesnė nei 4 500 Eur, įgyvendinimo veikloms, nurodytoms šiame papunktyje, pramoginio pobūdžio renginiams (ekskursijos, išvykos, kulinarinės kelionės, bilietai į renginius, švenčių ir festivalių organizavimas) gali būti skirta ne daugiau kaip 30 proc. šiam projektui įgyvendinti reikalingų valstybės biudžeto lėšų.  </w:t>
      </w:r>
    </w:p>
    <w:p w14:paraId="3AE6740B" w14:textId="59F9511D" w:rsidR="00727FE8" w:rsidRPr="00727FE8" w:rsidRDefault="00727FE8" w:rsidP="00727FE8">
      <w:pPr>
        <w:rPr>
          <w:rFonts w:ascii="Times New Roman" w:hAnsi="Times New Roman" w:cs="Times New Roman"/>
          <w:sz w:val="20"/>
          <w:szCs w:val="20"/>
        </w:rPr>
      </w:pPr>
      <w:r>
        <w:rPr>
          <w:rFonts w:ascii="Times New Roman" w:hAnsi="Times New Roman" w:cs="Times New Roman"/>
          <w:sz w:val="20"/>
          <w:szCs w:val="20"/>
        </w:rPr>
        <w:t xml:space="preserve">                 </w:t>
      </w:r>
      <w:r w:rsidRPr="00727FE8">
        <w:rPr>
          <w:rFonts w:ascii="Times New Roman" w:hAnsi="Times New Roman" w:cs="Times New Roman"/>
          <w:sz w:val="20"/>
          <w:szCs w:val="20"/>
        </w:rPr>
        <w:t>11.6.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įgyvendinant šiame papunktyje nurodytą veiklą gali būti skirta ne daugiau kaip 20 proc. projektui įgyvendinti reikalingų valstybės biudžeto lėšų.</w:t>
      </w:r>
    </w:p>
    <w:p w14:paraId="776783E6" w14:textId="1D399EA8" w:rsidR="008303BE" w:rsidRPr="00727FE8" w:rsidRDefault="008303BE" w:rsidP="008303BE">
      <w:pPr>
        <w:pStyle w:val="prastasiniatinklio"/>
        <w:jc w:val="both"/>
        <w:rPr>
          <w:color w:val="000000"/>
          <w:sz w:val="20"/>
          <w:szCs w:val="20"/>
        </w:rPr>
      </w:pPr>
      <w:r w:rsidRPr="00727FE8">
        <w:rPr>
          <w:color w:val="000000"/>
          <w:sz w:val="20"/>
          <w:szCs w:val="20"/>
        </w:rPr>
        <w:t>Lietuvos Respublikos valstybės biudžeto lėšų bendra suma, skirta projektų įgyvendinimui – 34</w:t>
      </w:r>
      <w:r w:rsidR="00DB2F4D">
        <w:rPr>
          <w:color w:val="000000"/>
          <w:sz w:val="20"/>
          <w:szCs w:val="20"/>
        </w:rPr>
        <w:t>68</w:t>
      </w:r>
      <w:r w:rsidRPr="00727FE8">
        <w:rPr>
          <w:color w:val="000000"/>
          <w:sz w:val="20"/>
          <w:szCs w:val="20"/>
        </w:rPr>
        <w:t xml:space="preserve"> eurų.</w:t>
      </w:r>
    </w:p>
    <w:p w14:paraId="7A824AE2" w14:textId="3939B209" w:rsidR="008303BE" w:rsidRPr="00727FE8" w:rsidRDefault="008303BE" w:rsidP="008303BE">
      <w:pPr>
        <w:pStyle w:val="prastasiniatinklio"/>
        <w:jc w:val="both"/>
        <w:rPr>
          <w:color w:val="000000"/>
          <w:sz w:val="20"/>
          <w:szCs w:val="20"/>
        </w:rPr>
      </w:pPr>
      <w:r w:rsidRPr="00727FE8">
        <w:rPr>
          <w:color w:val="000000"/>
          <w:sz w:val="20"/>
          <w:szCs w:val="20"/>
        </w:rPr>
        <w:t>Priemone siekiama skatinti gyvenamųjų vietovių bendruomenių savarankiškumą tenkinant viešuosius jų narių (gyventojų) poreikius, stiprinti narių (gyventojų) sutelktumą ir tarpusavio pasitikėjimą, bendruomeninę veiklą, sudaryti sąlygas bendruomeninėms organizacijoms dalyvauti priimant sprendimus dėl bendruomenių narių (gyventojų) socialinių ir viešųjų poreikių tenkinimo. </w:t>
      </w:r>
      <w:r w:rsidR="00AB7935" w:rsidRPr="00727FE8">
        <w:rPr>
          <w:color w:val="000000"/>
          <w:sz w:val="20"/>
          <w:szCs w:val="20"/>
        </w:rPr>
        <w:t xml:space="preserve"> </w:t>
      </w:r>
    </w:p>
    <w:p w14:paraId="4B09A4A8" w14:textId="48AA2739" w:rsidR="008303BE" w:rsidRPr="00212211" w:rsidRDefault="008303BE" w:rsidP="00212211">
      <w:pPr>
        <w:jc w:val="both"/>
        <w:rPr>
          <w:rFonts w:ascii="Times New Roman" w:hAnsi="Times New Roman" w:cs="Times New Roman"/>
          <w:color w:val="000000"/>
          <w:sz w:val="20"/>
          <w:szCs w:val="20"/>
        </w:rPr>
      </w:pPr>
      <w:r w:rsidRPr="00212211">
        <w:rPr>
          <w:rFonts w:ascii="Times New Roman" w:hAnsi="Times New Roman" w:cs="Times New Roman"/>
          <w:color w:val="000000"/>
          <w:sz w:val="20"/>
          <w:szCs w:val="20"/>
        </w:rPr>
        <w:t xml:space="preserve">Projektai aprašomi užpildant paraišką. Paraiška turi būti užpildyta lietuvių kalba pagal paraiškos formą, patvirtintą </w:t>
      </w:r>
      <w:r w:rsidRPr="00212211">
        <w:rPr>
          <w:rFonts w:ascii="Times New Roman" w:hAnsi="Times New Roman" w:cs="Times New Roman"/>
          <w:sz w:val="20"/>
          <w:szCs w:val="20"/>
        </w:rPr>
        <w:t>Nevyriausybinių organizacijų</w:t>
      </w:r>
      <w:r w:rsidR="007D52AA">
        <w:rPr>
          <w:rFonts w:ascii="Times New Roman" w:hAnsi="Times New Roman" w:cs="Times New Roman"/>
          <w:sz w:val="20"/>
          <w:szCs w:val="20"/>
        </w:rPr>
        <w:t xml:space="preserve"> </w:t>
      </w:r>
      <w:r w:rsidRPr="00212211">
        <w:rPr>
          <w:rFonts w:ascii="Times New Roman" w:hAnsi="Times New Roman" w:cs="Times New Roman"/>
          <w:sz w:val="20"/>
          <w:szCs w:val="20"/>
        </w:rPr>
        <w:t>veiklos stiprinimo 202</w:t>
      </w:r>
      <w:r w:rsidR="00360219">
        <w:rPr>
          <w:rFonts w:ascii="Times New Roman" w:hAnsi="Times New Roman" w:cs="Times New Roman"/>
          <w:sz w:val="20"/>
          <w:szCs w:val="20"/>
        </w:rPr>
        <w:t>3-2025</w:t>
      </w:r>
      <w:r w:rsidRPr="00212211">
        <w:rPr>
          <w:rFonts w:ascii="Times New Roman" w:hAnsi="Times New Roman" w:cs="Times New Roman"/>
          <w:sz w:val="20"/>
          <w:szCs w:val="20"/>
        </w:rPr>
        <w:t xml:space="preserve"> metų veiksmų plano </w:t>
      </w:r>
      <w:r w:rsidR="00360219">
        <w:rPr>
          <w:rFonts w:ascii="Times New Roman" w:hAnsi="Times New Roman" w:cs="Times New Roman"/>
          <w:sz w:val="20"/>
          <w:szCs w:val="20"/>
        </w:rPr>
        <w:t>2.1.1.1</w:t>
      </w:r>
      <w:r w:rsidRPr="00212211">
        <w:rPr>
          <w:rFonts w:ascii="Times New Roman" w:hAnsi="Times New Roman" w:cs="Times New Roman"/>
          <w:sz w:val="20"/>
          <w:szCs w:val="20"/>
        </w:rPr>
        <w:t xml:space="preserve"> priemonės „Stiprinti bendruomeninę veiklą savivaldybėse“</w:t>
      </w:r>
      <w:r w:rsidR="007D52AA">
        <w:rPr>
          <w:rFonts w:ascii="Times New Roman" w:hAnsi="Times New Roman" w:cs="Times New Roman"/>
          <w:sz w:val="20"/>
          <w:szCs w:val="20"/>
        </w:rPr>
        <w:t xml:space="preserve"> 2024-2025 metais</w:t>
      </w:r>
      <w:r w:rsidRPr="00212211">
        <w:rPr>
          <w:rFonts w:ascii="Times New Roman" w:hAnsi="Times New Roman" w:cs="Times New Roman"/>
          <w:sz w:val="20"/>
          <w:szCs w:val="20"/>
        </w:rPr>
        <w:t xml:space="preserve"> įgyvendinimo Neringos savivaldybėje tvarkos aprašu (toliau – Aprašas) (Neringos savivaldybės </w:t>
      </w:r>
      <w:r w:rsidR="000D1202">
        <w:rPr>
          <w:rFonts w:ascii="Times New Roman" w:hAnsi="Times New Roman" w:cs="Times New Roman"/>
          <w:sz w:val="20"/>
          <w:szCs w:val="20"/>
        </w:rPr>
        <w:t>mero</w:t>
      </w:r>
      <w:r w:rsidRPr="00212211">
        <w:rPr>
          <w:rFonts w:ascii="Times New Roman" w:hAnsi="Times New Roman" w:cs="Times New Roman"/>
          <w:sz w:val="20"/>
          <w:szCs w:val="20"/>
        </w:rPr>
        <w:t xml:space="preserve"> 202</w:t>
      </w:r>
      <w:r w:rsidR="000D1202">
        <w:rPr>
          <w:rFonts w:ascii="Times New Roman" w:hAnsi="Times New Roman" w:cs="Times New Roman"/>
          <w:sz w:val="20"/>
          <w:szCs w:val="20"/>
        </w:rPr>
        <w:t>4</w:t>
      </w:r>
      <w:r w:rsidRPr="00212211">
        <w:rPr>
          <w:rFonts w:ascii="Times New Roman" w:hAnsi="Times New Roman" w:cs="Times New Roman"/>
          <w:sz w:val="20"/>
          <w:szCs w:val="20"/>
        </w:rPr>
        <w:t xml:space="preserve"> m. </w:t>
      </w:r>
      <w:r w:rsidR="000D1202">
        <w:rPr>
          <w:rFonts w:ascii="Times New Roman" w:hAnsi="Times New Roman" w:cs="Times New Roman"/>
          <w:sz w:val="20"/>
          <w:szCs w:val="20"/>
        </w:rPr>
        <w:t>vasario</w:t>
      </w:r>
      <w:r w:rsidRPr="00212211">
        <w:rPr>
          <w:rFonts w:ascii="Times New Roman" w:hAnsi="Times New Roman" w:cs="Times New Roman"/>
          <w:sz w:val="20"/>
          <w:szCs w:val="20"/>
        </w:rPr>
        <w:t xml:space="preserve"> </w:t>
      </w:r>
      <w:r w:rsidR="00330AB8" w:rsidRPr="00212211">
        <w:rPr>
          <w:rFonts w:ascii="Times New Roman" w:hAnsi="Times New Roman" w:cs="Times New Roman"/>
          <w:sz w:val="20"/>
          <w:szCs w:val="20"/>
        </w:rPr>
        <w:t>1</w:t>
      </w:r>
      <w:r w:rsidR="000D1202">
        <w:rPr>
          <w:rFonts w:ascii="Times New Roman" w:hAnsi="Times New Roman" w:cs="Times New Roman"/>
          <w:sz w:val="20"/>
          <w:szCs w:val="20"/>
        </w:rPr>
        <w:t>2</w:t>
      </w:r>
      <w:r w:rsidRPr="00212211">
        <w:rPr>
          <w:rFonts w:ascii="Times New Roman" w:hAnsi="Times New Roman" w:cs="Times New Roman"/>
          <w:sz w:val="20"/>
          <w:szCs w:val="20"/>
        </w:rPr>
        <w:t xml:space="preserve"> d. </w:t>
      </w:r>
      <w:r w:rsidR="000D1202">
        <w:rPr>
          <w:rFonts w:ascii="Times New Roman" w:hAnsi="Times New Roman" w:cs="Times New Roman"/>
          <w:sz w:val="20"/>
          <w:szCs w:val="20"/>
        </w:rPr>
        <w:t>potvarkis</w:t>
      </w:r>
      <w:r w:rsidRPr="00212211">
        <w:rPr>
          <w:rFonts w:ascii="Times New Roman" w:hAnsi="Times New Roman" w:cs="Times New Roman"/>
          <w:sz w:val="20"/>
          <w:szCs w:val="20"/>
        </w:rPr>
        <w:t xml:space="preserve"> Nr. V</w:t>
      </w:r>
      <w:r w:rsidR="000D1202">
        <w:rPr>
          <w:rFonts w:ascii="Times New Roman" w:hAnsi="Times New Roman" w:cs="Times New Roman"/>
          <w:sz w:val="20"/>
          <w:szCs w:val="20"/>
        </w:rPr>
        <w:t>10</w:t>
      </w:r>
      <w:r w:rsidRPr="00212211">
        <w:rPr>
          <w:rFonts w:ascii="Times New Roman" w:hAnsi="Times New Roman" w:cs="Times New Roman"/>
          <w:sz w:val="20"/>
          <w:szCs w:val="20"/>
        </w:rPr>
        <w:t>-</w:t>
      </w:r>
      <w:r w:rsidR="000D1202">
        <w:rPr>
          <w:rFonts w:ascii="Times New Roman" w:hAnsi="Times New Roman" w:cs="Times New Roman"/>
          <w:sz w:val="20"/>
          <w:szCs w:val="20"/>
        </w:rPr>
        <w:t>46</w:t>
      </w:r>
      <w:r w:rsidR="002412F4">
        <w:rPr>
          <w:rFonts w:ascii="Times New Roman" w:hAnsi="Times New Roman" w:cs="Times New Roman"/>
          <w:sz w:val="20"/>
          <w:szCs w:val="20"/>
        </w:rPr>
        <w:t xml:space="preserve">, kurį galite </w:t>
      </w:r>
      <w:r w:rsidR="002412F4" w:rsidRPr="002412F4">
        <w:rPr>
          <w:rFonts w:ascii="Times New Roman" w:hAnsi="Times New Roman" w:cs="Times New Roman"/>
          <w:sz w:val="20"/>
          <w:szCs w:val="20"/>
        </w:rPr>
        <w:t xml:space="preserve">rasti </w:t>
      </w:r>
      <w:hyperlink r:id="rId5" w:history="1">
        <w:r w:rsidR="002412F4" w:rsidRPr="002412F4">
          <w:rPr>
            <w:rStyle w:val="Hipersaitas"/>
            <w:rFonts w:ascii="Times New Roman" w:hAnsi="Times New Roman" w:cs="Times New Roman"/>
            <w:color w:val="auto"/>
            <w:sz w:val="20"/>
            <w:szCs w:val="20"/>
          </w:rPr>
          <w:t>www.neringa.lt/ komisijos</w:t>
        </w:r>
      </w:hyperlink>
      <w:r w:rsidR="002412F4" w:rsidRPr="002412F4">
        <w:rPr>
          <w:rFonts w:ascii="Times New Roman" w:hAnsi="Times New Roman" w:cs="Times New Roman"/>
          <w:sz w:val="20"/>
          <w:szCs w:val="20"/>
          <w:u w:val="single"/>
        </w:rPr>
        <w:t>, tarybos ir darbo grupės/bendruomeninių organizacijų taryba</w:t>
      </w:r>
      <w:r w:rsidRPr="002412F4">
        <w:rPr>
          <w:rFonts w:ascii="Times New Roman" w:hAnsi="Times New Roman" w:cs="Times New Roman"/>
          <w:sz w:val="20"/>
          <w:szCs w:val="20"/>
        </w:rPr>
        <w:t>), ir</w:t>
      </w:r>
      <w:r w:rsidR="00212211" w:rsidRPr="002412F4">
        <w:rPr>
          <w:rFonts w:ascii="Times New Roman" w:hAnsi="Times New Roman" w:cs="Times New Roman"/>
          <w:sz w:val="20"/>
          <w:szCs w:val="20"/>
        </w:rPr>
        <w:t xml:space="preserve"> pasirašyta pareiškėjo vadovo arba jo įgalioto asmens, turinčio teisę veikti pareiškėjo vardu, nurodant vardą, pavardę ir pareigas, ir patvirtinta antspaudu, jei pareiškėjas </w:t>
      </w:r>
      <w:r w:rsidR="00212211" w:rsidRPr="00212211">
        <w:rPr>
          <w:rFonts w:ascii="Times New Roman" w:hAnsi="Times New Roman" w:cs="Times New Roman"/>
          <w:sz w:val="20"/>
          <w:szCs w:val="20"/>
        </w:rPr>
        <w:lastRenderedPageBreak/>
        <w:t xml:space="preserve">privalo turėti antspaudą, arba elektroniniu parašu, jei pareiškėjas jį turi. Paraiška turi būti užpildyta kompiuteriu. Rekomenduojama paraiškas teikti elektroniniu būdu, t. y. skenuotą paraišką su lydraščiu ir pridedamais dokumentais siųsti el. p. </w:t>
      </w:r>
      <w:hyperlink r:id="rId6" w:history="1">
        <w:r w:rsidR="002C7586" w:rsidRPr="00246107">
          <w:rPr>
            <w:rStyle w:val="Hipersaitas"/>
            <w:rFonts w:ascii="Times New Roman" w:hAnsi="Times New Roman" w:cs="Times New Roman"/>
            <w:sz w:val="20"/>
            <w:szCs w:val="20"/>
          </w:rPr>
          <w:t>meras@neringa.lt</w:t>
        </w:r>
      </w:hyperlink>
      <w:r w:rsidR="00212211" w:rsidRPr="00212211">
        <w:rPr>
          <w:rFonts w:ascii="Times New Roman" w:hAnsi="Times New Roman" w:cs="Times New Roman"/>
          <w:sz w:val="20"/>
          <w:szCs w:val="20"/>
        </w:rPr>
        <w:t xml:space="preserve"> arba pareiškėjas paraišką su lydraščiu pateikia vokuose registruotu paštu, arba įteikia asmeniškai adresu: Taikos g. 2, Neringa, I aukštas, Vienas langelis kab. </w:t>
      </w:r>
      <w:r w:rsidRPr="00212211">
        <w:rPr>
          <w:rFonts w:ascii="Times New Roman" w:hAnsi="Times New Roman" w:cs="Times New Roman"/>
          <w:color w:val="000000"/>
          <w:sz w:val="20"/>
          <w:szCs w:val="20"/>
        </w:rPr>
        <w:t>Prie paraiškos be kitų dokumentų, nurodytų Apraše, būtina pateikti aktyvią (-ias) nuorodą (-as), leidžiančią (-ias) susipažinti su pareiškėjo viešai paskelbt</w:t>
      </w:r>
      <w:r w:rsidR="007D52AA">
        <w:rPr>
          <w:rFonts w:ascii="Times New Roman" w:hAnsi="Times New Roman" w:cs="Times New Roman"/>
          <w:color w:val="000000"/>
          <w:sz w:val="20"/>
          <w:szCs w:val="20"/>
        </w:rPr>
        <w:t>ais</w:t>
      </w:r>
      <w:r w:rsidRPr="00212211">
        <w:rPr>
          <w:rFonts w:ascii="Times New Roman" w:hAnsi="Times New Roman" w:cs="Times New Roman"/>
          <w:color w:val="000000"/>
          <w:sz w:val="20"/>
          <w:szCs w:val="20"/>
        </w:rPr>
        <w:t xml:space="preserve"> 20</w:t>
      </w:r>
      <w:r w:rsidR="00212211" w:rsidRPr="00212211">
        <w:rPr>
          <w:rFonts w:ascii="Times New Roman" w:hAnsi="Times New Roman" w:cs="Times New Roman"/>
          <w:color w:val="000000"/>
          <w:sz w:val="20"/>
          <w:szCs w:val="20"/>
        </w:rPr>
        <w:t>2</w:t>
      </w:r>
      <w:r w:rsidR="00DB2F4D">
        <w:rPr>
          <w:rFonts w:ascii="Times New Roman" w:hAnsi="Times New Roman" w:cs="Times New Roman"/>
          <w:color w:val="000000"/>
          <w:sz w:val="20"/>
          <w:szCs w:val="20"/>
        </w:rPr>
        <w:t>3</w:t>
      </w:r>
      <w:r w:rsidRPr="00212211">
        <w:rPr>
          <w:rFonts w:ascii="Times New Roman" w:hAnsi="Times New Roman" w:cs="Times New Roman"/>
          <w:color w:val="000000"/>
          <w:sz w:val="20"/>
          <w:szCs w:val="20"/>
        </w:rPr>
        <w:t xml:space="preserve"> metų ir 202</w:t>
      </w:r>
      <w:r w:rsidR="00DB2F4D">
        <w:rPr>
          <w:rFonts w:ascii="Times New Roman" w:hAnsi="Times New Roman" w:cs="Times New Roman"/>
          <w:color w:val="000000"/>
          <w:sz w:val="20"/>
          <w:szCs w:val="20"/>
        </w:rPr>
        <w:t>4</w:t>
      </w:r>
      <w:r w:rsidRPr="00212211">
        <w:rPr>
          <w:rFonts w:ascii="Times New Roman" w:hAnsi="Times New Roman" w:cs="Times New Roman"/>
          <w:color w:val="000000"/>
          <w:sz w:val="20"/>
          <w:szCs w:val="20"/>
        </w:rPr>
        <w:t xml:space="preserve"> metų metini</w:t>
      </w:r>
      <w:r w:rsidR="007D52AA">
        <w:rPr>
          <w:rFonts w:ascii="Times New Roman" w:hAnsi="Times New Roman" w:cs="Times New Roman"/>
          <w:color w:val="000000"/>
          <w:sz w:val="20"/>
          <w:szCs w:val="20"/>
        </w:rPr>
        <w:t>ų</w:t>
      </w:r>
      <w:r w:rsidRPr="00212211">
        <w:rPr>
          <w:rFonts w:ascii="Times New Roman" w:hAnsi="Times New Roman" w:cs="Times New Roman"/>
          <w:color w:val="000000"/>
          <w:sz w:val="20"/>
          <w:szCs w:val="20"/>
        </w:rPr>
        <w:t xml:space="preserve"> finansinių ataskaitų rinkini</w:t>
      </w:r>
      <w:r w:rsidR="007D52AA">
        <w:rPr>
          <w:rFonts w:ascii="Times New Roman" w:hAnsi="Times New Roman" w:cs="Times New Roman"/>
          <w:color w:val="000000"/>
          <w:sz w:val="20"/>
          <w:szCs w:val="20"/>
        </w:rPr>
        <w:t>ais</w:t>
      </w:r>
      <w:r w:rsidRPr="00212211">
        <w:rPr>
          <w:rFonts w:ascii="Times New Roman" w:hAnsi="Times New Roman" w:cs="Times New Roman"/>
          <w:color w:val="000000"/>
          <w:sz w:val="20"/>
          <w:szCs w:val="20"/>
        </w:rPr>
        <w:t xml:space="preserve"> ir veiklos ataskait</w:t>
      </w:r>
      <w:r w:rsidR="007D52AA">
        <w:rPr>
          <w:rFonts w:ascii="Times New Roman" w:hAnsi="Times New Roman" w:cs="Times New Roman"/>
          <w:color w:val="000000"/>
          <w:sz w:val="20"/>
          <w:szCs w:val="20"/>
        </w:rPr>
        <w:t>omis</w:t>
      </w:r>
      <w:r w:rsidRPr="00212211">
        <w:rPr>
          <w:rFonts w:ascii="Times New Roman" w:hAnsi="Times New Roman" w:cs="Times New Roman"/>
          <w:color w:val="000000"/>
          <w:sz w:val="20"/>
          <w:szCs w:val="20"/>
        </w:rPr>
        <w:t>.</w:t>
      </w:r>
    </w:p>
    <w:p w14:paraId="4BFE97CC" w14:textId="51FC2683" w:rsidR="008303BE" w:rsidRPr="00AB7935" w:rsidRDefault="008303BE" w:rsidP="008303BE">
      <w:pPr>
        <w:pStyle w:val="prastasiniatinklio"/>
        <w:jc w:val="both"/>
        <w:rPr>
          <w:color w:val="000000"/>
          <w:sz w:val="20"/>
          <w:szCs w:val="20"/>
        </w:rPr>
      </w:pPr>
      <w:r w:rsidRPr="00AB7935">
        <w:rPr>
          <w:color w:val="000000"/>
          <w:sz w:val="20"/>
          <w:szCs w:val="20"/>
        </w:rPr>
        <w:t>Pareiškėjams, rengiantiems projektus, informaciją ir konsultacijas su konkursu susijusiais klausimais iki paskutinės projektų pateikimo dienos pagal kompetenciją teikia Neringos savivaldybės administracijos</w:t>
      </w:r>
      <w:r w:rsidR="009848DB" w:rsidRPr="00AB7935">
        <w:rPr>
          <w:color w:val="000000"/>
          <w:sz w:val="20"/>
          <w:szCs w:val="20"/>
        </w:rPr>
        <w:t xml:space="preserve"> </w:t>
      </w:r>
      <w:r w:rsidR="00DB2F4D">
        <w:rPr>
          <w:color w:val="000000"/>
          <w:sz w:val="20"/>
          <w:szCs w:val="20"/>
        </w:rPr>
        <w:t>jaunimo reikalų koordinatorė (</w:t>
      </w:r>
      <w:r w:rsidR="009848DB" w:rsidRPr="00AB7935">
        <w:rPr>
          <w:color w:val="000000"/>
          <w:sz w:val="20"/>
          <w:szCs w:val="20"/>
        </w:rPr>
        <w:t>vyriausioji specialistė</w:t>
      </w:r>
      <w:r w:rsidR="00DB2F4D">
        <w:rPr>
          <w:color w:val="000000"/>
          <w:sz w:val="20"/>
          <w:szCs w:val="20"/>
        </w:rPr>
        <w:t>)</w:t>
      </w:r>
      <w:r w:rsidRPr="00AB7935">
        <w:rPr>
          <w:color w:val="000000"/>
          <w:sz w:val="20"/>
          <w:szCs w:val="20"/>
        </w:rPr>
        <w:t xml:space="preserve"> </w:t>
      </w:r>
      <w:r w:rsidR="009848DB" w:rsidRPr="00AB7935">
        <w:rPr>
          <w:color w:val="000000"/>
          <w:sz w:val="20"/>
          <w:szCs w:val="20"/>
        </w:rPr>
        <w:t>Žydrūnė Janauskienė</w:t>
      </w:r>
      <w:r w:rsidRPr="00AB7935">
        <w:rPr>
          <w:color w:val="000000"/>
          <w:sz w:val="20"/>
          <w:szCs w:val="20"/>
        </w:rPr>
        <w:t>, tel. 8</w:t>
      </w:r>
      <w:r w:rsidR="009848DB" w:rsidRPr="00AB7935">
        <w:rPr>
          <w:color w:val="000000"/>
          <w:sz w:val="20"/>
          <w:szCs w:val="20"/>
        </w:rPr>
        <w:t>68655922</w:t>
      </w:r>
      <w:r w:rsidRPr="00AB7935">
        <w:rPr>
          <w:color w:val="000000"/>
          <w:sz w:val="20"/>
          <w:szCs w:val="20"/>
        </w:rPr>
        <w:t xml:space="preserve"> arba el. paštu </w:t>
      </w:r>
      <w:hyperlink r:id="rId7" w:history="1">
        <w:r w:rsidR="009848DB" w:rsidRPr="00AB7935">
          <w:rPr>
            <w:rStyle w:val="Hipersaitas"/>
            <w:sz w:val="20"/>
            <w:szCs w:val="20"/>
          </w:rPr>
          <w:t>zydrune.janauskiene@neringa.lt</w:t>
        </w:r>
      </w:hyperlink>
      <w:r w:rsidRPr="00AB7935">
        <w:rPr>
          <w:color w:val="000000"/>
          <w:sz w:val="20"/>
          <w:szCs w:val="20"/>
        </w:rPr>
        <w:t>.</w:t>
      </w:r>
    </w:p>
    <w:sectPr w:rsidR="008303BE" w:rsidRPr="00AB7935" w:rsidSect="00DA73B4">
      <w:pgSz w:w="11906" w:h="16838"/>
      <w:pgMar w:top="284" w:right="567" w:bottom="1134" w:left="1701" w:header="0" w:footer="0" w:gutter="0"/>
      <w:cols w:space="1296"/>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D5948"/>
    <w:multiLevelType w:val="hybridMultilevel"/>
    <w:tmpl w:val="C1A8BB8E"/>
    <w:lvl w:ilvl="0" w:tplc="F13AF5EA">
      <w:start w:val="1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47084C7F"/>
    <w:multiLevelType w:val="multilevel"/>
    <w:tmpl w:val="810AFC7A"/>
    <w:lvl w:ilvl="0">
      <w:start w:val="11"/>
      <w:numFmt w:val="decimal"/>
      <w:lvlText w:val="%1."/>
      <w:lvlJc w:val="left"/>
      <w:pPr>
        <w:ind w:left="405" w:hanging="405"/>
      </w:pPr>
      <w:rPr>
        <w:rFonts w:hint="default"/>
        <w:sz w:val="24"/>
        <w:szCs w:val="24"/>
      </w:rPr>
    </w:lvl>
    <w:lvl w:ilvl="1">
      <w:start w:val="1"/>
      <w:numFmt w:val="decimal"/>
      <w:lvlText w:val="%1.%2."/>
      <w:lvlJc w:val="left"/>
      <w:pPr>
        <w:ind w:left="885" w:hanging="405"/>
      </w:pPr>
      <w:rPr>
        <w:rFonts w:hint="default"/>
        <w:sz w:val="24"/>
        <w:szCs w:val="24"/>
      </w:rPr>
    </w:lvl>
    <w:lvl w:ilvl="2">
      <w:start w:val="1"/>
      <w:numFmt w:val="decimal"/>
      <w:lvlText w:val="%1.%2.%3."/>
      <w:lvlJc w:val="left"/>
      <w:pPr>
        <w:ind w:left="1680" w:hanging="720"/>
      </w:pPr>
      <w:rPr>
        <w:rFonts w:hint="default"/>
        <w:sz w:val="20"/>
      </w:rPr>
    </w:lvl>
    <w:lvl w:ilvl="3">
      <w:start w:val="1"/>
      <w:numFmt w:val="decimal"/>
      <w:lvlText w:val="%1.%2.%3.%4."/>
      <w:lvlJc w:val="left"/>
      <w:pPr>
        <w:ind w:left="2160" w:hanging="720"/>
      </w:pPr>
      <w:rPr>
        <w:rFonts w:hint="default"/>
        <w:sz w:val="20"/>
      </w:rPr>
    </w:lvl>
    <w:lvl w:ilvl="4">
      <w:start w:val="1"/>
      <w:numFmt w:val="decimal"/>
      <w:lvlText w:val="%1.%2.%3.%4.%5."/>
      <w:lvlJc w:val="left"/>
      <w:pPr>
        <w:ind w:left="3000" w:hanging="1080"/>
      </w:pPr>
      <w:rPr>
        <w:rFonts w:hint="default"/>
        <w:sz w:val="20"/>
      </w:rPr>
    </w:lvl>
    <w:lvl w:ilvl="5">
      <w:start w:val="1"/>
      <w:numFmt w:val="decimal"/>
      <w:lvlText w:val="%1.%2.%3.%4.%5.%6."/>
      <w:lvlJc w:val="left"/>
      <w:pPr>
        <w:ind w:left="3480" w:hanging="1080"/>
      </w:pPr>
      <w:rPr>
        <w:rFonts w:hint="default"/>
        <w:sz w:val="20"/>
      </w:rPr>
    </w:lvl>
    <w:lvl w:ilvl="6">
      <w:start w:val="1"/>
      <w:numFmt w:val="decimal"/>
      <w:lvlText w:val="%1.%2.%3.%4.%5.%6.%7."/>
      <w:lvlJc w:val="left"/>
      <w:pPr>
        <w:ind w:left="4320" w:hanging="1440"/>
      </w:pPr>
      <w:rPr>
        <w:rFonts w:hint="default"/>
        <w:sz w:val="20"/>
      </w:rPr>
    </w:lvl>
    <w:lvl w:ilvl="7">
      <w:start w:val="1"/>
      <w:numFmt w:val="decimal"/>
      <w:lvlText w:val="%1.%2.%3.%4.%5.%6.%7.%8."/>
      <w:lvlJc w:val="left"/>
      <w:pPr>
        <w:ind w:left="4800" w:hanging="1440"/>
      </w:pPr>
      <w:rPr>
        <w:rFonts w:hint="default"/>
        <w:sz w:val="20"/>
      </w:rPr>
    </w:lvl>
    <w:lvl w:ilvl="8">
      <w:start w:val="1"/>
      <w:numFmt w:val="decimal"/>
      <w:lvlText w:val="%1.%2.%3.%4.%5.%6.%7.%8.%9."/>
      <w:lvlJc w:val="left"/>
      <w:pPr>
        <w:ind w:left="5640" w:hanging="1800"/>
      </w:pPr>
      <w:rPr>
        <w:rFonts w:hint="default"/>
        <w:sz w:val="20"/>
      </w:rPr>
    </w:lvl>
  </w:abstractNum>
  <w:num w:numId="1" w16cid:durableId="1143430313">
    <w:abstractNumId w:val="1"/>
  </w:num>
  <w:num w:numId="2" w16cid:durableId="2020158536">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BE"/>
    <w:rsid w:val="000D1202"/>
    <w:rsid w:val="001707DA"/>
    <w:rsid w:val="001E4B7E"/>
    <w:rsid w:val="001F3CB3"/>
    <w:rsid w:val="00212211"/>
    <w:rsid w:val="002412F4"/>
    <w:rsid w:val="002A782E"/>
    <w:rsid w:val="002C7586"/>
    <w:rsid w:val="00330AB8"/>
    <w:rsid w:val="00336AB2"/>
    <w:rsid w:val="00360219"/>
    <w:rsid w:val="003E1A6B"/>
    <w:rsid w:val="0044493B"/>
    <w:rsid w:val="00463688"/>
    <w:rsid w:val="00564238"/>
    <w:rsid w:val="006B7314"/>
    <w:rsid w:val="00727FE8"/>
    <w:rsid w:val="007C6969"/>
    <w:rsid w:val="007D52AA"/>
    <w:rsid w:val="008303BE"/>
    <w:rsid w:val="008C49AF"/>
    <w:rsid w:val="009848DB"/>
    <w:rsid w:val="00AB7935"/>
    <w:rsid w:val="00AD4103"/>
    <w:rsid w:val="00B62C42"/>
    <w:rsid w:val="00B723AD"/>
    <w:rsid w:val="00BC7B0F"/>
    <w:rsid w:val="00C50C1D"/>
    <w:rsid w:val="00CC633A"/>
    <w:rsid w:val="00DA73B4"/>
    <w:rsid w:val="00DB2F4D"/>
    <w:rsid w:val="00DB4990"/>
    <w:rsid w:val="00DD11B1"/>
    <w:rsid w:val="00E17F9D"/>
    <w:rsid w:val="00E23771"/>
    <w:rsid w:val="00E55862"/>
    <w:rsid w:val="00F060D5"/>
    <w:rsid w:val="00FC21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8807"/>
  <w15:chartTrackingRefBased/>
  <w15:docId w15:val="{23EFED4B-3888-4057-8AD4-B3E52BDE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8303B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8303BE"/>
    <w:rPr>
      <w:color w:val="0000FF"/>
      <w:u w:val="single"/>
    </w:rPr>
  </w:style>
  <w:style w:type="character" w:styleId="Grietas">
    <w:name w:val="Strong"/>
    <w:basedOn w:val="Numatytasispastraiposriftas"/>
    <w:uiPriority w:val="22"/>
    <w:qFormat/>
    <w:rsid w:val="008303BE"/>
    <w:rPr>
      <w:b/>
      <w:bCs/>
    </w:rPr>
  </w:style>
  <w:style w:type="character" w:styleId="Neapdorotaspaminjimas">
    <w:name w:val="Unresolved Mention"/>
    <w:basedOn w:val="Numatytasispastraiposriftas"/>
    <w:uiPriority w:val="99"/>
    <w:semiHidden/>
    <w:unhideWhenUsed/>
    <w:rsid w:val="009848DB"/>
    <w:rPr>
      <w:color w:val="605E5C"/>
      <w:shd w:val="clear" w:color="auto" w:fill="E1DFDD"/>
    </w:rPr>
  </w:style>
  <w:style w:type="paragraph" w:styleId="Sraopastraipa">
    <w:name w:val="List Paragraph"/>
    <w:basedOn w:val="prastasis"/>
    <w:uiPriority w:val="34"/>
    <w:qFormat/>
    <w:rsid w:val="00AB7935"/>
    <w:pPr>
      <w:suppressAutoHyphens/>
      <w:autoSpaceDE w:val="0"/>
      <w:spacing w:after="0" w:line="240" w:lineRule="auto"/>
      <w:ind w:left="720"/>
      <w:contextualSpacing/>
      <w:jc w:val="both"/>
    </w:pPr>
    <w:rPr>
      <w:rFonts w:ascii="!_Times" w:eastAsia="Times New Roman" w:hAnsi="!_Times" w:cs="Times New Roman"/>
      <w:sz w:val="20"/>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824094">
      <w:bodyDiv w:val="1"/>
      <w:marLeft w:val="0"/>
      <w:marRight w:val="0"/>
      <w:marTop w:val="0"/>
      <w:marBottom w:val="0"/>
      <w:divBdr>
        <w:top w:val="none" w:sz="0" w:space="0" w:color="auto"/>
        <w:left w:val="none" w:sz="0" w:space="0" w:color="auto"/>
        <w:bottom w:val="none" w:sz="0" w:space="0" w:color="auto"/>
        <w:right w:val="none" w:sz="0" w:space="0" w:color="auto"/>
      </w:divBdr>
    </w:div>
    <w:div w:id="1527521374">
      <w:bodyDiv w:val="1"/>
      <w:marLeft w:val="0"/>
      <w:marRight w:val="0"/>
      <w:marTop w:val="0"/>
      <w:marBottom w:val="0"/>
      <w:divBdr>
        <w:top w:val="none" w:sz="0" w:space="0" w:color="auto"/>
        <w:left w:val="none" w:sz="0" w:space="0" w:color="auto"/>
        <w:bottom w:val="none" w:sz="0" w:space="0" w:color="auto"/>
        <w:right w:val="none" w:sz="0" w:space="0" w:color="auto"/>
      </w:divBdr>
    </w:div>
    <w:div w:id="196603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ydrune.janauskiene@nering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ras@neringa.lt" TargetMode="External"/><Relationship Id="rId5" Type="http://schemas.openxmlformats.org/officeDocument/2006/relationships/hyperlink" Target="http://www.neringa.lt/%20komisijo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4531</Words>
  <Characters>2584</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Baškevičienė</dc:creator>
  <cp:keywords/>
  <dc:description/>
  <cp:lastModifiedBy>Žydrūnė Janauskienė</cp:lastModifiedBy>
  <cp:revision>2</cp:revision>
  <dcterms:created xsi:type="dcterms:W3CDTF">2025-02-17T07:28:00Z</dcterms:created>
  <dcterms:modified xsi:type="dcterms:W3CDTF">2025-02-17T07:28:00Z</dcterms:modified>
</cp:coreProperties>
</file>