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2DE86FBB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64282F1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D144B1">
        <w:rPr>
          <w:rFonts w:ascii="Times New Roman" w:hAnsi="Times New Roman" w:cs="Times New Roman"/>
          <w:b/>
          <w:sz w:val="24"/>
          <w:szCs w:val="24"/>
        </w:rPr>
        <w:t>2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6B939C51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01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20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0960EBCB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23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4F44A602" w14:textId="77777777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17A178C4" w14:textId="1CC45527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valstybės turto perėmimo Neringos savivaldybės nuosavybėn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</w:t>
      </w:r>
      <w:proofErr w:type="spellStart"/>
      <w:r w:rsidRPr="00D144B1">
        <w:rPr>
          <w:rFonts w:ascii="Times New Roman" w:eastAsiaTheme="minorHAnsi" w:hAnsi="Times New Roman" w:cs="Times New Roman"/>
          <w:i/>
          <w:iCs/>
          <w:sz w:val="24"/>
          <w:szCs w:val="24"/>
          <w:lang w:eastAsia="en-US" w:bidi="ar-SA"/>
        </w:rPr>
        <w:t>Aina</w:t>
      </w:r>
      <w:proofErr w:type="spellEnd"/>
      <w:r w:rsidRPr="00D144B1">
        <w:rPr>
          <w:rFonts w:ascii="Times New Roman" w:eastAsiaTheme="minorHAnsi" w:hAnsi="Times New Roman" w:cs="Times New Roman"/>
          <w:i/>
          <w:iCs/>
          <w:sz w:val="24"/>
          <w:szCs w:val="24"/>
          <w:lang w:eastAsia="en-US" w:bidi="ar-SA"/>
        </w:rPr>
        <w:t xml:space="preserve"> Kisielienė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TP-417).</w:t>
      </w:r>
    </w:p>
    <w:p w14:paraId="28A2A91B" w14:textId="6428D76B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aplinkos apsaugos rėmimo specialiosios programos 2024 metų priemonių vykdymo ataskaitos patvirtinimo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</w:t>
      </w:r>
      <w:r w:rsidRPr="00D144B1">
        <w:rPr>
          <w:rFonts w:ascii="Times New Roman" w:eastAsiaTheme="minorHAnsi" w:hAnsi="Times New Roman" w:cs="Times New Roman"/>
          <w:i/>
          <w:iCs/>
          <w:sz w:val="24"/>
          <w:szCs w:val="24"/>
          <w:lang w:eastAsia="en-US" w:bidi="ar-SA"/>
        </w:rPr>
        <w:t xml:space="preserve">Renata </w:t>
      </w:r>
      <w:proofErr w:type="spellStart"/>
      <w:r w:rsidRPr="00D144B1">
        <w:rPr>
          <w:rFonts w:ascii="Times New Roman" w:eastAsiaTheme="minorHAnsi" w:hAnsi="Times New Roman" w:cs="Times New Roman"/>
          <w:i/>
          <w:iCs/>
          <w:sz w:val="24"/>
          <w:szCs w:val="24"/>
          <w:lang w:eastAsia="en-US" w:bidi="ar-SA"/>
        </w:rPr>
        <w:t>Jakienė</w:t>
      </w:r>
      <w:proofErr w:type="spellEnd"/>
      <w:r w:rsidRPr="00D144B1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TP-14)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33E499A" w14:textId="0767BB3B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aplinkos apsaugos rėmimo specialiosios programos 2025 metų sąmatos patvirtinimo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Renata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Jakienė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TP-15)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79A55CA" w14:textId="60804B2F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2014 m. vasario 20 d. sprendimo Nr. T1-31 „Dėl Neringos savivaldybės komunalinių atliekų tvarkymo taisyklių patvirtinimo“ pakeitimo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Renata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Jakienė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TP-16)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6D9ECBE" w14:textId="55624629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atleidimo nuo vietinės rinkliavos už leidimą įvažiuoti mechaninėmis transporto priemonėmis į valstybės saugomą Neringos savivaldybės administruojamą teritoriją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(Pranešėjas: Kristina Jasaitienė TP-17)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15C1500" w14:textId="5DFA1567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biudžetinių ir viešųjų įstaigų (kurių savininkė yra savivaldybė) ir Neringos savivaldybės valdomų įmonių metinių ataskaitų teikimo Neringos savivaldybės tarybai grafiko tvirtinimo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Ignė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Kriščiūnaitė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TP-18)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49E5F57" w14:textId="0E67CADD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strateginio veiklos plano Kultūros ir jaunimo veiklos programos veiklos „Nekilnojamųjų kultūros paveldo objektų tvarkyba“ lėšomis finansuojamų objektų sąrašo patvirtinimo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Vita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Blažiūnienė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TP-19)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ABC6B3E" w14:textId="1EF77928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2021 m. kovo 25 d. sprendimo Nr. T1-52 „Dėl vietinės rinkliavos už leidimo organizuoti komercinius renginius Neringos savivaldybei priklausančiose ar valdytojo teise valdomose viešojo naudojimo teritorijose išdavimą nuostatų patvirtinimo“ pakeitimo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</w:t>
      </w:r>
      <w:r w:rsidRPr="00D144B1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Edita Radzevičienė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TP-20)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696AECCF" w14:textId="40CC091E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2021 m. spalio 28 d. sprendimo Nr. T1-172 „Dėl renginių organizavimo Neringos savivaldybei priklausančiose ar valdytojo teise valdomose viešojo naudojimo teritorijose tvarkos aprašo patvirtinimo“ pakeitimo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(Pranešėjas: Edita Radzevičienė TP-21)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60B9F62" w14:textId="7CCF0B10" w:rsidR="00D144B1" w:rsidRPr="00D144B1" w:rsidRDefault="00D144B1" w:rsidP="00D144B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vietinės rinkliavos už naudojimąsi Neringos savivaldybės tarybos nustatytomis vietomis motorinėms transporto priemonėms statyti </w:t>
      </w:r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(Pranešėjas: Simonas </w:t>
      </w:r>
      <w:proofErr w:type="spellStart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Sakevičius</w:t>
      </w:r>
      <w:proofErr w:type="spellEnd"/>
      <w:r w:rsidRPr="00D144B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TP-23)</w:t>
      </w:r>
      <w:r w:rsidRPr="00D1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6932A0FC" w14:textId="77777777" w:rsidR="00C75C92" w:rsidRPr="00D144B1" w:rsidRDefault="00C75C92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570F4EA6" w14:textId="77777777" w:rsidR="00D144B1" w:rsidRPr="00D144B1" w:rsidRDefault="00D144B1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7433667D" w14:textId="77777777" w:rsidR="00D144B1" w:rsidRPr="00D144B1" w:rsidRDefault="00D144B1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F2E0766" w14:textId="7B6B94A6" w:rsidR="00575EDE" w:rsidRPr="00D144B1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0F6636F8" w14:textId="77777777" w:rsidR="0056108F" w:rsidRPr="00D144B1" w:rsidRDefault="002F6316" w:rsidP="00EB37B1">
      <w:pPr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</w:p>
    <w:p w14:paraId="3C7F66F1" w14:textId="77777777" w:rsidR="0056108F" w:rsidRPr="00D144B1" w:rsidRDefault="0056108F" w:rsidP="00EB37B1">
      <w:pPr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</w:pPr>
    </w:p>
    <w:p w14:paraId="76D598B5" w14:textId="2BF19F2A" w:rsidR="00B25C88" w:rsidRPr="002F6316" w:rsidRDefault="00E37371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E3C6" w14:textId="77777777" w:rsidR="002017C1" w:rsidRDefault="002017C1" w:rsidP="008205C0">
      <w:r>
        <w:separator/>
      </w:r>
    </w:p>
  </w:endnote>
  <w:endnote w:type="continuationSeparator" w:id="0">
    <w:p w14:paraId="077649D6" w14:textId="77777777" w:rsidR="002017C1" w:rsidRDefault="002017C1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69E2" w14:textId="77777777" w:rsidR="002017C1" w:rsidRDefault="002017C1" w:rsidP="008205C0">
      <w:r>
        <w:separator/>
      </w:r>
    </w:p>
  </w:footnote>
  <w:footnote w:type="continuationSeparator" w:id="0">
    <w:p w14:paraId="463392BE" w14:textId="77777777" w:rsidR="002017C1" w:rsidRDefault="002017C1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4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25C4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6884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4B1"/>
    <w:rsid w:val="00D148AD"/>
    <w:rsid w:val="00D166E8"/>
    <w:rsid w:val="00D21C9C"/>
    <w:rsid w:val="00D2214C"/>
    <w:rsid w:val="00D2297D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20E7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1694</Words>
  <Characters>966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2</cp:revision>
  <cp:lastPrinted>2024-02-06T18:44:00Z</cp:lastPrinted>
  <dcterms:created xsi:type="dcterms:W3CDTF">2025-01-20T09:49:00Z</dcterms:created>
  <dcterms:modified xsi:type="dcterms:W3CDTF">2025-01-20T09:49:00Z</dcterms:modified>
</cp:coreProperties>
</file>