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D4076" w14:textId="3B78BB90" w:rsidR="00E22283" w:rsidRPr="00E22283" w:rsidRDefault="00E22283" w:rsidP="00E22283">
      <w:pPr>
        <w:jc w:val="center"/>
        <w:rPr>
          <w:rFonts w:ascii="Palemonas" w:eastAsia="Calibri" w:hAnsi="Palemonas" w:cs="Times New Roman"/>
        </w:rPr>
      </w:pPr>
      <w:r w:rsidRPr="00E22283">
        <w:rPr>
          <w:rFonts w:ascii="Times New Roman" w:eastAsia="Calibri" w:hAnsi="Times New Roman" w:cs="Times New Roman"/>
          <w:b/>
          <w:sz w:val="24"/>
          <w:szCs w:val="24"/>
        </w:rPr>
        <w:t xml:space="preserve">DAŽNIAUSIAI UŽDUODAMI KLAUSIMAI DĖL VIEŠOJO KONKURSO ĮSIGYTI LEIDIMĄ </w:t>
      </w:r>
      <w:r w:rsidR="00E74288">
        <w:rPr>
          <w:rFonts w:ascii="Times New Roman" w:eastAsia="Calibri" w:hAnsi="Times New Roman" w:cs="Times New Roman"/>
          <w:b/>
          <w:sz w:val="24"/>
          <w:szCs w:val="24"/>
        </w:rPr>
        <w:t xml:space="preserve">PREKYBAI AR PASLAUGOMS TEIKTI </w:t>
      </w:r>
      <w:r w:rsidRPr="00E22283">
        <w:rPr>
          <w:rFonts w:ascii="Times New Roman" w:eastAsia="Calibri" w:hAnsi="Times New Roman" w:cs="Times New Roman"/>
          <w:b/>
          <w:sz w:val="24"/>
          <w:szCs w:val="24"/>
        </w:rPr>
        <w:t>NERINGOS SAVIVALDYBĖS TARYBOS NUSTATYTOSE VIEŠOSIOSE VIETOSE VYKDYMO</w:t>
      </w:r>
    </w:p>
    <w:p w14:paraId="2EFEDD17" w14:textId="77777777" w:rsidR="00E22283" w:rsidRPr="00E22283" w:rsidRDefault="00E22283" w:rsidP="00E22283">
      <w:pPr>
        <w:spacing w:after="0" w:line="360" w:lineRule="auto"/>
        <w:rPr>
          <w:rFonts w:ascii="Times New Roman" w:eastAsia="Calibri" w:hAnsi="Times New Roman" w:cs="Times New Roman"/>
          <w:sz w:val="24"/>
          <w:szCs w:val="24"/>
        </w:rPr>
      </w:pPr>
    </w:p>
    <w:p w14:paraId="02747641" w14:textId="77777777" w:rsidR="00E22283" w:rsidRPr="00E22283" w:rsidRDefault="00E22283" w:rsidP="00E22283">
      <w:pPr>
        <w:spacing w:after="0" w:line="240" w:lineRule="auto"/>
        <w:rPr>
          <w:rFonts w:ascii="Times New Roman" w:eastAsia="Calibri" w:hAnsi="Times New Roman" w:cs="Times New Roman"/>
          <w:b/>
          <w:color w:val="000000"/>
          <w:sz w:val="24"/>
          <w:szCs w:val="24"/>
        </w:rPr>
      </w:pPr>
      <w:r w:rsidRPr="00E22283">
        <w:rPr>
          <w:rFonts w:ascii="Times New Roman" w:eastAsia="Calibri" w:hAnsi="Times New Roman" w:cs="Times New Roman"/>
          <w:b/>
          <w:sz w:val="24"/>
          <w:szCs w:val="24"/>
        </w:rPr>
        <w:t xml:space="preserve">1. Kuo vadovaujantis vykdomas viešasis konkursas (toliau –  Konkursas) </w:t>
      </w:r>
      <w:r w:rsidRPr="00E22283">
        <w:rPr>
          <w:rFonts w:ascii="Times New Roman" w:eastAsia="Calibri" w:hAnsi="Times New Roman" w:cs="Times New Roman"/>
          <w:b/>
          <w:color w:val="000000"/>
          <w:sz w:val="24"/>
          <w:szCs w:val="24"/>
        </w:rPr>
        <w:t>įsigyti Leidimą Neringos savivaldybės tarybos nustatytose viešosiose vietose?</w:t>
      </w:r>
    </w:p>
    <w:p w14:paraId="48E9463F" w14:textId="77777777" w:rsidR="00E22283" w:rsidRPr="00E22283" w:rsidRDefault="00E22283" w:rsidP="00E22283">
      <w:pPr>
        <w:spacing w:after="0" w:line="240" w:lineRule="auto"/>
        <w:ind w:firstLine="1296"/>
        <w:jc w:val="both"/>
        <w:rPr>
          <w:rFonts w:ascii="Times New Roman" w:eastAsia="Calibri" w:hAnsi="Times New Roman" w:cs="Times New Roman"/>
          <w:b/>
          <w:color w:val="000000"/>
          <w:sz w:val="24"/>
          <w:szCs w:val="24"/>
        </w:rPr>
      </w:pPr>
      <w:r w:rsidRPr="00E22283">
        <w:rPr>
          <w:rFonts w:ascii="Times New Roman" w:eastAsia="Calibri" w:hAnsi="Times New Roman" w:cs="Times New Roman"/>
          <w:sz w:val="24"/>
          <w:szCs w:val="24"/>
        </w:rPr>
        <w:t xml:space="preserve">Konkursas vykdomas vadovaujantis Neringos savivaldybė tarybos 2022-01-13 sprendimu Nr. T1-2 „Dėl vietinės rinkliavos už leidimo prekiauti ar teikti paslaugas Neringos savivaldybės tarybos nustatytose viešosiose vietose išdavimą nuostatų patvirtinimo“ toliau – Nuostatai), kurio </w:t>
      </w:r>
      <w:r w:rsidRPr="00CE626D">
        <w:rPr>
          <w:rFonts w:ascii="Times New Roman" w:eastAsia="Calibri" w:hAnsi="Times New Roman" w:cs="Times New Roman"/>
          <w:b/>
          <w:bCs/>
          <w:sz w:val="24"/>
          <w:szCs w:val="24"/>
        </w:rPr>
        <w:t>III skyriuje nustatyta Konkurso organizavimo tvarka.</w:t>
      </w:r>
      <w:r w:rsidRPr="00E22283">
        <w:rPr>
          <w:rFonts w:ascii="Times New Roman" w:eastAsia="Calibri" w:hAnsi="Times New Roman" w:cs="Times New Roman"/>
          <w:sz w:val="24"/>
          <w:szCs w:val="24"/>
        </w:rPr>
        <w:t xml:space="preserve"> </w:t>
      </w:r>
    </w:p>
    <w:p w14:paraId="1DF7BD69" w14:textId="45F9F618" w:rsidR="00CE626D" w:rsidRDefault="00E22283" w:rsidP="00E22283">
      <w:pPr>
        <w:spacing w:after="0" w:line="240" w:lineRule="auto"/>
        <w:ind w:firstLine="1296"/>
        <w:jc w:val="both"/>
        <w:rPr>
          <w:rFonts w:ascii="Times New Roman" w:eastAsia="Calibri" w:hAnsi="Times New Roman" w:cs="Times New Roman"/>
          <w:color w:val="000000"/>
          <w:sz w:val="24"/>
          <w:szCs w:val="24"/>
        </w:rPr>
      </w:pPr>
      <w:r w:rsidRPr="00E22283">
        <w:rPr>
          <w:rFonts w:ascii="Times New Roman" w:eastAsia="Calibri" w:hAnsi="Times New Roman" w:cs="Times New Roman"/>
          <w:color w:val="000000"/>
          <w:sz w:val="24"/>
          <w:szCs w:val="24"/>
        </w:rPr>
        <w:t>Nuostatai pateikiami Neringos savivaldybės interneto svetainės skiltyje</w:t>
      </w:r>
      <w:r w:rsidR="00CE626D">
        <w:rPr>
          <w:rFonts w:ascii="Times New Roman" w:eastAsia="Calibri" w:hAnsi="Times New Roman" w:cs="Times New Roman"/>
          <w:color w:val="000000"/>
          <w:sz w:val="24"/>
          <w:szCs w:val="24"/>
        </w:rPr>
        <w:t>:</w:t>
      </w:r>
    </w:p>
    <w:p w14:paraId="3838C64A" w14:textId="6D602EFE" w:rsidR="00E22283" w:rsidRPr="00E22283" w:rsidRDefault="00E22283" w:rsidP="00CE626D">
      <w:pPr>
        <w:spacing w:after="0" w:line="240" w:lineRule="auto"/>
        <w:ind w:hanging="142"/>
        <w:jc w:val="both"/>
        <w:rPr>
          <w:rFonts w:ascii="Times New Roman" w:eastAsia="Calibri" w:hAnsi="Times New Roman" w:cs="Times New Roman"/>
          <w:color w:val="000000"/>
          <w:sz w:val="24"/>
          <w:szCs w:val="24"/>
        </w:rPr>
      </w:pPr>
      <w:r w:rsidRPr="00E22283">
        <w:rPr>
          <w:rFonts w:ascii="Times New Roman" w:eastAsia="Calibri" w:hAnsi="Times New Roman" w:cs="Times New Roman"/>
          <w:b/>
          <w:color w:val="000000"/>
          <w:sz w:val="24"/>
          <w:szCs w:val="24"/>
        </w:rPr>
        <w:t xml:space="preserve"> </w:t>
      </w:r>
      <w:r w:rsidRPr="00CE626D">
        <w:rPr>
          <w:rFonts w:ascii="Times New Roman" w:eastAsia="Calibri" w:hAnsi="Times New Roman" w:cs="Times New Roman"/>
          <w:b/>
          <w:bCs/>
          <w:color w:val="000000"/>
          <w:sz w:val="24"/>
          <w:szCs w:val="24"/>
        </w:rPr>
        <w:t>„</w:t>
      </w:r>
      <w:r w:rsidRPr="00CE626D">
        <w:rPr>
          <w:rFonts w:ascii="Times New Roman" w:eastAsia="Calibri" w:hAnsi="Times New Roman" w:cs="Times New Roman"/>
          <w:b/>
          <w:bCs/>
          <w:color w:val="000000"/>
          <w:sz w:val="24"/>
          <w:szCs w:val="24"/>
          <w:shd w:val="clear" w:color="auto" w:fill="FFFFFF"/>
        </w:rPr>
        <w:t>VERSLUI – LEIDIMAI IR LICENCIJOS – PREKYBA IR PASLAUGOS VIEŠOSIOSE VIETOSE</w:t>
      </w:r>
      <w:r w:rsidRPr="00CE626D">
        <w:rPr>
          <w:rFonts w:ascii="Times New Roman" w:eastAsia="Calibri" w:hAnsi="Times New Roman" w:cs="Times New Roman"/>
          <w:b/>
          <w:bCs/>
          <w:color w:val="000000"/>
          <w:sz w:val="24"/>
          <w:szCs w:val="24"/>
        </w:rPr>
        <w:t>“.</w:t>
      </w:r>
      <w:r w:rsidRPr="00E22283">
        <w:rPr>
          <w:rFonts w:ascii="Times New Roman" w:eastAsia="Calibri" w:hAnsi="Times New Roman" w:cs="Times New Roman"/>
          <w:color w:val="000000"/>
          <w:sz w:val="24"/>
          <w:szCs w:val="24"/>
        </w:rPr>
        <w:t xml:space="preserve"> </w:t>
      </w:r>
    </w:p>
    <w:p w14:paraId="751BE8D6" w14:textId="77777777" w:rsidR="00E22283" w:rsidRPr="00E22283" w:rsidRDefault="00E22283" w:rsidP="00E22283">
      <w:pPr>
        <w:spacing w:after="0" w:line="240" w:lineRule="auto"/>
        <w:rPr>
          <w:rFonts w:ascii="Times New Roman" w:eastAsia="Calibri" w:hAnsi="Times New Roman" w:cs="Times New Roman"/>
          <w:color w:val="000000"/>
          <w:sz w:val="24"/>
          <w:szCs w:val="24"/>
        </w:rPr>
      </w:pPr>
    </w:p>
    <w:p w14:paraId="4AC03F6B" w14:textId="77777777" w:rsidR="00E22283" w:rsidRPr="00E22283" w:rsidRDefault="00E22283" w:rsidP="00E22283">
      <w:pPr>
        <w:spacing w:after="0" w:line="240" w:lineRule="auto"/>
        <w:rPr>
          <w:rFonts w:ascii="Times New Roman" w:eastAsia="Calibri" w:hAnsi="Times New Roman" w:cs="Times New Roman"/>
          <w:b/>
          <w:color w:val="000000"/>
          <w:sz w:val="24"/>
          <w:szCs w:val="24"/>
        </w:rPr>
      </w:pPr>
      <w:r w:rsidRPr="00E22283">
        <w:rPr>
          <w:rFonts w:ascii="Times New Roman" w:eastAsia="Calibri" w:hAnsi="Times New Roman" w:cs="Times New Roman"/>
          <w:b/>
          <w:sz w:val="24"/>
          <w:szCs w:val="24"/>
        </w:rPr>
        <w:t xml:space="preserve">2. Kokius dokumentus būtina pateikti norint dalyvauti Konkurse </w:t>
      </w:r>
      <w:r w:rsidRPr="00E22283">
        <w:rPr>
          <w:rFonts w:ascii="Times New Roman" w:eastAsia="Calibri" w:hAnsi="Times New Roman" w:cs="Times New Roman"/>
          <w:b/>
          <w:color w:val="000000"/>
          <w:sz w:val="24"/>
          <w:szCs w:val="24"/>
        </w:rPr>
        <w:t>įsigyti Leidimą Neringos savivaldybės tarybos nustatytose viešosiose vietose?</w:t>
      </w:r>
    </w:p>
    <w:p w14:paraId="4C4DD871" w14:textId="77777777" w:rsidR="00E22283" w:rsidRPr="00E22283" w:rsidRDefault="00E22283" w:rsidP="00E22283">
      <w:pPr>
        <w:spacing w:after="0" w:line="240" w:lineRule="auto"/>
        <w:ind w:firstLine="709"/>
        <w:jc w:val="both"/>
        <w:rPr>
          <w:rFonts w:ascii="Times New Roman" w:eastAsia="Times New Roman" w:hAnsi="Times New Roman" w:cs="Times New Roman"/>
          <w:color w:val="000000"/>
          <w:sz w:val="24"/>
          <w:szCs w:val="24"/>
          <w:lang w:eastAsia="lt-LT"/>
        </w:rPr>
      </w:pPr>
      <w:r w:rsidRPr="00E22283">
        <w:rPr>
          <w:rFonts w:ascii="Times New Roman" w:eastAsia="Times New Roman" w:hAnsi="Times New Roman" w:cs="Times New Roman"/>
          <w:color w:val="000000"/>
          <w:sz w:val="24"/>
          <w:szCs w:val="24"/>
          <w:lang w:eastAsia="lt-LT"/>
        </w:rPr>
        <w:t>Dalyviai, arba jų įgalioti atstovai (pateikiamas </w:t>
      </w:r>
      <w:r w:rsidRPr="00E22283">
        <w:rPr>
          <w:rFonts w:ascii="Palemonas" w:eastAsia="Times New Roman" w:hAnsi="Palemonas" w:cs="Times New Roman"/>
          <w:color w:val="000000"/>
          <w:sz w:val="24"/>
          <w:szCs w:val="24"/>
          <w:lang w:eastAsia="lt-LT"/>
        </w:rPr>
        <w:t>arba įmonės įgaliojimas asmeniui atstovauti įmonę, arba notariškai patvirtintas įgaliojimas atstovauti kitą asmenį, jei atstovaujamas kitas asmuo</w:t>
      </w:r>
      <w:r w:rsidRPr="00E22283">
        <w:rPr>
          <w:rFonts w:ascii="Times New Roman" w:eastAsia="Times New Roman" w:hAnsi="Times New Roman" w:cs="Times New Roman"/>
          <w:color w:val="000000"/>
          <w:sz w:val="24"/>
          <w:szCs w:val="24"/>
          <w:lang w:eastAsia="lt-LT"/>
        </w:rPr>
        <w:t>) skelbime nurodytu laiku komisijos nariui tiesiogiai pateikia skelbime nurodytu adresu užklijuotą voką, ant kurio turi būti užrašytas Konkurso pavadinimas „Viešųjų vietų konkursui Nr. ... “. Paštu ir kitais būdais vokai nepriimami.</w:t>
      </w:r>
    </w:p>
    <w:p w14:paraId="61754875" w14:textId="77777777" w:rsidR="00E22283" w:rsidRPr="00E22283" w:rsidRDefault="00E22283" w:rsidP="00E22283">
      <w:pPr>
        <w:spacing w:after="0" w:line="240" w:lineRule="auto"/>
        <w:ind w:firstLine="782"/>
        <w:jc w:val="both"/>
        <w:rPr>
          <w:rFonts w:ascii="Times New Roman" w:eastAsia="Times New Roman" w:hAnsi="Times New Roman" w:cs="Times New Roman"/>
          <w:color w:val="000000"/>
          <w:sz w:val="24"/>
          <w:szCs w:val="24"/>
          <w:lang w:eastAsia="lt-LT"/>
        </w:rPr>
      </w:pPr>
      <w:r w:rsidRPr="00E22283">
        <w:rPr>
          <w:rFonts w:ascii="Times New Roman" w:eastAsia="Times New Roman" w:hAnsi="Times New Roman" w:cs="Times New Roman"/>
          <w:color w:val="000000"/>
          <w:sz w:val="24"/>
          <w:szCs w:val="24"/>
          <w:u w:val="single"/>
          <w:lang w:eastAsia="lt-LT"/>
        </w:rPr>
        <w:t>Voke, ant kurio užrašytas viešojo konkurso pavadinimas, turi būti įdėtas kitas, užklijuotas vokas, ant kurio užrašytas konkrečios viešosios vietos pavadinimas bei numeris pagal Sąrašą. Vidiniame voke turi būti pateikti šie dokumentai</w:t>
      </w:r>
      <w:r w:rsidRPr="00E22283">
        <w:rPr>
          <w:rFonts w:ascii="Times New Roman" w:eastAsia="Times New Roman" w:hAnsi="Times New Roman" w:cs="Times New Roman"/>
          <w:color w:val="000000"/>
          <w:sz w:val="24"/>
          <w:szCs w:val="24"/>
          <w:lang w:eastAsia="lt-LT"/>
        </w:rPr>
        <w:t>:</w:t>
      </w:r>
    </w:p>
    <w:p w14:paraId="6B698F70" w14:textId="77777777" w:rsidR="00E22283" w:rsidRPr="00E22283" w:rsidRDefault="00E22283" w:rsidP="00E22283">
      <w:pPr>
        <w:spacing w:after="0" w:line="240" w:lineRule="auto"/>
        <w:ind w:firstLine="720"/>
        <w:jc w:val="both"/>
        <w:rPr>
          <w:rFonts w:ascii="Times New Roman" w:eastAsia="Times New Roman" w:hAnsi="Times New Roman" w:cs="Times New Roman"/>
          <w:color w:val="000000"/>
          <w:sz w:val="24"/>
          <w:szCs w:val="24"/>
          <w:lang w:eastAsia="lt-LT"/>
        </w:rPr>
      </w:pPr>
      <w:bookmarkStart w:id="0" w:name="part_89d6f28b16774209b4d2c0bf1752717d"/>
      <w:bookmarkEnd w:id="0"/>
      <w:r w:rsidRPr="00E22283">
        <w:rPr>
          <w:rFonts w:ascii="Times New Roman" w:eastAsia="Times New Roman" w:hAnsi="Times New Roman" w:cs="Times New Roman"/>
          <w:color w:val="000000"/>
          <w:sz w:val="24"/>
          <w:szCs w:val="24"/>
          <w:lang w:eastAsia="lt-LT"/>
        </w:rPr>
        <w:t>1. paraiška</w:t>
      </w:r>
      <w:r w:rsidRPr="00E22283">
        <w:rPr>
          <w:rFonts w:ascii="Times New Roman" w:eastAsia="Times New Roman" w:hAnsi="Times New Roman" w:cs="Times New Roman"/>
          <w:color w:val="000000"/>
          <w:sz w:val="24"/>
          <w:szCs w:val="24"/>
          <w:shd w:val="clear" w:color="auto" w:fill="FFFFFF"/>
          <w:lang w:eastAsia="lt-LT"/>
        </w:rPr>
        <w:t>;</w:t>
      </w:r>
    </w:p>
    <w:p w14:paraId="4BB09AD9" w14:textId="77777777" w:rsidR="00E22283" w:rsidRPr="00E22283" w:rsidRDefault="00E22283" w:rsidP="00E22283">
      <w:pPr>
        <w:spacing w:after="0" w:line="240" w:lineRule="auto"/>
        <w:ind w:firstLine="720"/>
        <w:jc w:val="both"/>
        <w:rPr>
          <w:rFonts w:ascii="Times New Roman" w:eastAsia="Times New Roman" w:hAnsi="Times New Roman" w:cs="Times New Roman"/>
          <w:color w:val="000000"/>
          <w:sz w:val="24"/>
          <w:szCs w:val="24"/>
          <w:lang w:eastAsia="lt-LT"/>
        </w:rPr>
      </w:pPr>
      <w:bookmarkStart w:id="1" w:name="part_5b3832366088400b975491cb8800aa72"/>
      <w:bookmarkEnd w:id="1"/>
      <w:r w:rsidRPr="00E22283">
        <w:rPr>
          <w:rFonts w:ascii="Times New Roman" w:eastAsia="Times New Roman" w:hAnsi="Times New Roman" w:cs="Times New Roman"/>
          <w:color w:val="000000"/>
          <w:sz w:val="24"/>
          <w:szCs w:val="24"/>
          <w:lang w:eastAsia="lt-LT"/>
        </w:rPr>
        <w:t>2. fizinio asmens tapatybės dokumento (asmens tapatybės kortelės arba paso) kopija, juridinio asmens – steigimo dokumentų ar kitų steigimo faktą patvirtinančių dokumentų kopijos. Dokumentų kopijos turi būti patvirtintos antspaudu (jeigu jis privalo turėti antspaudą) ir įgalioto atstovo parašu;</w:t>
      </w:r>
    </w:p>
    <w:p w14:paraId="513144AF" w14:textId="77777777" w:rsidR="00E22283" w:rsidRPr="00E22283" w:rsidRDefault="00E22283" w:rsidP="00E22283">
      <w:pPr>
        <w:spacing w:after="0" w:line="240" w:lineRule="auto"/>
        <w:ind w:firstLine="709"/>
        <w:jc w:val="both"/>
        <w:rPr>
          <w:rFonts w:ascii="Times New Roman" w:eastAsia="Times New Roman" w:hAnsi="Times New Roman" w:cs="Times New Roman"/>
          <w:color w:val="000000"/>
          <w:sz w:val="24"/>
          <w:szCs w:val="24"/>
          <w:lang w:eastAsia="lt-LT"/>
        </w:rPr>
      </w:pPr>
      <w:bookmarkStart w:id="2" w:name="part_f533517541674dc6b295c4e5bca8322e"/>
      <w:bookmarkEnd w:id="2"/>
      <w:r w:rsidRPr="00E22283">
        <w:rPr>
          <w:rFonts w:ascii="Times New Roman" w:eastAsia="Times New Roman" w:hAnsi="Times New Roman" w:cs="Times New Roman"/>
          <w:color w:val="000000"/>
          <w:sz w:val="24"/>
          <w:szCs w:val="24"/>
          <w:lang w:eastAsia="lt-LT"/>
        </w:rPr>
        <w:t>3. finansų įstaigos išduotas dokumentas, patvirtinantis, kad sumokėtas viešojo konkurso dalyvio mokestis, kurio dydis atitinka Tarybos nustatytą pradinį vietinės rinkliavos dydį, mokėjimo dokumente turi būti nurodytas dalyvio vardas, pavardė ar juridinio asmens pavadinimas bei konkrečios viešosios vietos numeris pagal Sąrašą.</w:t>
      </w:r>
    </w:p>
    <w:p w14:paraId="6A24BCD9" w14:textId="77777777" w:rsidR="00E22283" w:rsidRPr="00E22283" w:rsidRDefault="00E22283" w:rsidP="00E22283">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561984a0c8474a40beba25e7278cba9b"/>
      <w:bookmarkEnd w:id="3"/>
      <w:r w:rsidRPr="00E22283">
        <w:rPr>
          <w:rFonts w:ascii="Times New Roman" w:eastAsia="Times New Roman" w:hAnsi="Times New Roman" w:cs="Times New Roman"/>
          <w:color w:val="000000"/>
          <w:sz w:val="24"/>
          <w:szCs w:val="24"/>
          <w:shd w:val="clear" w:color="auto" w:fill="FFFFFF"/>
          <w:lang w:eastAsia="lt-LT"/>
        </w:rPr>
        <w:t>Paraiškos komisijai turi būti pateiktos iki skelbime nurodyto termino pabaigos </w:t>
      </w:r>
      <w:r w:rsidRPr="00E22283">
        <w:rPr>
          <w:rFonts w:ascii="Times New Roman" w:eastAsia="Times New Roman" w:hAnsi="Times New Roman" w:cs="Times New Roman"/>
          <w:color w:val="000000"/>
          <w:sz w:val="24"/>
          <w:szCs w:val="24"/>
          <w:lang w:eastAsia="lt-LT"/>
        </w:rPr>
        <w:t>(minučių tikslumu)</w:t>
      </w:r>
      <w:r w:rsidRPr="00E22283">
        <w:rPr>
          <w:rFonts w:ascii="Times New Roman" w:eastAsia="Times New Roman" w:hAnsi="Times New Roman" w:cs="Times New Roman"/>
          <w:color w:val="000000"/>
          <w:sz w:val="24"/>
          <w:szCs w:val="24"/>
          <w:shd w:val="clear" w:color="auto" w:fill="FFFFFF"/>
          <w:lang w:eastAsia="lt-LT"/>
        </w:rPr>
        <w:t>.</w:t>
      </w:r>
    </w:p>
    <w:p w14:paraId="1E6DB16B" w14:textId="77777777" w:rsidR="00E22283" w:rsidRPr="00E22283" w:rsidRDefault="00E22283" w:rsidP="00E22283">
      <w:pPr>
        <w:spacing w:after="0" w:line="240" w:lineRule="auto"/>
        <w:rPr>
          <w:rFonts w:ascii="Times New Roman" w:eastAsia="Calibri" w:hAnsi="Times New Roman" w:cs="Times New Roman"/>
          <w:b/>
          <w:sz w:val="24"/>
          <w:szCs w:val="24"/>
        </w:rPr>
      </w:pPr>
    </w:p>
    <w:p w14:paraId="713C0E84" w14:textId="77777777" w:rsidR="00E22283" w:rsidRPr="00E22283" w:rsidRDefault="00E22283" w:rsidP="00E22283">
      <w:pPr>
        <w:spacing w:after="0" w:line="240" w:lineRule="auto"/>
        <w:rPr>
          <w:rFonts w:ascii="Times New Roman" w:eastAsia="Calibri" w:hAnsi="Times New Roman" w:cs="Times New Roman"/>
          <w:b/>
          <w:sz w:val="24"/>
          <w:szCs w:val="24"/>
        </w:rPr>
      </w:pPr>
      <w:r w:rsidRPr="00E22283">
        <w:rPr>
          <w:rFonts w:ascii="Times New Roman" w:eastAsia="Calibri" w:hAnsi="Times New Roman" w:cs="Times New Roman"/>
          <w:b/>
          <w:sz w:val="24"/>
          <w:szCs w:val="24"/>
        </w:rPr>
        <w:t xml:space="preserve">3. Ar gali Leidimo turėtojas perleisti Leidimą kitam asmeniui? </w:t>
      </w:r>
    </w:p>
    <w:p w14:paraId="32841D23" w14:textId="437512B7" w:rsidR="00E74288" w:rsidRPr="00E74288" w:rsidRDefault="00E22283" w:rsidP="00E74288">
      <w:pPr>
        <w:spacing w:after="0" w:line="240" w:lineRule="auto"/>
        <w:jc w:val="both"/>
        <w:rPr>
          <w:rFonts w:ascii="Times New Roman" w:hAnsi="Times New Roman" w:cs="Times New Roman"/>
          <w:i/>
          <w:iCs/>
          <w:color w:val="000000"/>
          <w:sz w:val="24"/>
          <w:szCs w:val="24"/>
        </w:rPr>
      </w:pPr>
      <w:r w:rsidRPr="00E22283">
        <w:rPr>
          <w:rFonts w:ascii="Times New Roman" w:eastAsia="Calibri" w:hAnsi="Times New Roman" w:cs="Times New Roman"/>
          <w:sz w:val="24"/>
          <w:szCs w:val="24"/>
        </w:rPr>
        <w:t xml:space="preserve">Vadovaujantis Prekybos ir paslaugų teikimo Neringos savivaldybės viešosiose vietose taisyklėmis (toliau – Taisyklės), patvirtintomis Neringos savivaldybės tarybos 2022 -01-13 sprendimu Nr. T1-3, </w:t>
      </w:r>
      <w:r w:rsidR="00E74288" w:rsidRPr="00E74288">
        <w:rPr>
          <w:rFonts w:ascii="Times New Roman" w:eastAsia="Calibri" w:hAnsi="Times New Roman" w:cs="Times New Roman"/>
          <w:i/>
          <w:iCs/>
          <w:sz w:val="24"/>
          <w:szCs w:val="24"/>
        </w:rPr>
        <w:t>„</w:t>
      </w:r>
      <w:r w:rsidR="00E74288" w:rsidRPr="00E74288">
        <w:rPr>
          <w:rFonts w:ascii="Times New Roman" w:hAnsi="Times New Roman" w:cs="Times New Roman"/>
          <w:i/>
          <w:iCs/>
          <w:color w:val="000000"/>
          <w:sz w:val="24"/>
          <w:szCs w:val="24"/>
        </w:rPr>
        <w:t>Pardavėjas (paslaugų teikėjas) privalo laikytis Leidime nurodytų sąlygų, neleisti naudotis Leidimu kitiems fiziniams  ar juridiniams asmenims, neprekiauti ir neteikti paslaugų su negaliojančiu leidimu. Pardavėjas (paslaugų teikėjas) (fizinis asmuo) turi teisę laisvos formos motyvuotu prašymu kreiptis į Administraciją dėl leidimo perleidimo (naudojimosi) jo įsteigtam juridiniam asmeniui.  Administracijos sprendimu leidimas gali būti išduotas (leista naudotis) pardavėjo (paslaugos teikėjo) (fizinio asmens) įsteigtam juridiniam asmeniui. Šis juridinis asmuo privalo vykdyti visus leidime nurodytus įsipareigojimus, susijusius su prekyba ar paslaugų teikimu Neringos savivaldybės viešosiose vietose tokia pat tvarka kaip numatyta teisės aktuose.</w:t>
      </w:r>
      <w:r w:rsidR="00E74288" w:rsidRPr="00E74288">
        <w:rPr>
          <w:rFonts w:ascii="Times New Roman" w:hAnsi="Times New Roman" w:cs="Times New Roman"/>
          <w:i/>
          <w:iCs/>
          <w:color w:val="000000"/>
          <w:sz w:val="24"/>
          <w:szCs w:val="24"/>
        </w:rPr>
        <w:t>“</w:t>
      </w:r>
    </w:p>
    <w:p w14:paraId="0040234A" w14:textId="47EB8CC4" w:rsidR="00E22283" w:rsidRPr="00E22283" w:rsidRDefault="00AF3316" w:rsidP="00E74288">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Su taisyklėmis galima susipažinti </w:t>
      </w:r>
      <w:r w:rsidR="00E22283" w:rsidRPr="00E22283">
        <w:rPr>
          <w:rFonts w:ascii="Times New Roman" w:eastAsia="Calibri" w:hAnsi="Times New Roman" w:cs="Times New Roman"/>
          <w:color w:val="000000"/>
          <w:sz w:val="24"/>
          <w:szCs w:val="24"/>
        </w:rPr>
        <w:t>Neringos savivaldybės interneto svetainės skiltyje</w:t>
      </w:r>
      <w:r w:rsidR="00E22283" w:rsidRPr="00E22283">
        <w:rPr>
          <w:rFonts w:ascii="Times New Roman" w:eastAsia="Calibri" w:hAnsi="Times New Roman" w:cs="Times New Roman"/>
          <w:b/>
          <w:color w:val="000000"/>
          <w:sz w:val="24"/>
          <w:szCs w:val="24"/>
        </w:rPr>
        <w:t xml:space="preserve"> </w:t>
      </w:r>
      <w:r w:rsidR="00E22283" w:rsidRPr="00E22283">
        <w:rPr>
          <w:rFonts w:ascii="Times New Roman" w:eastAsia="Calibri" w:hAnsi="Times New Roman" w:cs="Times New Roman"/>
          <w:color w:val="000000"/>
          <w:sz w:val="24"/>
          <w:szCs w:val="24"/>
        </w:rPr>
        <w:t>„</w:t>
      </w:r>
      <w:r w:rsidR="00E22283" w:rsidRPr="00E22283">
        <w:rPr>
          <w:rFonts w:ascii="Times New Roman" w:eastAsia="Calibri" w:hAnsi="Times New Roman" w:cs="Times New Roman"/>
          <w:color w:val="000000"/>
          <w:sz w:val="24"/>
          <w:szCs w:val="24"/>
          <w:shd w:val="clear" w:color="auto" w:fill="FFFFFF"/>
        </w:rPr>
        <w:t>VERSLUI – LEIDIMAI IR LICENCIJOS – PREKYBA IR PASLAUGOS VIEŠOSIOSE VIETOSE</w:t>
      </w:r>
      <w:r w:rsidR="00E22283" w:rsidRPr="00E22283">
        <w:rPr>
          <w:rFonts w:ascii="Times New Roman" w:eastAsia="Calibri" w:hAnsi="Times New Roman" w:cs="Times New Roman"/>
          <w:color w:val="000000"/>
          <w:sz w:val="24"/>
          <w:szCs w:val="24"/>
        </w:rPr>
        <w:t xml:space="preserve">“. </w:t>
      </w:r>
    </w:p>
    <w:p w14:paraId="37967033" w14:textId="77777777" w:rsidR="00E22283" w:rsidRPr="00E22283" w:rsidRDefault="00E22283" w:rsidP="00E22283">
      <w:pPr>
        <w:spacing w:after="0" w:line="240" w:lineRule="auto"/>
        <w:jc w:val="both"/>
        <w:rPr>
          <w:rFonts w:ascii="Times New Roman" w:eastAsia="Calibri" w:hAnsi="Times New Roman" w:cs="Times New Roman"/>
          <w:sz w:val="24"/>
          <w:szCs w:val="24"/>
        </w:rPr>
      </w:pPr>
    </w:p>
    <w:p w14:paraId="215B35B7" w14:textId="77777777" w:rsidR="00E22283" w:rsidRPr="00E22283" w:rsidRDefault="00E22283" w:rsidP="00E22283">
      <w:pPr>
        <w:spacing w:after="0" w:line="240" w:lineRule="auto"/>
        <w:jc w:val="both"/>
        <w:rPr>
          <w:rFonts w:ascii="Times New Roman" w:eastAsia="Calibri" w:hAnsi="Times New Roman" w:cs="Times New Roman"/>
          <w:b/>
          <w:sz w:val="24"/>
          <w:szCs w:val="24"/>
        </w:rPr>
      </w:pPr>
      <w:r w:rsidRPr="00E22283">
        <w:rPr>
          <w:rFonts w:ascii="Times New Roman" w:eastAsia="Calibri" w:hAnsi="Times New Roman" w:cs="Times New Roman"/>
          <w:b/>
          <w:sz w:val="24"/>
          <w:szCs w:val="24"/>
        </w:rPr>
        <w:t>4.  Ar galima užsiregistruoti daugiau nei kartą į vieną vietą?</w:t>
      </w:r>
    </w:p>
    <w:p w14:paraId="43285F88" w14:textId="5D021F3E" w:rsidR="00E22283" w:rsidRPr="00E22283" w:rsidRDefault="00E22283" w:rsidP="00E22283">
      <w:pPr>
        <w:spacing w:after="0" w:line="240" w:lineRule="auto"/>
        <w:ind w:firstLine="1296"/>
        <w:jc w:val="both"/>
        <w:rPr>
          <w:rFonts w:ascii="Times New Roman" w:eastAsia="Calibri" w:hAnsi="Times New Roman" w:cs="Times New Roman"/>
          <w:sz w:val="24"/>
          <w:szCs w:val="24"/>
        </w:rPr>
      </w:pPr>
      <w:r w:rsidRPr="00E22283">
        <w:rPr>
          <w:rFonts w:ascii="Times New Roman" w:eastAsia="Calibri" w:hAnsi="Times New Roman" w:cs="Times New Roman"/>
          <w:sz w:val="24"/>
          <w:szCs w:val="24"/>
        </w:rPr>
        <w:t xml:space="preserve">Vadovaujantis Nuostatais, asmuo, dalyvauti Konkurse konkrečiai viešajai vietai, gali pateikti tik vieną prašymą. </w:t>
      </w:r>
    </w:p>
    <w:p w14:paraId="7EE5CB21" w14:textId="77777777" w:rsidR="00E22283" w:rsidRPr="00E22283" w:rsidRDefault="00E22283" w:rsidP="00E22283">
      <w:pPr>
        <w:spacing w:after="0" w:line="240" w:lineRule="auto"/>
        <w:rPr>
          <w:rFonts w:ascii="Times New Roman" w:eastAsia="Calibri" w:hAnsi="Times New Roman" w:cs="Times New Roman"/>
          <w:sz w:val="24"/>
          <w:szCs w:val="24"/>
        </w:rPr>
      </w:pPr>
    </w:p>
    <w:p w14:paraId="50AEB250" w14:textId="0CC67CE3" w:rsidR="00E22283" w:rsidRPr="00E22283" w:rsidRDefault="00E22283" w:rsidP="00E22283">
      <w:pPr>
        <w:spacing w:after="0" w:line="240" w:lineRule="auto"/>
        <w:jc w:val="both"/>
        <w:rPr>
          <w:rFonts w:ascii="Times New Roman" w:eastAsia="Calibri" w:hAnsi="Times New Roman" w:cs="Times New Roman"/>
          <w:b/>
          <w:bCs/>
          <w:sz w:val="24"/>
          <w:szCs w:val="24"/>
        </w:rPr>
      </w:pPr>
      <w:r w:rsidRPr="00CE626D">
        <w:rPr>
          <w:rFonts w:ascii="Times New Roman" w:eastAsia="Calibri" w:hAnsi="Times New Roman" w:cs="Times New Roman"/>
          <w:b/>
          <w:bCs/>
          <w:sz w:val="24"/>
          <w:szCs w:val="24"/>
        </w:rPr>
        <w:t>5.</w:t>
      </w:r>
      <w:r w:rsidRPr="00E22283">
        <w:rPr>
          <w:rFonts w:ascii="Times New Roman" w:eastAsia="Calibri" w:hAnsi="Times New Roman" w:cs="Times New Roman"/>
          <w:sz w:val="24"/>
          <w:szCs w:val="24"/>
        </w:rPr>
        <w:t xml:space="preserve"> </w:t>
      </w:r>
      <w:r w:rsidRPr="00E22283">
        <w:rPr>
          <w:rFonts w:ascii="Times New Roman" w:eastAsia="Calibri" w:hAnsi="Times New Roman" w:cs="Times New Roman"/>
          <w:b/>
          <w:bCs/>
          <w:sz w:val="24"/>
          <w:szCs w:val="24"/>
        </w:rPr>
        <w:t>Jei asmuo</w:t>
      </w:r>
      <w:r w:rsidR="00AF3316">
        <w:rPr>
          <w:rFonts w:ascii="Times New Roman" w:eastAsia="Calibri" w:hAnsi="Times New Roman" w:cs="Times New Roman"/>
          <w:b/>
          <w:bCs/>
          <w:sz w:val="24"/>
          <w:szCs w:val="24"/>
        </w:rPr>
        <w:t>,</w:t>
      </w:r>
      <w:r w:rsidRPr="00E22283">
        <w:rPr>
          <w:rFonts w:ascii="Times New Roman" w:eastAsia="Calibri" w:hAnsi="Times New Roman" w:cs="Times New Roman"/>
          <w:b/>
          <w:bCs/>
          <w:sz w:val="24"/>
          <w:szCs w:val="24"/>
        </w:rPr>
        <w:t xml:space="preserve"> laimėjęs Konkursą, nesumoka Konkurse nustatytos vietinės rinkliavos ir nesikreipia dėl leidimo išdavimo, ar teisė įsigyti Leidimą pereina antrą vietą laimėjusiam asmeniui?</w:t>
      </w:r>
    </w:p>
    <w:p w14:paraId="58FB94AE" w14:textId="5A418379" w:rsidR="00E22283" w:rsidRPr="00E22283" w:rsidRDefault="00E22283" w:rsidP="008B1906">
      <w:pPr>
        <w:spacing w:after="0" w:line="240" w:lineRule="auto"/>
        <w:ind w:firstLine="1296"/>
        <w:jc w:val="both"/>
        <w:rPr>
          <w:rFonts w:ascii="Times New Roman" w:eastAsia="Calibri" w:hAnsi="Times New Roman" w:cs="Times New Roman"/>
          <w:sz w:val="24"/>
          <w:szCs w:val="24"/>
        </w:rPr>
      </w:pPr>
      <w:r w:rsidRPr="00E22283">
        <w:rPr>
          <w:rFonts w:ascii="Times New Roman" w:eastAsia="Calibri" w:hAnsi="Times New Roman" w:cs="Times New Roman"/>
          <w:sz w:val="24"/>
          <w:szCs w:val="24"/>
        </w:rPr>
        <w:t>Jei asmuo laimėjęs Konkursą, nesumoka Konkurse nustatytos vietinės rinkliavos per 10 kalendorinių dienų po pasibaigusio Konkurso ir nesikreipia dėl leidimo išdavimo, jam pradinis vietinės rinkliavos mokestis negrąžinamas, jis praranda teisę 1 metus dalyvauti naujame Konkurse, o tai viešajai vietai skelbiamas naujas Konkursas.</w:t>
      </w:r>
    </w:p>
    <w:p w14:paraId="1F155DCF" w14:textId="77777777" w:rsidR="008B1906" w:rsidRDefault="008B1906" w:rsidP="008B1906">
      <w:pPr>
        <w:spacing w:after="0" w:line="240" w:lineRule="auto"/>
        <w:rPr>
          <w:rFonts w:ascii="Times New Roman" w:hAnsi="Times New Roman" w:cs="Times New Roman"/>
          <w:b/>
          <w:bCs/>
          <w:sz w:val="24"/>
          <w:szCs w:val="24"/>
        </w:rPr>
      </w:pPr>
    </w:p>
    <w:p w14:paraId="7E3B46F9" w14:textId="4801B588" w:rsidR="00AF3316" w:rsidRPr="00120419" w:rsidRDefault="00AF3316" w:rsidP="008B1906">
      <w:pPr>
        <w:spacing w:after="0" w:line="240" w:lineRule="auto"/>
        <w:rPr>
          <w:rFonts w:ascii="Times New Roman" w:hAnsi="Times New Roman" w:cs="Times New Roman"/>
          <w:b/>
          <w:bCs/>
          <w:sz w:val="24"/>
          <w:szCs w:val="24"/>
        </w:rPr>
      </w:pPr>
      <w:r w:rsidRPr="00120419">
        <w:rPr>
          <w:rFonts w:ascii="Times New Roman" w:hAnsi="Times New Roman" w:cs="Times New Roman"/>
          <w:b/>
          <w:bCs/>
          <w:sz w:val="24"/>
          <w:szCs w:val="24"/>
        </w:rPr>
        <w:t xml:space="preserve">6. Ar dokumentus Konkursui gali pateikti kitas </w:t>
      </w:r>
      <w:r w:rsidR="00E74288">
        <w:rPr>
          <w:rFonts w:ascii="Times New Roman" w:hAnsi="Times New Roman" w:cs="Times New Roman"/>
          <w:b/>
          <w:bCs/>
          <w:sz w:val="24"/>
          <w:szCs w:val="24"/>
        </w:rPr>
        <w:t>asmuo</w:t>
      </w:r>
      <w:r w:rsidRPr="00120419">
        <w:rPr>
          <w:rFonts w:ascii="Times New Roman" w:hAnsi="Times New Roman" w:cs="Times New Roman"/>
          <w:b/>
          <w:bCs/>
          <w:sz w:val="24"/>
          <w:szCs w:val="24"/>
        </w:rPr>
        <w:t xml:space="preserve">? </w:t>
      </w:r>
    </w:p>
    <w:p w14:paraId="2BCA79C0" w14:textId="33F16C9F" w:rsidR="00AF3316" w:rsidRPr="00E74288" w:rsidRDefault="00AF3316">
      <w:pPr>
        <w:rPr>
          <w:rFonts w:ascii="Times New Roman" w:eastAsia="Times New Roman" w:hAnsi="Times New Roman" w:cs="Times New Roman"/>
          <w:color w:val="000000"/>
          <w:sz w:val="24"/>
          <w:szCs w:val="24"/>
          <w:lang w:eastAsia="lt-LT"/>
        </w:rPr>
      </w:pPr>
      <w:r w:rsidRPr="00E74288">
        <w:rPr>
          <w:rFonts w:ascii="Times New Roman" w:hAnsi="Times New Roman" w:cs="Times New Roman"/>
          <w:sz w:val="24"/>
          <w:szCs w:val="24"/>
        </w:rPr>
        <w:t xml:space="preserve">Gali, jei  </w:t>
      </w:r>
      <w:r w:rsidR="00870481" w:rsidRPr="00E74288">
        <w:rPr>
          <w:rFonts w:ascii="Times New Roman" w:hAnsi="Times New Roman" w:cs="Times New Roman"/>
          <w:sz w:val="24"/>
          <w:szCs w:val="24"/>
        </w:rPr>
        <w:t xml:space="preserve">yra </w:t>
      </w:r>
      <w:r w:rsidR="00E74288" w:rsidRPr="00E74288">
        <w:rPr>
          <w:rFonts w:ascii="Times New Roman" w:hAnsi="Times New Roman" w:cs="Times New Roman"/>
          <w:color w:val="000000"/>
          <w:sz w:val="24"/>
          <w:szCs w:val="24"/>
        </w:rPr>
        <w:t>pateikiamas įmonės įgaliojimas asmeniui atstovauti įmonę, arba notariškai patvirtintas įgaliojimas atstovauti kitą asmenį</w:t>
      </w:r>
      <w:r w:rsidR="00E74288">
        <w:rPr>
          <w:rFonts w:ascii="Times New Roman" w:hAnsi="Times New Roman" w:cs="Times New Roman"/>
          <w:color w:val="000000"/>
          <w:sz w:val="24"/>
          <w:szCs w:val="24"/>
        </w:rPr>
        <w:t>.</w:t>
      </w:r>
      <w:r w:rsidR="00870481" w:rsidRPr="00E74288">
        <w:rPr>
          <w:rFonts w:ascii="Times New Roman" w:eastAsia="Times New Roman" w:hAnsi="Times New Roman" w:cs="Times New Roman"/>
          <w:color w:val="000000"/>
          <w:sz w:val="24"/>
          <w:szCs w:val="24"/>
          <w:lang w:eastAsia="lt-LT"/>
        </w:rPr>
        <w:t xml:space="preserve"> </w:t>
      </w:r>
    </w:p>
    <w:p w14:paraId="0CEF3F42" w14:textId="5055BA91" w:rsidR="00AF3316" w:rsidRDefault="00AF3316">
      <w:pPr>
        <w:rPr>
          <w:rFonts w:ascii="Palemonas" w:eastAsia="Times New Roman" w:hAnsi="Palemonas" w:cs="Times New Roman"/>
          <w:color w:val="000000"/>
          <w:sz w:val="24"/>
          <w:szCs w:val="24"/>
          <w:lang w:eastAsia="lt-LT"/>
        </w:rPr>
      </w:pPr>
    </w:p>
    <w:p w14:paraId="03E31A15" w14:textId="3748699C" w:rsidR="00AF3316" w:rsidRPr="00683568" w:rsidRDefault="00AF3316">
      <w:pPr>
        <w:rPr>
          <w:rFonts w:ascii="Palemonas" w:eastAsia="Times New Roman" w:hAnsi="Palemonas" w:cs="Times New Roman"/>
          <w:color w:val="000000"/>
          <w:sz w:val="24"/>
          <w:szCs w:val="24"/>
          <w:lang w:eastAsia="lt-LT"/>
        </w:rPr>
      </w:pPr>
      <w:r w:rsidRPr="00683568">
        <w:rPr>
          <w:rFonts w:ascii="Palemonas" w:eastAsia="Times New Roman" w:hAnsi="Palemonas" w:cs="Times New Roman"/>
          <w:color w:val="000000"/>
          <w:sz w:val="24"/>
          <w:szCs w:val="24"/>
          <w:lang w:eastAsia="lt-LT"/>
        </w:rPr>
        <w:t xml:space="preserve"> </w:t>
      </w:r>
    </w:p>
    <w:p w14:paraId="62F5491B" w14:textId="694AB1A6" w:rsidR="00AF3316" w:rsidRDefault="00AF3316">
      <w:pPr>
        <w:rPr>
          <w:rFonts w:ascii="Palemonas" w:eastAsia="Times New Roman" w:hAnsi="Palemonas" w:cs="Times New Roman"/>
          <w:color w:val="000000"/>
          <w:sz w:val="24"/>
          <w:szCs w:val="24"/>
          <w:lang w:eastAsia="lt-LT"/>
        </w:rPr>
      </w:pPr>
    </w:p>
    <w:p w14:paraId="718E1D05" w14:textId="77777777" w:rsidR="00AF3316" w:rsidRPr="00683568" w:rsidRDefault="00AF3316">
      <w:pPr>
        <w:rPr>
          <w:rFonts w:ascii="Times New Roman" w:hAnsi="Times New Roman" w:cs="Times New Roman"/>
          <w:sz w:val="24"/>
          <w:szCs w:val="24"/>
        </w:rPr>
      </w:pPr>
    </w:p>
    <w:sectPr w:rsidR="00AF3316" w:rsidRPr="00683568" w:rsidSect="006E354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83"/>
    <w:rsid w:val="000B66D2"/>
    <w:rsid w:val="000D7BDD"/>
    <w:rsid w:val="00120419"/>
    <w:rsid w:val="00683568"/>
    <w:rsid w:val="00870481"/>
    <w:rsid w:val="008B1906"/>
    <w:rsid w:val="00956206"/>
    <w:rsid w:val="00AF3316"/>
    <w:rsid w:val="00C4735F"/>
    <w:rsid w:val="00CE626D"/>
    <w:rsid w:val="00E22283"/>
    <w:rsid w:val="00E4754D"/>
    <w:rsid w:val="00E74288"/>
    <w:rsid w:val="00FD7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6F4B"/>
  <w15:chartTrackingRefBased/>
  <w15:docId w15:val="{21FBF64D-F81C-495D-9725-C90A24EA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AF33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2808</Words>
  <Characters>1601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Medūnė Marija Šveikauskienė</dc:creator>
  <cp:keywords/>
  <dc:description/>
  <cp:lastModifiedBy>Medūnė Marija Šveikauskienė</cp:lastModifiedBy>
  <cp:revision>4</cp:revision>
  <dcterms:created xsi:type="dcterms:W3CDTF">2024-12-04T13:50:00Z</dcterms:created>
  <dcterms:modified xsi:type="dcterms:W3CDTF">2024-12-04T13:57:00Z</dcterms:modified>
</cp:coreProperties>
</file>