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B594" w14:textId="77777777" w:rsidR="00C95D8E"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NERINGOS SAVIVALDYBĖS TARYBOS</w:t>
      </w:r>
      <w:r w:rsidR="00C95D8E">
        <w:rPr>
          <w:rFonts w:ascii="Times New Roman" w:hAnsi="Times New Roman"/>
          <w:b/>
          <w:bCs/>
          <w:sz w:val="24"/>
          <w:szCs w:val="24"/>
        </w:rPr>
        <w:t xml:space="preserve"> </w:t>
      </w:r>
      <w:r w:rsidRPr="0050037F">
        <w:rPr>
          <w:rFonts w:ascii="Times New Roman" w:hAnsi="Times New Roman"/>
          <w:b/>
          <w:bCs/>
          <w:sz w:val="24"/>
          <w:szCs w:val="24"/>
        </w:rPr>
        <w:t>KOMISIJ</w:t>
      </w:r>
      <w:r w:rsidR="00C95D8E">
        <w:rPr>
          <w:rFonts w:ascii="Times New Roman" w:hAnsi="Times New Roman"/>
          <w:b/>
          <w:bCs/>
          <w:sz w:val="24"/>
          <w:szCs w:val="24"/>
        </w:rPr>
        <w:t>A</w:t>
      </w:r>
    </w:p>
    <w:p w14:paraId="3D5222DA" w14:textId="77777777" w:rsidR="00C95D8E"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 xml:space="preserve"> NERINGOS SAVIVALDYBĖS TARYBOS VEIKLOS REGLAMENTUI </w:t>
      </w:r>
    </w:p>
    <w:p w14:paraId="4763C083" w14:textId="4380BFFD" w:rsidR="00975F7E" w:rsidRPr="0050037F"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RENGTI IR KEISTI</w:t>
      </w:r>
    </w:p>
    <w:p w14:paraId="58DD355C" w14:textId="77777777" w:rsidR="00975F7E" w:rsidRPr="0050037F" w:rsidRDefault="00975F7E" w:rsidP="00081676">
      <w:pPr>
        <w:spacing w:after="0" w:line="240" w:lineRule="auto"/>
        <w:ind w:firstLine="1080"/>
        <w:jc w:val="center"/>
        <w:rPr>
          <w:rFonts w:ascii="Times New Roman" w:hAnsi="Times New Roman"/>
          <w:b/>
          <w:bCs/>
          <w:sz w:val="24"/>
          <w:szCs w:val="24"/>
        </w:rPr>
      </w:pPr>
    </w:p>
    <w:p w14:paraId="3954E71C" w14:textId="77777777" w:rsidR="00975F7E" w:rsidRPr="0050037F" w:rsidRDefault="00017B32" w:rsidP="00081676">
      <w:pPr>
        <w:spacing w:after="0" w:line="240" w:lineRule="auto"/>
        <w:jc w:val="center"/>
        <w:rPr>
          <w:rFonts w:ascii="Times New Roman" w:hAnsi="Times New Roman"/>
          <w:b/>
          <w:bCs/>
          <w:sz w:val="24"/>
          <w:szCs w:val="24"/>
        </w:rPr>
      </w:pPr>
      <w:r w:rsidRPr="0050037F">
        <w:rPr>
          <w:rFonts w:ascii="Times New Roman" w:hAnsi="Times New Roman"/>
          <w:b/>
          <w:bCs/>
          <w:sz w:val="24"/>
          <w:szCs w:val="24"/>
        </w:rPr>
        <w:t>POSĖDŽIO PROTOKOLAS</w:t>
      </w:r>
    </w:p>
    <w:p w14:paraId="0932EB1A" w14:textId="77777777" w:rsidR="00975F7E" w:rsidRPr="0050037F" w:rsidRDefault="00975F7E" w:rsidP="007B56EF">
      <w:pPr>
        <w:spacing w:after="0" w:line="240" w:lineRule="auto"/>
        <w:jc w:val="both"/>
        <w:rPr>
          <w:rFonts w:ascii="Times New Roman" w:hAnsi="Times New Roman"/>
          <w:sz w:val="24"/>
          <w:szCs w:val="24"/>
        </w:rPr>
      </w:pPr>
    </w:p>
    <w:p w14:paraId="0171F454" w14:textId="05ABEC0A" w:rsidR="00652812" w:rsidRPr="0050037F" w:rsidRDefault="00017B32" w:rsidP="00081676">
      <w:pPr>
        <w:spacing w:after="0" w:line="240" w:lineRule="auto"/>
        <w:jc w:val="center"/>
        <w:rPr>
          <w:rFonts w:ascii="Times New Roman" w:hAnsi="Times New Roman"/>
          <w:sz w:val="24"/>
          <w:szCs w:val="24"/>
        </w:rPr>
      </w:pPr>
      <w:r w:rsidRPr="0050037F">
        <w:rPr>
          <w:rFonts w:ascii="Times New Roman" w:hAnsi="Times New Roman"/>
          <w:sz w:val="24"/>
          <w:szCs w:val="24"/>
        </w:rPr>
        <w:t>202</w:t>
      </w:r>
      <w:r w:rsidR="00C95D8E">
        <w:rPr>
          <w:rFonts w:ascii="Times New Roman" w:hAnsi="Times New Roman"/>
          <w:sz w:val="24"/>
          <w:szCs w:val="24"/>
        </w:rPr>
        <w:t>3</w:t>
      </w:r>
      <w:r w:rsidRPr="0050037F">
        <w:rPr>
          <w:rFonts w:ascii="Times New Roman" w:hAnsi="Times New Roman"/>
          <w:sz w:val="24"/>
          <w:szCs w:val="24"/>
        </w:rPr>
        <w:t>-</w:t>
      </w:r>
      <w:r w:rsidR="00AD6329" w:rsidRPr="0050037F">
        <w:rPr>
          <w:rFonts w:ascii="Times New Roman" w:hAnsi="Times New Roman"/>
          <w:sz w:val="24"/>
          <w:szCs w:val="24"/>
        </w:rPr>
        <w:t>0</w:t>
      </w:r>
      <w:r w:rsidR="00C95D8E">
        <w:rPr>
          <w:rFonts w:ascii="Times New Roman" w:hAnsi="Times New Roman"/>
          <w:sz w:val="24"/>
          <w:szCs w:val="24"/>
        </w:rPr>
        <w:t>6</w:t>
      </w:r>
      <w:r w:rsidRPr="0050037F">
        <w:rPr>
          <w:rFonts w:ascii="Times New Roman" w:hAnsi="Times New Roman"/>
          <w:sz w:val="24"/>
          <w:szCs w:val="24"/>
        </w:rPr>
        <w:t>-</w:t>
      </w:r>
      <w:r w:rsidR="00C95D8E">
        <w:rPr>
          <w:rFonts w:ascii="Times New Roman" w:hAnsi="Times New Roman"/>
          <w:sz w:val="24"/>
          <w:szCs w:val="24"/>
        </w:rPr>
        <w:t>01</w:t>
      </w:r>
      <w:r w:rsidR="008E3FDC" w:rsidRPr="0050037F">
        <w:rPr>
          <w:rFonts w:ascii="Times New Roman" w:hAnsi="Times New Roman"/>
          <w:sz w:val="24"/>
          <w:szCs w:val="24"/>
        </w:rPr>
        <w:t xml:space="preserve"> </w:t>
      </w:r>
      <w:r w:rsidRPr="0050037F">
        <w:rPr>
          <w:rFonts w:ascii="Times New Roman" w:hAnsi="Times New Roman"/>
          <w:sz w:val="24"/>
          <w:szCs w:val="24"/>
        </w:rPr>
        <w:t>Nr. V</w:t>
      </w:r>
      <w:r w:rsidR="00C95D8E">
        <w:rPr>
          <w:rFonts w:ascii="Times New Roman" w:hAnsi="Times New Roman"/>
          <w:sz w:val="24"/>
          <w:szCs w:val="24"/>
        </w:rPr>
        <w:t>26</w:t>
      </w:r>
      <w:r w:rsidRPr="0050037F">
        <w:rPr>
          <w:rFonts w:ascii="Times New Roman" w:hAnsi="Times New Roman"/>
          <w:sz w:val="24"/>
          <w:szCs w:val="24"/>
        </w:rPr>
        <w:t>-</w:t>
      </w:r>
      <w:r w:rsidR="00C95D8E">
        <w:rPr>
          <w:rFonts w:ascii="Times New Roman" w:hAnsi="Times New Roman"/>
          <w:sz w:val="24"/>
          <w:szCs w:val="24"/>
        </w:rPr>
        <w:t>46</w:t>
      </w:r>
    </w:p>
    <w:p w14:paraId="0BB6F09E" w14:textId="77777777" w:rsidR="00975F7E" w:rsidRPr="0050037F" w:rsidRDefault="00017B32" w:rsidP="00081676">
      <w:pPr>
        <w:spacing w:after="0" w:line="240" w:lineRule="auto"/>
        <w:jc w:val="center"/>
        <w:rPr>
          <w:rFonts w:ascii="Times New Roman" w:hAnsi="Times New Roman"/>
          <w:sz w:val="24"/>
          <w:szCs w:val="24"/>
        </w:rPr>
      </w:pPr>
      <w:r w:rsidRPr="0050037F">
        <w:rPr>
          <w:rFonts w:ascii="Times New Roman" w:hAnsi="Times New Roman"/>
          <w:sz w:val="24"/>
          <w:szCs w:val="24"/>
        </w:rPr>
        <w:t>Neringa</w:t>
      </w:r>
    </w:p>
    <w:p w14:paraId="0439966D" w14:textId="77777777" w:rsidR="00975F7E" w:rsidRPr="0050037F" w:rsidRDefault="00975F7E" w:rsidP="007B56EF">
      <w:pPr>
        <w:spacing w:after="0" w:line="240" w:lineRule="auto"/>
        <w:ind w:firstLine="1080"/>
        <w:jc w:val="both"/>
        <w:rPr>
          <w:rFonts w:ascii="Times New Roman" w:hAnsi="Times New Roman"/>
          <w:sz w:val="24"/>
          <w:szCs w:val="24"/>
        </w:rPr>
      </w:pPr>
    </w:p>
    <w:p w14:paraId="304C74FB" w14:textId="39525A32"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 xml:space="preserve">Posėdis įvyko </w:t>
      </w:r>
      <w:r w:rsidR="00C95D8E">
        <w:rPr>
          <w:rFonts w:ascii="Times New Roman" w:hAnsi="Times New Roman"/>
          <w:sz w:val="24"/>
          <w:szCs w:val="24"/>
        </w:rPr>
        <w:t>9</w:t>
      </w:r>
      <w:r w:rsidRPr="0050037F">
        <w:rPr>
          <w:rFonts w:ascii="Times New Roman" w:hAnsi="Times New Roman"/>
          <w:sz w:val="24"/>
          <w:szCs w:val="24"/>
        </w:rPr>
        <w:t>.00 val. – 1</w:t>
      </w:r>
      <w:r w:rsidR="00C95D8E">
        <w:rPr>
          <w:rFonts w:ascii="Times New Roman" w:hAnsi="Times New Roman"/>
          <w:sz w:val="24"/>
          <w:szCs w:val="24"/>
        </w:rPr>
        <w:t>0</w:t>
      </w:r>
      <w:r w:rsidRPr="0050037F">
        <w:rPr>
          <w:rFonts w:ascii="Times New Roman" w:hAnsi="Times New Roman"/>
          <w:sz w:val="24"/>
          <w:szCs w:val="24"/>
        </w:rPr>
        <w:t>.</w:t>
      </w:r>
      <w:r w:rsidR="00ED5C3C" w:rsidRPr="0050037F">
        <w:rPr>
          <w:rFonts w:ascii="Times New Roman" w:hAnsi="Times New Roman"/>
          <w:sz w:val="24"/>
          <w:szCs w:val="24"/>
        </w:rPr>
        <w:t>2</w:t>
      </w:r>
      <w:r w:rsidRPr="0050037F">
        <w:rPr>
          <w:rFonts w:ascii="Times New Roman" w:hAnsi="Times New Roman"/>
          <w:sz w:val="24"/>
          <w:szCs w:val="24"/>
        </w:rPr>
        <w:t>0 val.</w:t>
      </w:r>
    </w:p>
    <w:p w14:paraId="003084D0" w14:textId="3C6812B3"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 xml:space="preserve">Posėdžio pirmininkas – </w:t>
      </w:r>
      <w:r w:rsidR="00C95D8E">
        <w:rPr>
          <w:rFonts w:ascii="Times New Roman" w:hAnsi="Times New Roman"/>
          <w:sz w:val="24"/>
          <w:szCs w:val="24"/>
        </w:rPr>
        <w:t>Vaidas Venckus</w:t>
      </w:r>
      <w:r w:rsidRPr="0050037F">
        <w:rPr>
          <w:rFonts w:ascii="Times New Roman" w:hAnsi="Times New Roman"/>
          <w:sz w:val="24"/>
          <w:szCs w:val="24"/>
        </w:rPr>
        <w:t>, Neringos savivaldybės</w:t>
      </w:r>
      <w:r w:rsidR="00C95D8E">
        <w:rPr>
          <w:rFonts w:ascii="Times New Roman" w:hAnsi="Times New Roman"/>
          <w:sz w:val="24"/>
          <w:szCs w:val="24"/>
        </w:rPr>
        <w:t xml:space="preserve"> tarybos narys</w:t>
      </w:r>
      <w:r w:rsidRPr="0050037F">
        <w:rPr>
          <w:rFonts w:ascii="Times New Roman" w:hAnsi="Times New Roman"/>
          <w:sz w:val="24"/>
          <w:szCs w:val="24"/>
        </w:rPr>
        <w:t>, Neringos savivaldybės tarybos komisijos Neringos savivaldybės tarybos veiklos reglamentui rengti ir keisti pirmininkas.</w:t>
      </w:r>
    </w:p>
    <w:p w14:paraId="6063BD32" w14:textId="7B7C06E8" w:rsidR="00975F7E" w:rsidRPr="0050037F" w:rsidRDefault="00017B32" w:rsidP="007B56EF">
      <w:pPr>
        <w:spacing w:after="0" w:line="240" w:lineRule="auto"/>
        <w:ind w:firstLine="1080"/>
        <w:jc w:val="both"/>
        <w:rPr>
          <w:rFonts w:ascii="Times New Roman" w:hAnsi="Times New Roman"/>
          <w:sz w:val="24"/>
          <w:szCs w:val="24"/>
        </w:rPr>
      </w:pPr>
      <w:r w:rsidRPr="0050037F">
        <w:rPr>
          <w:rFonts w:ascii="Times New Roman" w:hAnsi="Times New Roman"/>
          <w:sz w:val="24"/>
          <w:szCs w:val="24"/>
        </w:rPr>
        <w:t>Posėdžio sekretorė –</w:t>
      </w:r>
      <w:r w:rsidRPr="0050037F">
        <w:rPr>
          <w:rFonts w:ascii="Times New Roman" w:hAnsi="Times New Roman"/>
          <w:sz w:val="24"/>
          <w:szCs w:val="24"/>
          <w:lang w:eastAsia="lt-LT"/>
        </w:rPr>
        <w:t xml:space="preserve"> </w:t>
      </w:r>
      <w:r w:rsidR="00C95D8E">
        <w:rPr>
          <w:rFonts w:ascii="Times New Roman" w:hAnsi="Times New Roman"/>
          <w:sz w:val="24"/>
          <w:szCs w:val="24"/>
        </w:rPr>
        <w:t>Viktorija Radzišauskė</w:t>
      </w:r>
      <w:r w:rsidRPr="0050037F">
        <w:rPr>
          <w:rFonts w:ascii="Times New Roman" w:hAnsi="Times New Roman"/>
          <w:sz w:val="24"/>
          <w:szCs w:val="24"/>
        </w:rPr>
        <w:t>, Neringos savivaldybės</w:t>
      </w:r>
      <w:r w:rsidR="00976227">
        <w:rPr>
          <w:rFonts w:ascii="Times New Roman" w:hAnsi="Times New Roman"/>
          <w:sz w:val="24"/>
          <w:szCs w:val="24"/>
        </w:rPr>
        <w:t xml:space="preserve"> administracijos</w:t>
      </w:r>
      <w:r w:rsidRPr="0050037F">
        <w:rPr>
          <w:rFonts w:ascii="Times New Roman" w:hAnsi="Times New Roman"/>
          <w:sz w:val="24"/>
          <w:szCs w:val="24"/>
        </w:rPr>
        <w:t xml:space="preserve"> Dokumentų valdymo </w:t>
      </w:r>
      <w:r w:rsidR="00C95D8E">
        <w:rPr>
          <w:rFonts w:ascii="Times New Roman" w:hAnsi="Times New Roman"/>
          <w:sz w:val="24"/>
          <w:szCs w:val="24"/>
        </w:rPr>
        <w:t xml:space="preserve">skyriaus </w:t>
      </w:r>
      <w:r w:rsidRPr="0050037F">
        <w:rPr>
          <w:rFonts w:ascii="Times New Roman" w:hAnsi="Times New Roman"/>
          <w:sz w:val="24"/>
          <w:szCs w:val="24"/>
        </w:rPr>
        <w:t>specialistė</w:t>
      </w:r>
      <w:r w:rsidR="00C95D8E">
        <w:rPr>
          <w:rFonts w:ascii="Times New Roman" w:hAnsi="Times New Roman"/>
          <w:sz w:val="24"/>
          <w:szCs w:val="24"/>
        </w:rPr>
        <w:t xml:space="preserve"> (protokoluotoja)</w:t>
      </w:r>
      <w:r w:rsidRPr="0050037F">
        <w:rPr>
          <w:rFonts w:ascii="Times New Roman" w:hAnsi="Times New Roman"/>
          <w:sz w:val="24"/>
          <w:szCs w:val="24"/>
        </w:rPr>
        <w:t>.</w:t>
      </w:r>
    </w:p>
    <w:p w14:paraId="4C4C1CF2" w14:textId="65E80AC3" w:rsidR="00652812" w:rsidRPr="00B73E0E" w:rsidRDefault="00017B32" w:rsidP="00B73E0E">
      <w:pPr>
        <w:spacing w:after="0" w:line="240" w:lineRule="auto"/>
        <w:ind w:firstLine="1080"/>
        <w:jc w:val="both"/>
        <w:rPr>
          <w:rFonts w:ascii="Times New Roman" w:hAnsi="Times New Roman"/>
          <w:strike/>
          <w:color w:val="FF0000"/>
          <w:sz w:val="24"/>
          <w:szCs w:val="24"/>
        </w:rPr>
      </w:pPr>
      <w:r w:rsidRPr="0050037F">
        <w:rPr>
          <w:rFonts w:ascii="Times New Roman" w:hAnsi="Times New Roman"/>
          <w:sz w:val="24"/>
          <w:szCs w:val="24"/>
        </w:rPr>
        <w:t xml:space="preserve">Dalyvavo Komisijos nariai: </w:t>
      </w:r>
      <w:r w:rsidR="0078186D" w:rsidRPr="0050037F">
        <w:rPr>
          <w:rFonts w:ascii="Times New Roman" w:hAnsi="Times New Roman"/>
          <w:sz w:val="24"/>
          <w:szCs w:val="24"/>
        </w:rPr>
        <w:t xml:space="preserve">Neringos savivaldybės tarybos </w:t>
      </w:r>
      <w:r w:rsidRPr="0050037F">
        <w:rPr>
          <w:rFonts w:ascii="Times New Roman" w:hAnsi="Times New Roman"/>
          <w:sz w:val="24"/>
          <w:szCs w:val="24"/>
        </w:rPr>
        <w:t xml:space="preserve">narė Aušra </w:t>
      </w:r>
      <w:proofErr w:type="spellStart"/>
      <w:r w:rsidRPr="0050037F">
        <w:rPr>
          <w:rFonts w:ascii="Times New Roman" w:hAnsi="Times New Roman"/>
          <w:sz w:val="24"/>
          <w:szCs w:val="24"/>
        </w:rPr>
        <w:t>Mikalauskienė</w:t>
      </w:r>
      <w:proofErr w:type="spellEnd"/>
      <w:r w:rsidRPr="0050037F">
        <w:rPr>
          <w:rFonts w:ascii="Times New Roman" w:hAnsi="Times New Roman"/>
          <w:sz w:val="24"/>
          <w:szCs w:val="24"/>
        </w:rPr>
        <w:t xml:space="preserve">, </w:t>
      </w:r>
      <w:r w:rsidR="00ED5C3C" w:rsidRPr="0050037F">
        <w:rPr>
          <w:rFonts w:ascii="Times New Roman" w:hAnsi="Times New Roman"/>
          <w:sz w:val="24"/>
          <w:szCs w:val="24"/>
        </w:rPr>
        <w:t>Neringos savivaldybės tarybos narė Sandra Berletaitė,</w:t>
      </w:r>
      <w:r w:rsidR="00540736">
        <w:rPr>
          <w:rFonts w:ascii="Times New Roman" w:hAnsi="Times New Roman"/>
          <w:sz w:val="24"/>
          <w:szCs w:val="24"/>
        </w:rPr>
        <w:t xml:space="preserve"> Neringos savivaldybės tarybos narė Ieva</w:t>
      </w:r>
      <w:r w:rsidR="006B4A81">
        <w:rPr>
          <w:rFonts w:ascii="Times New Roman" w:hAnsi="Times New Roman"/>
          <w:sz w:val="24"/>
          <w:szCs w:val="24"/>
        </w:rPr>
        <w:t xml:space="preserve"> </w:t>
      </w:r>
      <w:proofErr w:type="spellStart"/>
      <w:r w:rsidR="00540736">
        <w:rPr>
          <w:rFonts w:ascii="Times New Roman" w:hAnsi="Times New Roman"/>
          <w:sz w:val="24"/>
          <w:szCs w:val="24"/>
        </w:rPr>
        <w:t>Venslauskienė</w:t>
      </w:r>
      <w:proofErr w:type="spellEnd"/>
      <w:r w:rsidR="00540736">
        <w:rPr>
          <w:rFonts w:ascii="Times New Roman" w:hAnsi="Times New Roman"/>
          <w:sz w:val="24"/>
          <w:szCs w:val="24"/>
        </w:rPr>
        <w:t xml:space="preserve">, Neringos savivaldybės tarybos narys Arūnas Burkšas, </w:t>
      </w:r>
      <w:r w:rsidR="00ED5C3C" w:rsidRPr="0050037F">
        <w:rPr>
          <w:rFonts w:ascii="Times New Roman" w:hAnsi="Times New Roman"/>
          <w:sz w:val="24"/>
          <w:szCs w:val="24"/>
        </w:rPr>
        <w:t xml:space="preserve"> </w:t>
      </w:r>
      <w:r w:rsidR="0078186D" w:rsidRPr="0050037F">
        <w:rPr>
          <w:rFonts w:ascii="Times New Roman" w:hAnsi="Times New Roman"/>
          <w:sz w:val="24"/>
          <w:szCs w:val="24"/>
        </w:rPr>
        <w:t xml:space="preserve">Neringos savivaldybės tarybos </w:t>
      </w:r>
      <w:r w:rsidRPr="0050037F">
        <w:rPr>
          <w:rFonts w:ascii="Times New Roman" w:hAnsi="Times New Roman"/>
          <w:sz w:val="24"/>
          <w:szCs w:val="24"/>
        </w:rPr>
        <w:t xml:space="preserve">sekretorė </w:t>
      </w:r>
      <w:r w:rsidR="00540736">
        <w:rPr>
          <w:rFonts w:ascii="Times New Roman" w:hAnsi="Times New Roman"/>
          <w:sz w:val="24"/>
          <w:szCs w:val="24"/>
        </w:rPr>
        <w:t>Ignė Kriščiūnaitė</w:t>
      </w:r>
      <w:r w:rsidR="00B73E0E">
        <w:rPr>
          <w:rFonts w:ascii="Times New Roman" w:hAnsi="Times New Roman"/>
          <w:sz w:val="24"/>
          <w:szCs w:val="24"/>
        </w:rPr>
        <w:t xml:space="preserve">, </w:t>
      </w:r>
      <w:r w:rsidR="008E3FDC" w:rsidRPr="0050037F">
        <w:rPr>
          <w:rFonts w:ascii="Times New Roman" w:hAnsi="Times New Roman"/>
          <w:sz w:val="24"/>
          <w:szCs w:val="24"/>
        </w:rPr>
        <w:t>Neringos savivaldybės</w:t>
      </w:r>
      <w:r w:rsidR="00976227">
        <w:rPr>
          <w:rFonts w:ascii="Times New Roman" w:hAnsi="Times New Roman"/>
          <w:sz w:val="24"/>
          <w:szCs w:val="24"/>
        </w:rPr>
        <w:t xml:space="preserve"> administracijos</w:t>
      </w:r>
      <w:r w:rsidR="008E3FDC" w:rsidRPr="0050037F">
        <w:rPr>
          <w:rFonts w:ascii="Times New Roman" w:hAnsi="Times New Roman"/>
          <w:sz w:val="24"/>
          <w:szCs w:val="24"/>
        </w:rPr>
        <w:t xml:space="preserve"> </w:t>
      </w:r>
      <w:r w:rsidR="00B73E0E">
        <w:rPr>
          <w:rFonts w:ascii="Times New Roman" w:hAnsi="Times New Roman"/>
          <w:sz w:val="24"/>
          <w:szCs w:val="24"/>
        </w:rPr>
        <w:t xml:space="preserve">Teisės </w:t>
      </w:r>
      <w:r w:rsidR="008E3FDC" w:rsidRPr="0050037F">
        <w:rPr>
          <w:rFonts w:ascii="Times New Roman" w:hAnsi="Times New Roman"/>
          <w:sz w:val="24"/>
          <w:szCs w:val="24"/>
        </w:rPr>
        <w:t xml:space="preserve"> skyriaus vedėj</w:t>
      </w:r>
      <w:r w:rsidR="00EF2CFD" w:rsidRPr="0050037F">
        <w:rPr>
          <w:rFonts w:ascii="Times New Roman" w:hAnsi="Times New Roman"/>
          <w:sz w:val="24"/>
          <w:szCs w:val="24"/>
        </w:rPr>
        <w:t xml:space="preserve">a </w:t>
      </w:r>
      <w:r w:rsidR="008E3FDC" w:rsidRPr="0050037F">
        <w:rPr>
          <w:rFonts w:ascii="Times New Roman" w:hAnsi="Times New Roman"/>
          <w:sz w:val="24"/>
          <w:szCs w:val="24"/>
        </w:rPr>
        <w:t>Viktorija Budvytytė-</w:t>
      </w:r>
      <w:r w:rsidR="006B4A81">
        <w:rPr>
          <w:rFonts w:ascii="Times New Roman" w:hAnsi="Times New Roman"/>
          <w:sz w:val="24"/>
          <w:szCs w:val="24"/>
        </w:rPr>
        <w:t xml:space="preserve"> </w:t>
      </w:r>
      <w:proofErr w:type="spellStart"/>
      <w:r w:rsidR="008E3FDC" w:rsidRPr="0050037F">
        <w:rPr>
          <w:rFonts w:ascii="Times New Roman" w:hAnsi="Times New Roman"/>
          <w:sz w:val="24"/>
          <w:szCs w:val="24"/>
        </w:rPr>
        <w:t>Bedalienė</w:t>
      </w:r>
      <w:proofErr w:type="spellEnd"/>
      <w:r w:rsidR="008E3FDC" w:rsidRPr="0050037F">
        <w:rPr>
          <w:rFonts w:ascii="Times New Roman" w:hAnsi="Times New Roman"/>
          <w:sz w:val="24"/>
          <w:szCs w:val="24"/>
        </w:rPr>
        <w:t>.</w:t>
      </w:r>
    </w:p>
    <w:p w14:paraId="1EFF4F00" w14:textId="77777777" w:rsidR="0078186D" w:rsidRPr="0050037F" w:rsidRDefault="0078186D" w:rsidP="007B56EF">
      <w:pPr>
        <w:spacing w:after="0" w:line="240" w:lineRule="auto"/>
        <w:ind w:firstLine="1080"/>
        <w:jc w:val="both"/>
        <w:rPr>
          <w:rFonts w:ascii="Times New Roman" w:hAnsi="Times New Roman"/>
          <w:sz w:val="24"/>
          <w:szCs w:val="24"/>
        </w:rPr>
      </w:pPr>
    </w:p>
    <w:p w14:paraId="269808C4" w14:textId="5AAF2F3F" w:rsidR="00764D86" w:rsidRPr="0050037F" w:rsidRDefault="00017B32" w:rsidP="00764D86">
      <w:pPr>
        <w:spacing w:after="0" w:line="240" w:lineRule="auto"/>
        <w:ind w:firstLine="1080"/>
        <w:jc w:val="both"/>
        <w:rPr>
          <w:rFonts w:ascii="Times New Roman" w:hAnsi="Times New Roman"/>
          <w:sz w:val="24"/>
          <w:szCs w:val="24"/>
        </w:rPr>
      </w:pPr>
      <w:r w:rsidRPr="0050037F">
        <w:rPr>
          <w:rFonts w:ascii="Times New Roman" w:hAnsi="Times New Roman"/>
          <w:b/>
          <w:bCs/>
          <w:sz w:val="24"/>
          <w:szCs w:val="24"/>
        </w:rPr>
        <w:t>DARBOTVARKĖ</w:t>
      </w:r>
      <w:r w:rsidR="00764D86" w:rsidRPr="0050037F">
        <w:rPr>
          <w:rFonts w:ascii="Times New Roman" w:hAnsi="Times New Roman"/>
          <w:b/>
          <w:bCs/>
          <w:sz w:val="24"/>
          <w:szCs w:val="24"/>
        </w:rPr>
        <w:t xml:space="preserve">. </w:t>
      </w:r>
      <w:r w:rsidR="00764D86" w:rsidRPr="0050037F">
        <w:rPr>
          <w:rFonts w:ascii="Times New Roman" w:eastAsia="Times New Roman" w:hAnsi="Times New Roman"/>
          <w:color w:val="000000"/>
          <w:sz w:val="24"/>
          <w:szCs w:val="24"/>
        </w:rPr>
        <w:t>Dėl Neringos savivaldybės tary</w:t>
      </w:r>
      <w:r w:rsidR="000366CD">
        <w:rPr>
          <w:rFonts w:ascii="Times New Roman" w:eastAsia="Times New Roman" w:hAnsi="Times New Roman"/>
          <w:color w:val="000000"/>
          <w:sz w:val="24"/>
          <w:szCs w:val="24"/>
        </w:rPr>
        <w:t>bos veiklos reglamento pakeitimų</w:t>
      </w:r>
      <w:r w:rsidR="00764D86" w:rsidRPr="0050037F">
        <w:rPr>
          <w:rFonts w:ascii="Times New Roman" w:eastAsia="Times New Roman" w:hAnsi="Times New Roman"/>
          <w:color w:val="000000"/>
          <w:sz w:val="24"/>
          <w:szCs w:val="24"/>
        </w:rPr>
        <w:t>.</w:t>
      </w:r>
    </w:p>
    <w:p w14:paraId="0E5D7B93" w14:textId="77777777" w:rsidR="00764D86" w:rsidRPr="0050037F" w:rsidRDefault="00764D86" w:rsidP="00764D86">
      <w:pPr>
        <w:tabs>
          <w:tab w:val="left" w:pos="993"/>
        </w:tabs>
        <w:spacing w:after="0" w:line="240" w:lineRule="auto"/>
        <w:ind w:firstLine="1080"/>
        <w:jc w:val="both"/>
        <w:rPr>
          <w:rFonts w:ascii="Times New Roman" w:eastAsia="Times New Roman" w:hAnsi="Times New Roman"/>
          <w:sz w:val="24"/>
          <w:szCs w:val="24"/>
        </w:rPr>
      </w:pPr>
    </w:p>
    <w:p w14:paraId="06986087" w14:textId="5EAFCE54" w:rsidR="00764D86" w:rsidRPr="0050037F" w:rsidRDefault="00764D86" w:rsidP="00764D86">
      <w:pPr>
        <w:tabs>
          <w:tab w:val="left" w:pos="993"/>
        </w:tabs>
        <w:spacing w:after="0" w:line="240" w:lineRule="auto"/>
        <w:ind w:firstLine="1080"/>
        <w:jc w:val="both"/>
        <w:rPr>
          <w:rFonts w:ascii="Times New Roman" w:eastAsia="Times New Roman" w:hAnsi="Times New Roman"/>
          <w:sz w:val="24"/>
          <w:szCs w:val="24"/>
        </w:rPr>
      </w:pPr>
      <w:r w:rsidRPr="0050037F">
        <w:rPr>
          <w:rFonts w:ascii="Times New Roman" w:eastAsia="Times New Roman" w:hAnsi="Times New Roman"/>
          <w:sz w:val="24"/>
          <w:szCs w:val="24"/>
        </w:rPr>
        <w:t>Posėdžio pirmininkas pristatė Neringos savivaldybės tarybos komisijos Neringos savivaldybės tarybos veiklos reglamentui rengti ir keisti (toliau – Komisijos)</w:t>
      </w:r>
      <w:r w:rsidRPr="0050037F">
        <w:rPr>
          <w:rFonts w:ascii="Times New Roman" w:eastAsia="Times New Roman" w:hAnsi="Times New Roman"/>
          <w:b/>
          <w:bCs/>
          <w:sz w:val="24"/>
          <w:szCs w:val="24"/>
        </w:rPr>
        <w:t xml:space="preserve"> </w:t>
      </w:r>
      <w:r w:rsidRPr="0050037F">
        <w:rPr>
          <w:rFonts w:ascii="Times New Roman" w:eastAsia="Times New Roman" w:hAnsi="Times New Roman"/>
          <w:sz w:val="24"/>
          <w:szCs w:val="24"/>
        </w:rPr>
        <w:t xml:space="preserve">posėdžio darbotvarkę. Posėdžio darbotvarkei bendru Komisijos narių sutarimu pritarta. </w:t>
      </w:r>
    </w:p>
    <w:p w14:paraId="78014421" w14:textId="77777777" w:rsidR="00B838A5" w:rsidRPr="0050037F" w:rsidRDefault="00B838A5" w:rsidP="00B838A5">
      <w:pPr>
        <w:spacing w:after="0" w:line="240" w:lineRule="auto"/>
        <w:ind w:firstLine="1080"/>
        <w:jc w:val="both"/>
        <w:rPr>
          <w:rFonts w:ascii="Times New Roman" w:hAnsi="Times New Roman"/>
          <w:sz w:val="24"/>
          <w:szCs w:val="24"/>
        </w:rPr>
      </w:pPr>
    </w:p>
    <w:p w14:paraId="0F45AAD0" w14:textId="601076A7" w:rsidR="00764D86" w:rsidRPr="0050037F" w:rsidRDefault="00C535FE" w:rsidP="00B838A5">
      <w:pPr>
        <w:spacing w:after="0" w:line="240" w:lineRule="auto"/>
        <w:ind w:firstLine="1080"/>
        <w:jc w:val="both"/>
        <w:rPr>
          <w:rFonts w:ascii="Times New Roman" w:hAnsi="Times New Roman"/>
          <w:b/>
          <w:bCs/>
          <w:sz w:val="24"/>
          <w:szCs w:val="24"/>
        </w:rPr>
      </w:pPr>
      <w:r w:rsidRPr="0050037F">
        <w:rPr>
          <w:rFonts w:ascii="Times New Roman" w:hAnsi="Times New Roman"/>
          <w:b/>
          <w:bCs/>
          <w:sz w:val="24"/>
          <w:szCs w:val="24"/>
        </w:rPr>
        <w:t xml:space="preserve">1. </w:t>
      </w:r>
      <w:r w:rsidR="00764D86" w:rsidRPr="0050037F">
        <w:rPr>
          <w:rFonts w:ascii="Times New Roman" w:hAnsi="Times New Roman"/>
          <w:b/>
          <w:bCs/>
          <w:sz w:val="24"/>
          <w:szCs w:val="24"/>
        </w:rPr>
        <w:t xml:space="preserve">SVARSTYTA. </w:t>
      </w:r>
      <w:r w:rsidR="000366CD" w:rsidRPr="000366CD">
        <w:rPr>
          <w:rFonts w:ascii="Times New Roman" w:hAnsi="Times New Roman"/>
          <w:b/>
          <w:bCs/>
          <w:sz w:val="24"/>
          <w:szCs w:val="24"/>
        </w:rPr>
        <w:t>Dėl Neringos savivaldybės tarybos veiklos reglamento pakeitimų</w:t>
      </w:r>
      <w:r w:rsidR="00764D86" w:rsidRPr="0050037F">
        <w:rPr>
          <w:rFonts w:ascii="Times New Roman" w:hAnsi="Times New Roman"/>
          <w:b/>
          <w:bCs/>
          <w:sz w:val="24"/>
          <w:szCs w:val="24"/>
        </w:rPr>
        <w:t>.</w:t>
      </w:r>
    </w:p>
    <w:p w14:paraId="0C294E77" w14:textId="673422E5" w:rsidR="00846C34" w:rsidRPr="0050037F" w:rsidRDefault="00A17EED" w:rsidP="00846C34">
      <w:pPr>
        <w:spacing w:after="0" w:line="240" w:lineRule="auto"/>
        <w:ind w:firstLine="1080"/>
        <w:jc w:val="both"/>
        <w:rPr>
          <w:rFonts w:ascii="Times New Roman" w:hAnsi="Times New Roman"/>
          <w:bCs/>
          <w:sz w:val="24"/>
          <w:szCs w:val="24"/>
        </w:rPr>
      </w:pPr>
      <w:r w:rsidRPr="0050037F">
        <w:rPr>
          <w:rFonts w:ascii="Times New Roman" w:hAnsi="Times New Roman"/>
          <w:sz w:val="24"/>
          <w:szCs w:val="24"/>
        </w:rPr>
        <w:t xml:space="preserve">Posėdžio pirmininkas informavo, kad </w:t>
      </w:r>
      <w:r w:rsidR="00DA6DF7" w:rsidRPr="0050037F">
        <w:rPr>
          <w:rFonts w:ascii="Times New Roman" w:hAnsi="Times New Roman"/>
          <w:sz w:val="24"/>
          <w:szCs w:val="24"/>
        </w:rPr>
        <w:t xml:space="preserve">Neringos savivaldybės tarybos veiklos reglamentas (toliau – Reglamentas) </w:t>
      </w:r>
      <w:r w:rsidR="00DA6DF7" w:rsidRPr="0050037F">
        <w:rPr>
          <w:rFonts w:ascii="Times New Roman" w:hAnsi="Times New Roman"/>
          <w:bCs/>
          <w:sz w:val="24"/>
          <w:szCs w:val="24"/>
        </w:rPr>
        <w:t xml:space="preserve">turi atitikti šiuo metu galiojančius Lietuvos Respublikos Vietos savivaldos įstatymo (toliau – Įstatymas) pakeitimus. </w:t>
      </w:r>
      <w:r w:rsidR="00846C34" w:rsidRPr="0050037F">
        <w:rPr>
          <w:rFonts w:ascii="Times New Roman" w:hAnsi="Times New Roman"/>
          <w:bCs/>
          <w:sz w:val="24"/>
          <w:szCs w:val="24"/>
        </w:rPr>
        <w:t xml:space="preserve">Atsižvelgiant į </w:t>
      </w:r>
      <w:r w:rsidR="00EF3FAE" w:rsidRPr="0050037F">
        <w:rPr>
          <w:rFonts w:ascii="Times New Roman" w:hAnsi="Times New Roman"/>
          <w:bCs/>
          <w:sz w:val="24"/>
          <w:szCs w:val="24"/>
        </w:rPr>
        <w:t>įsi</w:t>
      </w:r>
      <w:r w:rsidR="00846C34" w:rsidRPr="0050037F">
        <w:rPr>
          <w:rFonts w:ascii="Times New Roman" w:hAnsi="Times New Roman"/>
          <w:bCs/>
          <w:sz w:val="24"/>
          <w:szCs w:val="24"/>
        </w:rPr>
        <w:t>galioj</w:t>
      </w:r>
      <w:r w:rsidR="00EF3FAE" w:rsidRPr="0050037F">
        <w:rPr>
          <w:rFonts w:ascii="Times New Roman" w:hAnsi="Times New Roman"/>
          <w:bCs/>
          <w:sz w:val="24"/>
          <w:szCs w:val="24"/>
        </w:rPr>
        <w:t>usius</w:t>
      </w:r>
      <w:r w:rsidR="00846C34" w:rsidRPr="0050037F">
        <w:rPr>
          <w:rFonts w:ascii="Times New Roman" w:hAnsi="Times New Roman"/>
          <w:bCs/>
          <w:sz w:val="24"/>
          <w:szCs w:val="24"/>
        </w:rPr>
        <w:t xml:space="preserve"> Įstatymo pakeitimus</w:t>
      </w:r>
      <w:r w:rsidR="000366CD">
        <w:rPr>
          <w:rFonts w:ascii="Times New Roman" w:hAnsi="Times New Roman"/>
          <w:bCs/>
          <w:sz w:val="24"/>
          <w:szCs w:val="24"/>
        </w:rPr>
        <w:t>,</w:t>
      </w:r>
      <w:r w:rsidR="00846C34" w:rsidRPr="0050037F">
        <w:rPr>
          <w:rFonts w:ascii="Times New Roman" w:hAnsi="Times New Roman"/>
          <w:bCs/>
          <w:sz w:val="24"/>
          <w:szCs w:val="24"/>
        </w:rPr>
        <w:t xml:space="preserve"> komisijos pirmininkas</w:t>
      </w:r>
      <w:r w:rsidR="00EF3FAE" w:rsidRPr="0050037F">
        <w:rPr>
          <w:rFonts w:ascii="Times New Roman" w:hAnsi="Times New Roman"/>
          <w:bCs/>
          <w:sz w:val="24"/>
          <w:szCs w:val="24"/>
        </w:rPr>
        <w:t xml:space="preserve"> </w:t>
      </w:r>
      <w:r w:rsidR="00205555">
        <w:rPr>
          <w:rFonts w:ascii="Times New Roman" w:hAnsi="Times New Roman"/>
          <w:bCs/>
          <w:sz w:val="24"/>
          <w:szCs w:val="24"/>
        </w:rPr>
        <w:t>Vaidas Venckus</w:t>
      </w:r>
      <w:r w:rsidR="000366CD">
        <w:rPr>
          <w:rFonts w:ascii="Times New Roman" w:hAnsi="Times New Roman"/>
          <w:bCs/>
          <w:sz w:val="24"/>
          <w:szCs w:val="24"/>
        </w:rPr>
        <w:t xml:space="preserve"> </w:t>
      </w:r>
      <w:r w:rsidR="00846C34" w:rsidRPr="0050037F">
        <w:rPr>
          <w:rFonts w:ascii="Times New Roman" w:hAnsi="Times New Roman"/>
          <w:bCs/>
          <w:sz w:val="24"/>
          <w:szCs w:val="24"/>
        </w:rPr>
        <w:t>pristatė siūlomus Reglamento pakeitimus:</w:t>
      </w:r>
    </w:p>
    <w:p w14:paraId="21F5F3F0" w14:textId="54870561" w:rsidR="00A36762" w:rsidRPr="00A36762" w:rsidRDefault="00A36762" w:rsidP="00A36762">
      <w:pPr>
        <w:spacing w:after="0" w:line="240" w:lineRule="auto"/>
        <w:ind w:firstLine="1080"/>
        <w:jc w:val="both"/>
        <w:rPr>
          <w:rFonts w:ascii="Times New Roman" w:hAnsi="Times New Roman"/>
          <w:b/>
          <w:bCs/>
          <w:sz w:val="24"/>
          <w:szCs w:val="24"/>
        </w:rPr>
      </w:pPr>
      <w:r w:rsidRPr="00A36762">
        <w:rPr>
          <w:rFonts w:ascii="Times New Roman" w:hAnsi="Times New Roman"/>
          <w:b/>
          <w:bCs/>
          <w:sz w:val="24"/>
          <w:szCs w:val="24"/>
        </w:rPr>
        <w:t xml:space="preserve">1.1. Diskutuota dėl  Reglamento </w:t>
      </w:r>
      <w:r w:rsidR="00F72B35">
        <w:rPr>
          <w:rFonts w:ascii="Times New Roman" w:hAnsi="Times New Roman"/>
          <w:b/>
          <w:bCs/>
          <w:sz w:val="24"/>
          <w:szCs w:val="24"/>
        </w:rPr>
        <w:t>8.2</w:t>
      </w:r>
      <w:r w:rsidRPr="0050037F">
        <w:rPr>
          <w:rFonts w:ascii="Times New Roman" w:hAnsi="Times New Roman"/>
          <w:b/>
          <w:bCs/>
          <w:sz w:val="24"/>
          <w:szCs w:val="24"/>
        </w:rPr>
        <w:t xml:space="preserve"> papunkčio</w:t>
      </w:r>
      <w:r w:rsidRPr="00A36762">
        <w:rPr>
          <w:rFonts w:ascii="Times New Roman" w:hAnsi="Times New Roman"/>
          <w:b/>
          <w:bCs/>
          <w:sz w:val="24"/>
          <w:szCs w:val="24"/>
        </w:rPr>
        <w:t xml:space="preserve"> pakeitimo. </w:t>
      </w:r>
    </w:p>
    <w:p w14:paraId="345B7325" w14:textId="77777777" w:rsidR="00EE103A" w:rsidRDefault="00A36762" w:rsidP="00EE103A">
      <w:pPr>
        <w:tabs>
          <w:tab w:val="left" w:pos="1276"/>
        </w:tabs>
        <w:ind w:firstLine="709"/>
        <w:jc w:val="both"/>
        <w:rPr>
          <w:rFonts w:ascii="Times New Roman" w:eastAsia="Times New Roman" w:hAnsi="Times New Roman"/>
          <w:i/>
          <w:iCs/>
          <w:color w:val="auto"/>
          <w:sz w:val="24"/>
          <w:szCs w:val="24"/>
        </w:rPr>
      </w:pPr>
      <w:r w:rsidRPr="00A36762">
        <w:rPr>
          <w:rFonts w:ascii="Times New Roman" w:hAnsi="Times New Roman"/>
          <w:sz w:val="24"/>
          <w:szCs w:val="24"/>
        </w:rPr>
        <w:t>Bendru Komisijos narių sutarimu nutarta</w:t>
      </w:r>
      <w:r w:rsidR="006A3D41" w:rsidRPr="0050037F">
        <w:rPr>
          <w:rFonts w:ascii="Times New Roman" w:hAnsi="Times New Roman"/>
          <w:sz w:val="24"/>
          <w:szCs w:val="24"/>
        </w:rPr>
        <w:t xml:space="preserve"> </w:t>
      </w:r>
      <w:r w:rsidR="00CA0B20">
        <w:rPr>
          <w:rFonts w:ascii="Times New Roman" w:hAnsi="Times New Roman"/>
          <w:sz w:val="24"/>
          <w:szCs w:val="24"/>
        </w:rPr>
        <w:t xml:space="preserve">į </w:t>
      </w:r>
      <w:r w:rsidR="00DA420B" w:rsidRPr="00A36762">
        <w:rPr>
          <w:rFonts w:ascii="Times New Roman" w:hAnsi="Times New Roman"/>
          <w:sz w:val="24"/>
          <w:szCs w:val="24"/>
        </w:rPr>
        <w:t xml:space="preserve">Reglamento </w:t>
      </w:r>
      <w:r w:rsidR="00F72B35">
        <w:rPr>
          <w:rFonts w:ascii="Times New Roman" w:hAnsi="Times New Roman"/>
          <w:sz w:val="24"/>
          <w:szCs w:val="24"/>
        </w:rPr>
        <w:t>8.2</w:t>
      </w:r>
      <w:r w:rsidR="006A3D41" w:rsidRPr="0050037F">
        <w:rPr>
          <w:rFonts w:ascii="Times New Roman" w:hAnsi="Times New Roman"/>
          <w:sz w:val="24"/>
          <w:szCs w:val="24"/>
        </w:rPr>
        <w:t xml:space="preserve"> papunktį </w:t>
      </w:r>
      <w:r w:rsidR="00682A01">
        <w:rPr>
          <w:rFonts w:ascii="Times New Roman" w:hAnsi="Times New Roman"/>
          <w:sz w:val="24"/>
          <w:szCs w:val="24"/>
        </w:rPr>
        <w:t>įtraukti frazę</w:t>
      </w:r>
      <w:r w:rsidR="00CA0B20">
        <w:rPr>
          <w:rFonts w:ascii="Times New Roman" w:hAnsi="Times New Roman"/>
          <w:sz w:val="24"/>
          <w:szCs w:val="24"/>
        </w:rPr>
        <w:t xml:space="preserve"> </w:t>
      </w:r>
      <w:r w:rsidR="00CA0B20" w:rsidRPr="00CA0B20">
        <w:rPr>
          <w:rFonts w:ascii="Times New Roman" w:hAnsi="Times New Roman"/>
          <w:i/>
          <w:iCs/>
          <w:sz w:val="24"/>
          <w:szCs w:val="24"/>
        </w:rPr>
        <w:t>“komitetų pirmininkui“</w:t>
      </w:r>
      <w:r w:rsidR="00CA0B20">
        <w:rPr>
          <w:rFonts w:ascii="Times New Roman" w:hAnsi="Times New Roman"/>
          <w:sz w:val="24"/>
          <w:szCs w:val="24"/>
        </w:rPr>
        <w:t xml:space="preserve">  ir išbraukti žodžius </w:t>
      </w:r>
      <w:r w:rsidR="00CA0B20" w:rsidRPr="00CA0B20">
        <w:rPr>
          <w:rFonts w:ascii="Times New Roman" w:hAnsi="Times New Roman"/>
          <w:i/>
          <w:iCs/>
          <w:sz w:val="24"/>
          <w:szCs w:val="24"/>
        </w:rPr>
        <w:t>„ar“</w:t>
      </w:r>
      <w:r w:rsidR="00CA0B20">
        <w:rPr>
          <w:rFonts w:ascii="Times New Roman" w:hAnsi="Times New Roman"/>
          <w:sz w:val="24"/>
          <w:szCs w:val="24"/>
        </w:rPr>
        <w:t xml:space="preserve">  ir </w:t>
      </w:r>
      <w:r w:rsidR="00CA0B20" w:rsidRPr="00CA0B20">
        <w:rPr>
          <w:rFonts w:ascii="Times New Roman" w:hAnsi="Times New Roman"/>
          <w:i/>
          <w:iCs/>
          <w:sz w:val="24"/>
          <w:szCs w:val="24"/>
        </w:rPr>
        <w:t>„komisijos“</w:t>
      </w:r>
      <w:r w:rsidR="00CA0B20">
        <w:rPr>
          <w:rFonts w:ascii="Times New Roman" w:hAnsi="Times New Roman"/>
          <w:sz w:val="24"/>
          <w:szCs w:val="24"/>
        </w:rPr>
        <w:t xml:space="preserve">  bei </w:t>
      </w:r>
      <w:r w:rsidR="006A3D41" w:rsidRPr="0050037F">
        <w:rPr>
          <w:rFonts w:ascii="Times New Roman" w:hAnsi="Times New Roman"/>
          <w:sz w:val="24"/>
          <w:szCs w:val="24"/>
        </w:rPr>
        <w:t xml:space="preserve"> išdėstyti</w:t>
      </w:r>
      <w:r w:rsidR="00CA0B20">
        <w:rPr>
          <w:rFonts w:ascii="Times New Roman" w:hAnsi="Times New Roman"/>
          <w:sz w:val="24"/>
          <w:szCs w:val="24"/>
        </w:rPr>
        <w:t xml:space="preserve"> jį</w:t>
      </w:r>
      <w:r w:rsidR="006A3D41" w:rsidRPr="0050037F">
        <w:rPr>
          <w:rFonts w:ascii="Times New Roman" w:hAnsi="Times New Roman"/>
          <w:sz w:val="24"/>
          <w:szCs w:val="24"/>
        </w:rPr>
        <w:t xml:space="preserve"> taip</w:t>
      </w:r>
      <w:r w:rsidR="00F72B35">
        <w:rPr>
          <w:rFonts w:ascii="Times New Roman" w:hAnsi="Times New Roman"/>
          <w:sz w:val="24"/>
          <w:szCs w:val="24"/>
        </w:rPr>
        <w:t xml:space="preserve">: </w:t>
      </w:r>
      <w:r w:rsidR="00F72B35" w:rsidRPr="00F72B35">
        <w:rPr>
          <w:rFonts w:ascii="Times New Roman" w:eastAsia="Times New Roman" w:hAnsi="Times New Roman"/>
          <w:i/>
          <w:iCs/>
          <w:color w:val="auto"/>
          <w:sz w:val="24"/>
          <w:szCs w:val="24"/>
        </w:rPr>
        <w:t>Jeigu Tarybos narys negali dalyvauti Tarybos, komiteto posėdyje, apie tai iš anksto, o jeigu negali iš anksto, – ne vėliau nei likus 24 val. iki posėdžio</w:t>
      </w:r>
      <w:r w:rsidR="00F72B35" w:rsidRPr="00F72B35">
        <w:rPr>
          <w:rFonts w:ascii="Times New Roman" w:eastAsia="Times New Roman" w:hAnsi="Times New Roman"/>
          <w:b/>
          <w:i/>
          <w:iCs/>
          <w:color w:val="auto"/>
          <w:sz w:val="24"/>
          <w:szCs w:val="24"/>
        </w:rPr>
        <w:t xml:space="preserve"> </w:t>
      </w:r>
      <w:r w:rsidR="00F72B35" w:rsidRPr="00F72B35">
        <w:rPr>
          <w:rFonts w:ascii="Times New Roman" w:eastAsia="Times New Roman" w:hAnsi="Times New Roman"/>
          <w:i/>
          <w:iCs/>
          <w:color w:val="auto"/>
          <w:sz w:val="24"/>
          <w:szCs w:val="24"/>
        </w:rPr>
        <w:t>privalo raštu pranešti komisij</w:t>
      </w:r>
      <w:r w:rsidR="00CA0B20">
        <w:rPr>
          <w:rFonts w:ascii="Times New Roman" w:eastAsia="Times New Roman" w:hAnsi="Times New Roman"/>
          <w:i/>
          <w:iCs/>
          <w:color w:val="auto"/>
          <w:sz w:val="24"/>
          <w:szCs w:val="24"/>
        </w:rPr>
        <w:t>ų</w:t>
      </w:r>
      <w:r w:rsidR="00F72B35" w:rsidRPr="00F72B35">
        <w:rPr>
          <w:rFonts w:ascii="Times New Roman" w:eastAsia="Times New Roman" w:hAnsi="Times New Roman"/>
          <w:i/>
          <w:iCs/>
          <w:color w:val="auto"/>
          <w:sz w:val="24"/>
          <w:szCs w:val="24"/>
        </w:rPr>
        <w:t xml:space="preserve"> pirmininkui ir  Sekretoriui, nurodydamas nedalyvavimo priežastis.</w:t>
      </w:r>
    </w:p>
    <w:p w14:paraId="3A35E183" w14:textId="4D2BC227" w:rsidR="001B7830" w:rsidRPr="00EE103A" w:rsidRDefault="002C7AC6" w:rsidP="00EE103A">
      <w:pPr>
        <w:tabs>
          <w:tab w:val="left" w:pos="1276"/>
        </w:tabs>
        <w:ind w:firstLine="709"/>
        <w:jc w:val="both"/>
        <w:rPr>
          <w:rFonts w:ascii="Times New Roman" w:eastAsia="Times New Roman" w:hAnsi="Times New Roman"/>
          <w:i/>
          <w:iCs/>
          <w:color w:val="auto"/>
          <w:sz w:val="24"/>
          <w:szCs w:val="24"/>
        </w:rPr>
      </w:pPr>
      <w:r>
        <w:rPr>
          <w:rFonts w:ascii="Times New Roman" w:hAnsi="Times New Roman"/>
          <w:b/>
          <w:bCs/>
          <w:sz w:val="24"/>
          <w:szCs w:val="24"/>
        </w:rPr>
        <w:t xml:space="preserve">     </w:t>
      </w:r>
      <w:r w:rsidR="00C535FE" w:rsidRPr="0050037F">
        <w:rPr>
          <w:rFonts w:ascii="Times New Roman" w:hAnsi="Times New Roman"/>
          <w:b/>
          <w:bCs/>
          <w:sz w:val="24"/>
          <w:szCs w:val="24"/>
        </w:rPr>
        <w:t>1.2.</w:t>
      </w:r>
      <w:r w:rsidR="001B7830" w:rsidRPr="0050037F">
        <w:rPr>
          <w:rFonts w:ascii="Times New Roman" w:hAnsi="Times New Roman"/>
          <w:b/>
          <w:bCs/>
          <w:sz w:val="24"/>
          <w:szCs w:val="24"/>
        </w:rPr>
        <w:t xml:space="preserve"> </w:t>
      </w:r>
      <w:r w:rsidR="001B7830" w:rsidRPr="00A36762">
        <w:rPr>
          <w:rFonts w:ascii="Times New Roman" w:hAnsi="Times New Roman"/>
          <w:b/>
          <w:bCs/>
          <w:sz w:val="24"/>
          <w:szCs w:val="24"/>
        </w:rPr>
        <w:t xml:space="preserve">Diskutuota dėl  Reglamento </w:t>
      </w:r>
      <w:r w:rsidR="0044642F">
        <w:rPr>
          <w:rFonts w:ascii="Times New Roman" w:hAnsi="Times New Roman"/>
          <w:b/>
          <w:bCs/>
          <w:sz w:val="24"/>
          <w:szCs w:val="24"/>
        </w:rPr>
        <w:t>8.3 papunkčio</w:t>
      </w:r>
      <w:r w:rsidR="001B7830" w:rsidRPr="0050037F">
        <w:rPr>
          <w:rFonts w:ascii="Times New Roman" w:hAnsi="Times New Roman"/>
          <w:b/>
          <w:bCs/>
          <w:sz w:val="24"/>
          <w:szCs w:val="24"/>
        </w:rPr>
        <w:t xml:space="preserve"> </w:t>
      </w:r>
      <w:r w:rsidR="001B7830" w:rsidRPr="00A36762">
        <w:rPr>
          <w:rFonts w:ascii="Times New Roman" w:hAnsi="Times New Roman"/>
          <w:b/>
          <w:bCs/>
          <w:sz w:val="24"/>
          <w:szCs w:val="24"/>
        </w:rPr>
        <w:t xml:space="preserve"> pakeitimo. </w:t>
      </w:r>
    </w:p>
    <w:p w14:paraId="66A227D4" w14:textId="085E06BD" w:rsidR="00975F7E" w:rsidRPr="009663AA" w:rsidRDefault="00A15AD8" w:rsidP="009663AA">
      <w:pPr>
        <w:tabs>
          <w:tab w:val="left" w:pos="1276"/>
        </w:tabs>
        <w:ind w:firstLine="709"/>
        <w:jc w:val="both"/>
        <w:rPr>
          <w:rFonts w:ascii="Times New Roman" w:eastAsia="Times New Roman" w:hAnsi="Times New Roman"/>
          <w:i/>
          <w:iCs/>
          <w:color w:val="auto"/>
          <w:sz w:val="24"/>
          <w:szCs w:val="24"/>
        </w:rPr>
      </w:pPr>
      <w:r>
        <w:rPr>
          <w:rFonts w:ascii="Times New Roman" w:hAnsi="Times New Roman"/>
          <w:sz w:val="24"/>
          <w:szCs w:val="24"/>
        </w:rPr>
        <w:t xml:space="preserve">Pasikonsultavus su Teisės skyriaus </w:t>
      </w:r>
      <w:r w:rsidR="009663AA">
        <w:rPr>
          <w:rFonts w:ascii="Times New Roman" w:hAnsi="Times New Roman"/>
          <w:sz w:val="24"/>
          <w:szCs w:val="24"/>
        </w:rPr>
        <w:t xml:space="preserve">vedėja bendru Komisijos narių sutarimu nutarta iš Reglamento 8.3 papunkčio išbraukti formuluotę </w:t>
      </w:r>
      <w:r w:rsidR="009663AA" w:rsidRPr="009663AA">
        <w:rPr>
          <w:rFonts w:ascii="Times New Roman" w:hAnsi="Times New Roman"/>
          <w:i/>
          <w:iCs/>
          <w:sz w:val="24"/>
          <w:szCs w:val="24"/>
        </w:rPr>
        <w:t>„atostogos vaikui prižiūrėti“</w:t>
      </w:r>
      <w:r w:rsidR="009663AA">
        <w:rPr>
          <w:rFonts w:ascii="Times New Roman" w:hAnsi="Times New Roman"/>
          <w:sz w:val="24"/>
          <w:szCs w:val="24"/>
        </w:rPr>
        <w:t xml:space="preserve"> ir išdėstyti jį taip: </w:t>
      </w:r>
      <w:r w:rsidR="009663AA" w:rsidRPr="009663AA">
        <w:rPr>
          <w:rFonts w:ascii="Times New Roman" w:hAnsi="Times New Roman"/>
          <w:i/>
          <w:iCs/>
          <w:sz w:val="24"/>
          <w:szCs w:val="24"/>
        </w:rPr>
        <w:t>„</w:t>
      </w:r>
      <w:r w:rsidR="009663AA" w:rsidRPr="009663AA">
        <w:rPr>
          <w:rFonts w:ascii="Times New Roman" w:eastAsia="Times New Roman" w:hAnsi="Times New Roman"/>
          <w:i/>
          <w:iCs/>
          <w:color w:val="auto"/>
          <w:sz w:val="24"/>
          <w:szCs w:val="24"/>
        </w:rPr>
        <w:t>Nedalyvavimo Tarybos, komiteto ar komisijos posėdyje svarbiomis pateisinamomis priežastimis laikomas Tarybos nario laikinasis nedarbingumas, komandiruotė, atostogos, ar kitos svarbios aplinkybės. Jei Tarybos narys nepraneša, kad posėdyje nedalyvaus, arba nenurodo nedalyvavimo priežasčių, laikoma, kad posėdis praleistas be svarbios pateisinamos priežasties</w:t>
      </w:r>
      <w:r w:rsidR="009663AA">
        <w:rPr>
          <w:rFonts w:ascii="Times New Roman" w:eastAsia="Times New Roman" w:hAnsi="Times New Roman"/>
          <w:i/>
          <w:iCs/>
          <w:color w:val="auto"/>
          <w:sz w:val="24"/>
          <w:szCs w:val="24"/>
        </w:rPr>
        <w:t xml:space="preserve">“. </w:t>
      </w:r>
    </w:p>
    <w:p w14:paraId="59883E22" w14:textId="0B5A1E2E" w:rsidR="00595862" w:rsidRPr="0050037F" w:rsidRDefault="002C7AC6" w:rsidP="002C7AC6">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0F1DF7" w:rsidRPr="0050037F">
        <w:rPr>
          <w:rFonts w:ascii="Times New Roman" w:hAnsi="Times New Roman"/>
          <w:b/>
          <w:bCs/>
          <w:sz w:val="24"/>
          <w:szCs w:val="24"/>
        </w:rPr>
        <w:t xml:space="preserve">1.3. </w:t>
      </w:r>
      <w:r w:rsidR="000F1DF7" w:rsidRPr="00A36762">
        <w:rPr>
          <w:rFonts w:ascii="Times New Roman" w:hAnsi="Times New Roman"/>
          <w:b/>
          <w:bCs/>
          <w:sz w:val="24"/>
          <w:szCs w:val="24"/>
        </w:rPr>
        <w:t>Diskutuota</w:t>
      </w:r>
      <w:r w:rsidR="000F1DF7" w:rsidRPr="00A36762">
        <w:rPr>
          <w:rFonts w:ascii="Times New Roman" w:hAnsi="Times New Roman"/>
          <w:sz w:val="24"/>
          <w:szCs w:val="24"/>
        </w:rPr>
        <w:t xml:space="preserve"> </w:t>
      </w:r>
      <w:r w:rsidR="000F1DF7" w:rsidRPr="00A36762">
        <w:rPr>
          <w:rFonts w:ascii="Times New Roman" w:hAnsi="Times New Roman"/>
          <w:b/>
          <w:bCs/>
          <w:sz w:val="24"/>
          <w:szCs w:val="24"/>
        </w:rPr>
        <w:t>dėl  Reglamento</w:t>
      </w:r>
      <w:r w:rsidR="000F1DF7" w:rsidRPr="0050037F">
        <w:rPr>
          <w:rFonts w:ascii="Times New Roman" w:hAnsi="Times New Roman"/>
          <w:b/>
          <w:bCs/>
          <w:sz w:val="24"/>
          <w:szCs w:val="24"/>
        </w:rPr>
        <w:t xml:space="preserve"> </w:t>
      </w:r>
      <w:r w:rsidR="008F32EC">
        <w:rPr>
          <w:rFonts w:ascii="Times New Roman" w:hAnsi="Times New Roman"/>
          <w:b/>
          <w:bCs/>
          <w:sz w:val="24"/>
          <w:szCs w:val="24"/>
        </w:rPr>
        <w:t>8.4</w:t>
      </w:r>
      <w:r w:rsidR="000F1DF7" w:rsidRPr="0050037F">
        <w:rPr>
          <w:rFonts w:ascii="Times New Roman" w:hAnsi="Times New Roman"/>
          <w:b/>
          <w:bCs/>
          <w:sz w:val="24"/>
          <w:szCs w:val="24"/>
        </w:rPr>
        <w:t xml:space="preserve"> </w:t>
      </w:r>
      <w:r w:rsidR="008F32EC">
        <w:rPr>
          <w:rFonts w:ascii="Times New Roman" w:hAnsi="Times New Roman"/>
          <w:b/>
          <w:bCs/>
          <w:sz w:val="24"/>
          <w:szCs w:val="24"/>
        </w:rPr>
        <w:t xml:space="preserve">papunkčio </w:t>
      </w:r>
      <w:r w:rsidR="000F1DF7" w:rsidRPr="00A36762">
        <w:rPr>
          <w:rFonts w:ascii="Times New Roman" w:hAnsi="Times New Roman"/>
          <w:b/>
          <w:bCs/>
          <w:sz w:val="24"/>
          <w:szCs w:val="24"/>
        </w:rPr>
        <w:t>pakeitimo.</w:t>
      </w:r>
      <w:r w:rsidR="002E334D">
        <w:rPr>
          <w:rFonts w:ascii="Times New Roman" w:hAnsi="Times New Roman"/>
          <w:b/>
          <w:bCs/>
          <w:sz w:val="24"/>
          <w:szCs w:val="24"/>
        </w:rPr>
        <w:t xml:space="preserve"> </w:t>
      </w:r>
    </w:p>
    <w:p w14:paraId="08989696" w14:textId="55D5A2FE" w:rsidR="008F32EC" w:rsidRPr="00D465E9" w:rsidRDefault="000F1DF7" w:rsidP="00D465E9">
      <w:pPr>
        <w:tabs>
          <w:tab w:val="left" w:pos="1276"/>
        </w:tabs>
        <w:ind w:firstLine="709"/>
        <w:jc w:val="both"/>
        <w:rPr>
          <w:rFonts w:ascii="Times New Roman" w:eastAsia="Times New Roman" w:hAnsi="Times New Roman"/>
          <w:i/>
          <w:iCs/>
          <w:color w:val="auto"/>
          <w:sz w:val="24"/>
          <w:szCs w:val="24"/>
        </w:rPr>
      </w:pPr>
      <w:r w:rsidRPr="00A36762">
        <w:rPr>
          <w:rFonts w:ascii="Times New Roman" w:hAnsi="Times New Roman"/>
          <w:sz w:val="24"/>
          <w:szCs w:val="24"/>
        </w:rPr>
        <w:t>Bendru Komisijos narių sutarimu nutarta</w:t>
      </w:r>
      <w:r w:rsidRPr="0050037F">
        <w:rPr>
          <w:rFonts w:ascii="Times New Roman" w:hAnsi="Times New Roman"/>
          <w:sz w:val="24"/>
          <w:szCs w:val="24"/>
        </w:rPr>
        <w:t xml:space="preserve"> </w:t>
      </w:r>
      <w:r w:rsidR="008F32EC">
        <w:rPr>
          <w:rFonts w:ascii="Times New Roman" w:hAnsi="Times New Roman"/>
          <w:sz w:val="24"/>
          <w:szCs w:val="24"/>
        </w:rPr>
        <w:t xml:space="preserve">iš </w:t>
      </w:r>
      <w:r w:rsidRPr="00A36762">
        <w:rPr>
          <w:rFonts w:ascii="Times New Roman" w:hAnsi="Times New Roman"/>
          <w:sz w:val="24"/>
          <w:szCs w:val="24"/>
        </w:rPr>
        <w:t xml:space="preserve">Reglamento </w:t>
      </w:r>
      <w:r w:rsidR="008F32EC">
        <w:rPr>
          <w:rFonts w:ascii="Times New Roman" w:hAnsi="Times New Roman"/>
          <w:sz w:val="24"/>
          <w:szCs w:val="24"/>
        </w:rPr>
        <w:t xml:space="preserve">8.4 papunkčio išbrauki terminą </w:t>
      </w:r>
      <w:r w:rsidR="008F32EC" w:rsidRPr="008F32EC">
        <w:rPr>
          <w:rFonts w:ascii="Times New Roman" w:hAnsi="Times New Roman"/>
          <w:i/>
          <w:iCs/>
          <w:sz w:val="24"/>
          <w:szCs w:val="24"/>
        </w:rPr>
        <w:t>„10“</w:t>
      </w:r>
      <w:r w:rsidR="008F32EC">
        <w:rPr>
          <w:rFonts w:ascii="Times New Roman" w:hAnsi="Times New Roman"/>
          <w:sz w:val="24"/>
          <w:szCs w:val="24"/>
        </w:rPr>
        <w:t xml:space="preserve"> ir įrašyti terminą </w:t>
      </w:r>
      <w:r w:rsidR="008F32EC" w:rsidRPr="008F32EC">
        <w:rPr>
          <w:rFonts w:ascii="Times New Roman" w:hAnsi="Times New Roman"/>
          <w:i/>
          <w:iCs/>
          <w:sz w:val="24"/>
          <w:szCs w:val="24"/>
        </w:rPr>
        <w:t>“5“</w:t>
      </w:r>
      <w:r w:rsidR="008F32EC">
        <w:rPr>
          <w:rFonts w:ascii="Times New Roman" w:hAnsi="Times New Roman"/>
          <w:i/>
          <w:iCs/>
          <w:sz w:val="24"/>
          <w:szCs w:val="24"/>
        </w:rPr>
        <w:t xml:space="preserve"> </w:t>
      </w:r>
      <w:r w:rsidR="008F32EC" w:rsidRPr="008F32EC">
        <w:rPr>
          <w:rFonts w:ascii="Times New Roman" w:hAnsi="Times New Roman"/>
          <w:sz w:val="24"/>
          <w:szCs w:val="24"/>
        </w:rPr>
        <w:t xml:space="preserve">bei išdėstyti jį taip: </w:t>
      </w:r>
      <w:r w:rsidR="008F32EC" w:rsidRPr="008F32EC">
        <w:rPr>
          <w:rFonts w:ascii="Times New Roman" w:hAnsi="Times New Roman"/>
          <w:i/>
          <w:iCs/>
          <w:sz w:val="24"/>
          <w:szCs w:val="24"/>
        </w:rPr>
        <w:t>„</w:t>
      </w:r>
      <w:r w:rsidR="008F32EC" w:rsidRPr="008F32EC">
        <w:rPr>
          <w:rFonts w:ascii="Times New Roman" w:eastAsia="Times New Roman" w:hAnsi="Times New Roman"/>
          <w:i/>
          <w:iCs/>
          <w:color w:val="auto"/>
          <w:sz w:val="24"/>
          <w:szCs w:val="24"/>
        </w:rPr>
        <w:t xml:space="preserve">Sekretorius fiksuoja Tarybos narių pranešimus apie nedalyvavimą Tarybos, komitetų ir komisijų posėdžiuose. Ši informacija kartu su nedalyvavimą </w:t>
      </w:r>
      <w:r w:rsidR="008F32EC" w:rsidRPr="008F32EC">
        <w:rPr>
          <w:rFonts w:ascii="Times New Roman" w:eastAsia="Times New Roman" w:hAnsi="Times New Roman"/>
          <w:i/>
          <w:iCs/>
          <w:color w:val="auto"/>
          <w:sz w:val="24"/>
          <w:szCs w:val="24"/>
        </w:rPr>
        <w:lastRenderedPageBreak/>
        <w:t>posėdyje pateisinančiais dokumentais Etikos komisijos pirmininko prašymu turi būti pateikta Etikos komisijai per 5 darbo dienų nuo prašymo pateikimo dienos“.</w:t>
      </w:r>
    </w:p>
    <w:p w14:paraId="7F362625" w14:textId="77777777" w:rsidR="008F32EC" w:rsidRPr="00E21EBB" w:rsidRDefault="008F32EC" w:rsidP="008F32EC">
      <w:pPr>
        <w:spacing w:after="0" w:line="240" w:lineRule="auto"/>
        <w:ind w:firstLine="1080"/>
        <w:jc w:val="both"/>
        <w:rPr>
          <w:rFonts w:ascii="Times New Roman" w:hAnsi="Times New Roman"/>
          <w:i/>
          <w:iCs/>
          <w:sz w:val="24"/>
          <w:szCs w:val="24"/>
        </w:rPr>
      </w:pPr>
    </w:p>
    <w:p w14:paraId="510751BC" w14:textId="5894D63F" w:rsidR="004F095E" w:rsidRPr="0050037F" w:rsidRDefault="00234B5D" w:rsidP="004F095E">
      <w:pPr>
        <w:spacing w:after="0" w:line="240" w:lineRule="auto"/>
        <w:ind w:firstLine="1080"/>
        <w:jc w:val="both"/>
        <w:rPr>
          <w:rFonts w:ascii="Times New Roman" w:hAnsi="Times New Roman"/>
          <w:i/>
          <w:iCs/>
          <w:sz w:val="24"/>
          <w:szCs w:val="24"/>
        </w:rPr>
      </w:pPr>
      <w:r w:rsidRPr="0050037F">
        <w:rPr>
          <w:rFonts w:ascii="Times New Roman" w:hAnsi="Times New Roman"/>
          <w:b/>
          <w:bCs/>
          <w:sz w:val="24"/>
          <w:szCs w:val="24"/>
        </w:rPr>
        <w:t xml:space="preserve">1.4. </w:t>
      </w:r>
      <w:r w:rsidR="00114676" w:rsidRPr="00A36762">
        <w:rPr>
          <w:rFonts w:ascii="Times New Roman" w:hAnsi="Times New Roman"/>
          <w:b/>
          <w:bCs/>
          <w:sz w:val="24"/>
          <w:szCs w:val="24"/>
        </w:rPr>
        <w:t>Diskutuota dėl  Reglamento</w:t>
      </w:r>
      <w:r w:rsidR="00114676" w:rsidRPr="0050037F">
        <w:rPr>
          <w:rFonts w:ascii="Times New Roman" w:hAnsi="Times New Roman"/>
          <w:b/>
          <w:bCs/>
          <w:sz w:val="24"/>
          <w:szCs w:val="24"/>
        </w:rPr>
        <w:t xml:space="preserve"> </w:t>
      </w:r>
      <w:r w:rsidR="00D465E9">
        <w:rPr>
          <w:rFonts w:ascii="Times New Roman" w:hAnsi="Times New Roman"/>
          <w:b/>
          <w:bCs/>
          <w:sz w:val="24"/>
          <w:szCs w:val="24"/>
        </w:rPr>
        <w:t>8.5</w:t>
      </w:r>
      <w:r w:rsidR="00114676" w:rsidRPr="0050037F">
        <w:rPr>
          <w:rFonts w:ascii="Times New Roman" w:hAnsi="Times New Roman"/>
          <w:b/>
          <w:bCs/>
          <w:sz w:val="24"/>
          <w:szCs w:val="24"/>
        </w:rPr>
        <w:t xml:space="preserve"> </w:t>
      </w:r>
      <w:r w:rsidR="00D465E9">
        <w:rPr>
          <w:rFonts w:ascii="Times New Roman" w:hAnsi="Times New Roman"/>
          <w:b/>
          <w:bCs/>
          <w:sz w:val="24"/>
          <w:szCs w:val="24"/>
        </w:rPr>
        <w:t>papunkčio</w:t>
      </w:r>
      <w:r w:rsidR="00114676" w:rsidRPr="0050037F">
        <w:rPr>
          <w:rFonts w:ascii="Times New Roman" w:hAnsi="Times New Roman"/>
          <w:b/>
          <w:bCs/>
          <w:sz w:val="24"/>
          <w:szCs w:val="24"/>
        </w:rPr>
        <w:t xml:space="preserve"> </w:t>
      </w:r>
      <w:r w:rsidR="00114676" w:rsidRPr="00A36762">
        <w:rPr>
          <w:rFonts w:ascii="Times New Roman" w:hAnsi="Times New Roman"/>
          <w:b/>
          <w:bCs/>
          <w:sz w:val="24"/>
          <w:szCs w:val="24"/>
        </w:rPr>
        <w:t>pakeitimo.</w:t>
      </w:r>
    </w:p>
    <w:p w14:paraId="3E85EA38" w14:textId="5019CC7B" w:rsidR="00C17C4F" w:rsidRPr="000311A0" w:rsidRDefault="004F095E" w:rsidP="000311A0">
      <w:pPr>
        <w:tabs>
          <w:tab w:val="left" w:pos="1276"/>
        </w:tabs>
        <w:ind w:firstLine="709"/>
        <w:jc w:val="both"/>
        <w:rPr>
          <w:rFonts w:ascii="Times New Roman" w:eastAsia="Times New Roman" w:hAnsi="Times New Roman"/>
          <w:i/>
          <w:iCs/>
          <w:color w:val="auto"/>
          <w:sz w:val="24"/>
          <w:szCs w:val="24"/>
        </w:rPr>
      </w:pPr>
      <w:r w:rsidRPr="00A36762">
        <w:rPr>
          <w:rFonts w:ascii="Times New Roman" w:hAnsi="Times New Roman"/>
          <w:bCs/>
          <w:sz w:val="24"/>
          <w:szCs w:val="24"/>
        </w:rPr>
        <w:t>Bendru Komisijos narių sutarimu nutarta</w:t>
      </w:r>
      <w:r w:rsidRPr="0050037F">
        <w:rPr>
          <w:rFonts w:ascii="Times New Roman" w:hAnsi="Times New Roman"/>
          <w:bCs/>
          <w:sz w:val="24"/>
          <w:szCs w:val="24"/>
        </w:rPr>
        <w:t xml:space="preserve"> </w:t>
      </w:r>
      <w:r w:rsidR="00C17C4F">
        <w:rPr>
          <w:rFonts w:ascii="Times New Roman" w:hAnsi="Times New Roman"/>
          <w:bCs/>
          <w:sz w:val="24"/>
          <w:szCs w:val="24"/>
        </w:rPr>
        <w:t>į</w:t>
      </w:r>
      <w:r w:rsidRPr="0050037F">
        <w:rPr>
          <w:rFonts w:ascii="Times New Roman" w:hAnsi="Times New Roman"/>
          <w:bCs/>
          <w:sz w:val="24"/>
          <w:szCs w:val="24"/>
        </w:rPr>
        <w:t xml:space="preserve"> </w:t>
      </w:r>
      <w:r w:rsidRPr="00A36762">
        <w:rPr>
          <w:rFonts w:ascii="Times New Roman" w:hAnsi="Times New Roman"/>
          <w:bCs/>
          <w:sz w:val="24"/>
          <w:szCs w:val="24"/>
        </w:rPr>
        <w:t>Reglament</w:t>
      </w:r>
      <w:r w:rsidR="00C17C4F">
        <w:rPr>
          <w:rFonts w:ascii="Times New Roman" w:hAnsi="Times New Roman"/>
          <w:bCs/>
          <w:sz w:val="24"/>
          <w:szCs w:val="24"/>
        </w:rPr>
        <w:t xml:space="preserve">o 8.5 papunktį įtraukti žodį </w:t>
      </w:r>
      <w:r w:rsidR="00C17C4F" w:rsidRPr="00C17C4F">
        <w:rPr>
          <w:rFonts w:ascii="Times New Roman" w:hAnsi="Times New Roman"/>
          <w:bCs/>
          <w:i/>
          <w:iCs/>
          <w:sz w:val="24"/>
          <w:szCs w:val="24"/>
        </w:rPr>
        <w:t>„sekretoriui“</w:t>
      </w:r>
      <w:r w:rsidR="00C17C4F">
        <w:rPr>
          <w:rFonts w:ascii="Times New Roman" w:hAnsi="Times New Roman"/>
          <w:bCs/>
          <w:sz w:val="24"/>
          <w:szCs w:val="24"/>
        </w:rPr>
        <w:t xml:space="preserve"> ir išdėstyti jį taip: </w:t>
      </w:r>
      <w:r w:rsidR="00C17C4F" w:rsidRPr="00C17C4F">
        <w:rPr>
          <w:rFonts w:ascii="Times New Roman" w:eastAsia="Times New Roman" w:hAnsi="Times New Roman"/>
          <w:i/>
          <w:iCs/>
          <w:color w:val="auto"/>
          <w:sz w:val="24"/>
          <w:szCs w:val="24"/>
        </w:rPr>
        <w:t>Tarybos narys taip pat privalo dalyvauti Kolegijos, komisijų (visuomeninių tarybų), Tarybos sudarytų darbo grupių, kurių narys jis yra, posėdžiuose. Jeigu Tarybos narys negali dalyvauti posėdyje, jis turi raštu pranešti sekretoriui,  Kolegijos, komisijos (visuomeninės tarybos) ar darbo grupės pirmininkui ir nurodyti nedalyvavimo priežastis“.</w:t>
      </w:r>
    </w:p>
    <w:p w14:paraId="73FEAFB7" w14:textId="75FBD3C7" w:rsidR="003040FA" w:rsidRPr="003040FA" w:rsidRDefault="003040FA" w:rsidP="003040FA">
      <w:pPr>
        <w:spacing w:after="0" w:line="240" w:lineRule="auto"/>
        <w:ind w:firstLine="1080"/>
        <w:jc w:val="both"/>
        <w:rPr>
          <w:rFonts w:ascii="Times New Roman" w:hAnsi="Times New Roman"/>
          <w:sz w:val="24"/>
          <w:szCs w:val="24"/>
        </w:rPr>
      </w:pPr>
      <w:r w:rsidRPr="003040FA">
        <w:rPr>
          <w:rFonts w:ascii="Times New Roman" w:hAnsi="Times New Roman"/>
          <w:b/>
          <w:bCs/>
          <w:sz w:val="24"/>
          <w:szCs w:val="24"/>
        </w:rPr>
        <w:t>1.</w:t>
      </w:r>
      <w:r w:rsidR="00522DC4">
        <w:rPr>
          <w:rFonts w:ascii="Times New Roman" w:hAnsi="Times New Roman"/>
          <w:b/>
          <w:bCs/>
          <w:sz w:val="24"/>
          <w:szCs w:val="24"/>
        </w:rPr>
        <w:t>5</w:t>
      </w:r>
      <w:r w:rsidRPr="003040FA">
        <w:rPr>
          <w:rFonts w:ascii="Times New Roman" w:hAnsi="Times New Roman"/>
          <w:b/>
          <w:bCs/>
          <w:sz w:val="24"/>
          <w:szCs w:val="24"/>
        </w:rPr>
        <w:t xml:space="preserve">. Diskutuota dėl  Reglamento </w:t>
      </w:r>
      <w:r w:rsidR="0041426E">
        <w:rPr>
          <w:rFonts w:ascii="Times New Roman" w:hAnsi="Times New Roman"/>
          <w:b/>
          <w:bCs/>
          <w:sz w:val="24"/>
          <w:szCs w:val="24"/>
        </w:rPr>
        <w:t>27.9</w:t>
      </w:r>
      <w:r w:rsidRPr="003040FA">
        <w:rPr>
          <w:rFonts w:ascii="Times New Roman" w:hAnsi="Times New Roman"/>
          <w:b/>
          <w:bCs/>
          <w:sz w:val="24"/>
          <w:szCs w:val="24"/>
        </w:rPr>
        <w:t xml:space="preserve"> p</w:t>
      </w:r>
      <w:r w:rsidR="0041426E">
        <w:rPr>
          <w:rFonts w:ascii="Times New Roman" w:hAnsi="Times New Roman"/>
          <w:b/>
          <w:bCs/>
          <w:sz w:val="24"/>
          <w:szCs w:val="24"/>
        </w:rPr>
        <w:t>apunkčio</w:t>
      </w:r>
      <w:r w:rsidRPr="003040FA">
        <w:rPr>
          <w:rFonts w:ascii="Times New Roman" w:hAnsi="Times New Roman"/>
          <w:b/>
          <w:bCs/>
          <w:sz w:val="24"/>
          <w:szCs w:val="24"/>
        </w:rPr>
        <w:t xml:space="preserve"> pakeitimo.</w:t>
      </w:r>
    </w:p>
    <w:p w14:paraId="0E624153" w14:textId="0F52288B" w:rsidR="0058587B" w:rsidRPr="00781FAE" w:rsidRDefault="00080892" w:rsidP="00781FAE">
      <w:pPr>
        <w:tabs>
          <w:tab w:val="left" w:pos="1134"/>
        </w:tabs>
        <w:ind w:firstLine="709"/>
        <w:jc w:val="both"/>
        <w:rPr>
          <w:rFonts w:ascii="Times New Roman" w:eastAsia="Times New Roman" w:hAnsi="Times New Roman"/>
          <w:i/>
          <w:iCs/>
          <w:color w:val="auto"/>
          <w:sz w:val="24"/>
          <w:szCs w:val="24"/>
        </w:rPr>
      </w:pPr>
      <w:r w:rsidRPr="00A36762">
        <w:rPr>
          <w:rFonts w:ascii="Times New Roman" w:hAnsi="Times New Roman"/>
          <w:sz w:val="24"/>
          <w:szCs w:val="24"/>
        </w:rPr>
        <w:t>Bendru Komisijos narių sutarimu nutarta</w:t>
      </w:r>
      <w:r w:rsidRPr="0050037F">
        <w:rPr>
          <w:rFonts w:ascii="Times New Roman" w:hAnsi="Times New Roman"/>
          <w:sz w:val="24"/>
          <w:szCs w:val="24"/>
        </w:rPr>
        <w:t xml:space="preserve"> </w:t>
      </w:r>
      <w:r w:rsidR="0041426E">
        <w:rPr>
          <w:rFonts w:ascii="Times New Roman" w:hAnsi="Times New Roman"/>
          <w:sz w:val="24"/>
          <w:szCs w:val="24"/>
        </w:rPr>
        <w:t xml:space="preserve">išbraukti iš Reglamento 27.9 papunkčio išbraukti formuluotę </w:t>
      </w:r>
      <w:r w:rsidR="0041426E" w:rsidRPr="0041426E">
        <w:rPr>
          <w:rFonts w:ascii="Times New Roman" w:hAnsi="Times New Roman"/>
          <w:i/>
          <w:iCs/>
          <w:sz w:val="24"/>
          <w:szCs w:val="24"/>
        </w:rPr>
        <w:t>„Tarybos nariai su šių įrašų archyvu gali susipažinti metus laiko nuo jų paskelbimo“</w:t>
      </w:r>
      <w:r w:rsidR="0041426E">
        <w:rPr>
          <w:rFonts w:ascii="Times New Roman" w:hAnsi="Times New Roman"/>
          <w:i/>
          <w:iCs/>
          <w:sz w:val="24"/>
          <w:szCs w:val="24"/>
        </w:rPr>
        <w:t xml:space="preserve"> </w:t>
      </w:r>
      <w:r w:rsidR="0041426E">
        <w:rPr>
          <w:rFonts w:ascii="Times New Roman" w:hAnsi="Times New Roman"/>
          <w:sz w:val="24"/>
          <w:szCs w:val="24"/>
        </w:rPr>
        <w:t xml:space="preserve">ir išdėstyti jį taip: </w:t>
      </w:r>
      <w:r w:rsidR="0041426E" w:rsidRPr="0041426E">
        <w:rPr>
          <w:rFonts w:ascii="Times New Roman" w:hAnsi="Times New Roman"/>
          <w:i/>
          <w:iCs/>
          <w:sz w:val="24"/>
          <w:szCs w:val="24"/>
        </w:rPr>
        <w:t>„</w:t>
      </w:r>
      <w:r w:rsidR="0041426E" w:rsidRPr="0041426E">
        <w:rPr>
          <w:rFonts w:ascii="Times New Roman" w:eastAsia="Times New Roman" w:hAnsi="Times New Roman"/>
          <w:i/>
          <w:iCs/>
          <w:color w:val="auto"/>
          <w:sz w:val="24"/>
          <w:szCs w:val="24"/>
        </w:rPr>
        <w:t>Komisijų posėdžiai protokoluojami. Pasirašyti protokolai skelbiami Savivaldybės interneto svetainėje. Komisijos posėdžiai, išskyrus Etikos komisijos ir uždarus posėdžius, vyksta Reglamento 51.1 papunktyje nustatyta posėdžių tvarka. Transliuotų komisijos posėdžių įrašai skelbiami Savivaldybės interneto svetainėje. Antikorupcijos komisijai šio papunkčio nuostatos taikomos, jeigu ji nenusprendžia kitaip</w:t>
      </w:r>
      <w:r w:rsidR="0041426E">
        <w:rPr>
          <w:rFonts w:ascii="Times New Roman" w:eastAsia="Times New Roman" w:hAnsi="Times New Roman"/>
          <w:i/>
          <w:iCs/>
          <w:color w:val="auto"/>
          <w:sz w:val="24"/>
          <w:szCs w:val="24"/>
        </w:rPr>
        <w:t>“</w:t>
      </w:r>
      <w:r w:rsidR="0041426E" w:rsidRPr="0041426E">
        <w:rPr>
          <w:rFonts w:ascii="Times New Roman" w:eastAsia="Times New Roman" w:hAnsi="Times New Roman"/>
          <w:i/>
          <w:iCs/>
          <w:color w:val="auto"/>
          <w:sz w:val="24"/>
          <w:szCs w:val="24"/>
        </w:rPr>
        <w:t>.</w:t>
      </w:r>
    </w:p>
    <w:p w14:paraId="59DA74E8" w14:textId="4CBC0D17" w:rsidR="005E0C9D" w:rsidRPr="005E0C9D" w:rsidRDefault="005E0C9D" w:rsidP="005E0C9D">
      <w:pPr>
        <w:spacing w:after="0" w:line="240" w:lineRule="auto"/>
        <w:ind w:firstLine="1080"/>
        <w:jc w:val="both"/>
        <w:rPr>
          <w:rFonts w:ascii="Times New Roman" w:hAnsi="Times New Roman"/>
          <w:sz w:val="24"/>
          <w:szCs w:val="24"/>
        </w:rPr>
      </w:pPr>
      <w:r w:rsidRPr="005E0C9D">
        <w:rPr>
          <w:rFonts w:ascii="Times New Roman" w:hAnsi="Times New Roman"/>
          <w:b/>
          <w:bCs/>
          <w:sz w:val="24"/>
          <w:szCs w:val="24"/>
        </w:rPr>
        <w:t>1.</w:t>
      </w:r>
      <w:r w:rsidR="00522DC4">
        <w:rPr>
          <w:rFonts w:ascii="Times New Roman" w:hAnsi="Times New Roman"/>
          <w:b/>
          <w:bCs/>
          <w:sz w:val="24"/>
          <w:szCs w:val="24"/>
        </w:rPr>
        <w:t>6</w:t>
      </w:r>
      <w:r w:rsidRPr="005E0C9D">
        <w:rPr>
          <w:rFonts w:ascii="Times New Roman" w:hAnsi="Times New Roman"/>
          <w:b/>
          <w:bCs/>
          <w:sz w:val="24"/>
          <w:szCs w:val="24"/>
        </w:rPr>
        <w:t xml:space="preserve">. Diskutuota dėl  Reglamento </w:t>
      </w:r>
      <w:r w:rsidR="0041426E">
        <w:rPr>
          <w:rFonts w:ascii="Times New Roman" w:hAnsi="Times New Roman"/>
          <w:b/>
          <w:bCs/>
          <w:sz w:val="24"/>
          <w:szCs w:val="24"/>
        </w:rPr>
        <w:t>27.11</w:t>
      </w:r>
      <w:r w:rsidRPr="005E0C9D">
        <w:rPr>
          <w:rFonts w:ascii="Times New Roman" w:hAnsi="Times New Roman"/>
          <w:b/>
          <w:bCs/>
          <w:sz w:val="24"/>
          <w:szCs w:val="24"/>
        </w:rPr>
        <w:t xml:space="preserve"> </w:t>
      </w:r>
      <w:r w:rsidRPr="0050037F">
        <w:rPr>
          <w:rFonts w:ascii="Times New Roman" w:hAnsi="Times New Roman"/>
          <w:b/>
          <w:bCs/>
          <w:sz w:val="24"/>
          <w:szCs w:val="24"/>
        </w:rPr>
        <w:t>pa</w:t>
      </w:r>
      <w:r w:rsidRPr="005E0C9D">
        <w:rPr>
          <w:rFonts w:ascii="Times New Roman" w:hAnsi="Times New Roman"/>
          <w:b/>
          <w:bCs/>
          <w:sz w:val="24"/>
          <w:szCs w:val="24"/>
        </w:rPr>
        <w:t>punk</w:t>
      </w:r>
      <w:r w:rsidRPr="0050037F">
        <w:rPr>
          <w:rFonts w:ascii="Times New Roman" w:hAnsi="Times New Roman"/>
          <w:b/>
          <w:bCs/>
          <w:sz w:val="24"/>
          <w:szCs w:val="24"/>
        </w:rPr>
        <w:t>čio</w:t>
      </w:r>
      <w:r w:rsidRPr="005E0C9D">
        <w:rPr>
          <w:rFonts w:ascii="Times New Roman" w:hAnsi="Times New Roman"/>
          <w:b/>
          <w:bCs/>
          <w:sz w:val="24"/>
          <w:szCs w:val="24"/>
        </w:rPr>
        <w:t xml:space="preserve"> pakeitimo.</w:t>
      </w:r>
    </w:p>
    <w:p w14:paraId="4A884199" w14:textId="0CD18B63" w:rsidR="00781FAE" w:rsidRDefault="00BD2020" w:rsidP="00BD2020">
      <w:pPr>
        <w:tabs>
          <w:tab w:val="left" w:pos="1134"/>
        </w:tabs>
        <w:spacing w:after="0"/>
        <w:ind w:left="142"/>
        <w:jc w:val="both"/>
        <w:rPr>
          <w:rFonts w:ascii="Times New Roman" w:eastAsia="Times New Roman" w:hAnsi="Times New Roman"/>
          <w:i/>
          <w:iCs/>
          <w:color w:val="auto"/>
          <w:sz w:val="24"/>
          <w:szCs w:val="24"/>
        </w:rPr>
      </w:pPr>
      <w:r>
        <w:rPr>
          <w:rFonts w:ascii="Times New Roman" w:hAnsi="Times New Roman"/>
          <w:sz w:val="24"/>
          <w:szCs w:val="24"/>
        </w:rPr>
        <w:tab/>
      </w:r>
      <w:r w:rsidR="005E0C9D" w:rsidRPr="00A36762">
        <w:rPr>
          <w:rFonts w:ascii="Times New Roman" w:hAnsi="Times New Roman"/>
          <w:sz w:val="24"/>
          <w:szCs w:val="24"/>
        </w:rPr>
        <w:t xml:space="preserve">Komisijos </w:t>
      </w:r>
      <w:r w:rsidR="00522DC4">
        <w:rPr>
          <w:rFonts w:ascii="Times New Roman" w:hAnsi="Times New Roman"/>
          <w:sz w:val="24"/>
          <w:szCs w:val="24"/>
        </w:rPr>
        <w:t>pirmininkas Vaidas Venckus pateikė pasiūlymą</w:t>
      </w:r>
      <w:r w:rsidR="00781FAE">
        <w:rPr>
          <w:rFonts w:ascii="Times New Roman" w:hAnsi="Times New Roman"/>
          <w:sz w:val="24"/>
          <w:szCs w:val="24"/>
        </w:rPr>
        <w:t xml:space="preserve"> </w:t>
      </w:r>
      <w:r w:rsidR="005E0C9D" w:rsidRPr="0050037F">
        <w:rPr>
          <w:rFonts w:ascii="Times New Roman" w:hAnsi="Times New Roman"/>
          <w:sz w:val="24"/>
          <w:szCs w:val="24"/>
        </w:rPr>
        <w:t xml:space="preserve">iš </w:t>
      </w:r>
      <w:r w:rsidR="005E0C9D" w:rsidRPr="00A36762">
        <w:rPr>
          <w:rFonts w:ascii="Times New Roman" w:hAnsi="Times New Roman"/>
          <w:sz w:val="24"/>
          <w:szCs w:val="24"/>
        </w:rPr>
        <w:t xml:space="preserve">Reglamento </w:t>
      </w:r>
      <w:r w:rsidR="00781FAE">
        <w:rPr>
          <w:rFonts w:ascii="Times New Roman" w:hAnsi="Times New Roman"/>
          <w:sz w:val="24"/>
          <w:szCs w:val="24"/>
        </w:rPr>
        <w:t>27.11</w:t>
      </w:r>
      <w:r w:rsidR="005E0C9D" w:rsidRPr="0050037F">
        <w:rPr>
          <w:rFonts w:ascii="Times New Roman" w:hAnsi="Times New Roman"/>
          <w:sz w:val="24"/>
          <w:szCs w:val="24"/>
        </w:rPr>
        <w:t xml:space="preserve"> papunkčio </w:t>
      </w:r>
      <w:r w:rsidR="00781FAE">
        <w:rPr>
          <w:rFonts w:ascii="Times New Roman" w:hAnsi="Times New Roman"/>
          <w:sz w:val="24"/>
          <w:szCs w:val="24"/>
        </w:rPr>
        <w:t xml:space="preserve">išbraukti frazę </w:t>
      </w:r>
      <w:r w:rsidR="00781FAE" w:rsidRPr="00781FAE">
        <w:rPr>
          <w:rFonts w:ascii="Times New Roman" w:hAnsi="Times New Roman"/>
          <w:i/>
          <w:iCs/>
          <w:sz w:val="24"/>
          <w:szCs w:val="24"/>
        </w:rPr>
        <w:t>„frakcijų bei grupių proporcingo atstovavimo“</w:t>
      </w:r>
      <w:r w:rsidR="00781FAE">
        <w:rPr>
          <w:rFonts w:ascii="Times New Roman" w:hAnsi="Times New Roman"/>
          <w:i/>
          <w:iCs/>
          <w:sz w:val="24"/>
          <w:szCs w:val="24"/>
        </w:rPr>
        <w:t xml:space="preserve"> </w:t>
      </w:r>
      <w:r w:rsidR="00781FAE">
        <w:rPr>
          <w:rFonts w:ascii="Times New Roman" w:hAnsi="Times New Roman"/>
          <w:sz w:val="24"/>
          <w:szCs w:val="24"/>
        </w:rPr>
        <w:t xml:space="preserve">ir išdėstyti jį taip: </w:t>
      </w:r>
      <w:r w:rsidR="00781FAE" w:rsidRPr="00781FAE">
        <w:rPr>
          <w:rFonts w:ascii="Times New Roman" w:hAnsi="Times New Roman"/>
          <w:i/>
          <w:iCs/>
          <w:sz w:val="24"/>
          <w:szCs w:val="24"/>
        </w:rPr>
        <w:t>„</w:t>
      </w:r>
      <w:r w:rsidR="00781FAE" w:rsidRPr="00781FAE">
        <w:rPr>
          <w:rFonts w:ascii="Times New Roman" w:eastAsia="Times New Roman" w:hAnsi="Times New Roman"/>
          <w:i/>
          <w:iCs/>
          <w:color w:val="auto"/>
          <w:sz w:val="24"/>
          <w:szCs w:val="24"/>
        </w:rPr>
        <w:t xml:space="preserve">Komisijos (visuomeninės tarybos) sudėties formavimo tvarka turi būti nustatoma vadovaujantis demokratiškumo, profesionalumo, nepriekaištingos reputacijos ir savanoriškumo principais, atsižvelgiant į komisijos (visuomeninės tarybos) veiklos tikslus ir funkcijas. Komisijos (visuomeninės tarybos) pirmininkas ir pirmininko pavaduotojas renkami iš šių komisijų (visuomeninių tarybų) narių nuostatuose nustatyta tvarka, jeigu teisės aktai nenustato kitaip“.  </w:t>
      </w:r>
    </w:p>
    <w:p w14:paraId="1B01E9F6" w14:textId="684971E8" w:rsidR="00781FAE" w:rsidRPr="00781FAE" w:rsidRDefault="00781FAE" w:rsidP="00781FAE">
      <w:pPr>
        <w:tabs>
          <w:tab w:val="left" w:pos="1134"/>
        </w:tabs>
        <w:spacing w:after="0"/>
        <w:jc w:val="both"/>
        <w:rPr>
          <w:rFonts w:ascii="Times New Roman" w:eastAsia="Times New Roman" w:hAnsi="Times New Roman"/>
          <w:i/>
          <w:iCs/>
          <w:color w:val="auto"/>
          <w:sz w:val="24"/>
          <w:szCs w:val="24"/>
        </w:rPr>
      </w:pPr>
      <w:r>
        <w:rPr>
          <w:rFonts w:ascii="Times New Roman" w:eastAsia="Times New Roman" w:hAnsi="Times New Roman"/>
          <w:i/>
          <w:iCs/>
          <w:color w:val="auto"/>
          <w:sz w:val="24"/>
          <w:szCs w:val="24"/>
        </w:rPr>
        <w:tab/>
      </w:r>
      <w:r w:rsidRPr="00781FAE">
        <w:rPr>
          <w:rFonts w:ascii="Times New Roman" w:eastAsia="Times New Roman" w:hAnsi="Times New Roman"/>
          <w:color w:val="auto"/>
          <w:sz w:val="24"/>
          <w:szCs w:val="24"/>
        </w:rPr>
        <w:t>Posėdžio pirmininkas Vaidas Venckus pateikė siūlymą balsuoti dėl Reglamento 27.11 papunkčio pakeitimo.</w:t>
      </w:r>
    </w:p>
    <w:p w14:paraId="6AB34D89" w14:textId="613660B6" w:rsidR="00781FAE" w:rsidRDefault="00781FAE" w:rsidP="00781FAE">
      <w:pPr>
        <w:tabs>
          <w:tab w:val="left" w:pos="1134"/>
        </w:tabs>
        <w:spacing w:after="0"/>
        <w:ind w:firstLine="709"/>
        <w:jc w:val="both"/>
        <w:rPr>
          <w:rFonts w:ascii="Times New Roman" w:eastAsia="Times New Roman" w:hAnsi="Times New Roman"/>
          <w:color w:val="auto"/>
          <w:sz w:val="24"/>
          <w:szCs w:val="24"/>
        </w:rPr>
      </w:pPr>
      <w:r w:rsidRPr="00781FAE">
        <w:rPr>
          <w:rFonts w:ascii="Times New Roman" w:eastAsia="Times New Roman" w:hAnsi="Times New Roman"/>
          <w:color w:val="auto"/>
          <w:sz w:val="24"/>
          <w:szCs w:val="24"/>
        </w:rPr>
        <w:t>Bal</w:t>
      </w:r>
      <w:r w:rsidR="004C6AB2">
        <w:rPr>
          <w:rFonts w:ascii="Times New Roman" w:eastAsia="Times New Roman" w:hAnsi="Times New Roman"/>
          <w:color w:val="auto"/>
          <w:sz w:val="24"/>
          <w:szCs w:val="24"/>
        </w:rPr>
        <w:t>suota: Už – 5, Prieš – 2</w:t>
      </w:r>
      <w:r w:rsidR="00346357">
        <w:rPr>
          <w:rFonts w:ascii="Times New Roman" w:eastAsia="Times New Roman" w:hAnsi="Times New Roman"/>
          <w:color w:val="auto"/>
          <w:sz w:val="24"/>
          <w:szCs w:val="24"/>
        </w:rPr>
        <w:t xml:space="preserve"> (Sandra Berletaitė ir Ieva </w:t>
      </w:r>
      <w:proofErr w:type="spellStart"/>
      <w:r w:rsidR="00346357">
        <w:rPr>
          <w:rFonts w:ascii="Times New Roman" w:eastAsia="Times New Roman" w:hAnsi="Times New Roman"/>
          <w:color w:val="auto"/>
          <w:sz w:val="24"/>
          <w:szCs w:val="24"/>
        </w:rPr>
        <w:t>Venslauskienė</w:t>
      </w:r>
      <w:proofErr w:type="spellEnd"/>
      <w:r w:rsidR="00346357">
        <w:rPr>
          <w:rFonts w:ascii="Times New Roman" w:eastAsia="Times New Roman" w:hAnsi="Times New Roman"/>
          <w:color w:val="auto"/>
          <w:sz w:val="24"/>
          <w:szCs w:val="24"/>
        </w:rPr>
        <w:t>)</w:t>
      </w:r>
      <w:r w:rsidR="004C6AB2">
        <w:rPr>
          <w:rFonts w:ascii="Times New Roman" w:eastAsia="Times New Roman" w:hAnsi="Times New Roman"/>
          <w:color w:val="auto"/>
          <w:sz w:val="24"/>
          <w:szCs w:val="24"/>
        </w:rPr>
        <w:t xml:space="preserve">, Susilaikė – 0. </w:t>
      </w:r>
    </w:p>
    <w:p w14:paraId="5D81B6D8" w14:textId="26C41D0C" w:rsidR="004C6AB2" w:rsidRPr="00781FAE" w:rsidRDefault="004C6AB2" w:rsidP="00781FAE">
      <w:pPr>
        <w:tabs>
          <w:tab w:val="left" w:pos="1134"/>
        </w:tabs>
        <w:spacing w:after="0"/>
        <w:ind w:firstLine="709"/>
        <w:jc w:val="both"/>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NUTARTA. Reglamento 27.11 papunkčio pakeitimui pritarta. </w:t>
      </w:r>
    </w:p>
    <w:p w14:paraId="2293DA47" w14:textId="1E2D0F6C" w:rsidR="000C32C4" w:rsidRPr="00781FAE" w:rsidRDefault="000C32C4" w:rsidP="000C32C4">
      <w:pPr>
        <w:spacing w:after="0" w:line="240" w:lineRule="auto"/>
        <w:ind w:firstLine="1080"/>
        <w:jc w:val="both"/>
        <w:rPr>
          <w:rFonts w:ascii="Times New Roman" w:hAnsi="Times New Roman"/>
          <w:sz w:val="24"/>
          <w:szCs w:val="24"/>
        </w:rPr>
      </w:pPr>
    </w:p>
    <w:p w14:paraId="11C17F6F" w14:textId="3B1D0B10" w:rsidR="004314FD" w:rsidRPr="0050037F" w:rsidRDefault="000C32C4" w:rsidP="004314FD">
      <w:pPr>
        <w:spacing w:after="0" w:line="240" w:lineRule="auto"/>
        <w:ind w:firstLine="1080"/>
        <w:jc w:val="both"/>
        <w:rPr>
          <w:rFonts w:ascii="Times New Roman" w:hAnsi="Times New Roman"/>
          <w:b/>
          <w:bCs/>
          <w:sz w:val="24"/>
          <w:szCs w:val="24"/>
        </w:rPr>
      </w:pPr>
      <w:r w:rsidRPr="000C32C4">
        <w:rPr>
          <w:rFonts w:ascii="Times New Roman" w:hAnsi="Times New Roman"/>
          <w:b/>
          <w:bCs/>
          <w:sz w:val="24"/>
          <w:szCs w:val="24"/>
        </w:rPr>
        <w:t>1.</w:t>
      </w:r>
      <w:r w:rsidR="00522DC4">
        <w:rPr>
          <w:rFonts w:ascii="Times New Roman" w:hAnsi="Times New Roman"/>
          <w:b/>
          <w:bCs/>
          <w:sz w:val="24"/>
          <w:szCs w:val="24"/>
        </w:rPr>
        <w:t>7</w:t>
      </w:r>
      <w:r w:rsidRPr="000C32C4">
        <w:rPr>
          <w:rFonts w:ascii="Times New Roman" w:hAnsi="Times New Roman"/>
          <w:b/>
          <w:bCs/>
          <w:sz w:val="24"/>
          <w:szCs w:val="24"/>
        </w:rPr>
        <w:t xml:space="preserve">. Diskutuota dėl  Reglamento </w:t>
      </w:r>
      <w:r w:rsidR="0041426E">
        <w:rPr>
          <w:rFonts w:ascii="Times New Roman" w:hAnsi="Times New Roman"/>
          <w:b/>
          <w:bCs/>
          <w:sz w:val="24"/>
          <w:szCs w:val="24"/>
        </w:rPr>
        <w:t>66.2</w:t>
      </w:r>
      <w:r w:rsidRPr="000C32C4">
        <w:rPr>
          <w:rFonts w:ascii="Times New Roman" w:hAnsi="Times New Roman"/>
          <w:b/>
          <w:bCs/>
          <w:sz w:val="24"/>
          <w:szCs w:val="24"/>
        </w:rPr>
        <w:t xml:space="preserve"> </w:t>
      </w:r>
      <w:r w:rsidR="004314FD" w:rsidRPr="0050037F">
        <w:rPr>
          <w:rFonts w:ascii="Times New Roman" w:hAnsi="Times New Roman"/>
          <w:b/>
          <w:bCs/>
          <w:sz w:val="24"/>
          <w:szCs w:val="24"/>
        </w:rPr>
        <w:t>p</w:t>
      </w:r>
      <w:r w:rsidR="00294C72">
        <w:rPr>
          <w:rFonts w:ascii="Times New Roman" w:hAnsi="Times New Roman"/>
          <w:b/>
          <w:bCs/>
          <w:sz w:val="24"/>
          <w:szCs w:val="24"/>
        </w:rPr>
        <w:t>apunkčio</w:t>
      </w:r>
      <w:r w:rsidRPr="000C32C4">
        <w:rPr>
          <w:rFonts w:ascii="Times New Roman" w:hAnsi="Times New Roman"/>
          <w:b/>
          <w:bCs/>
          <w:sz w:val="24"/>
          <w:szCs w:val="24"/>
        </w:rPr>
        <w:t xml:space="preserve"> pakeitimo.</w:t>
      </w:r>
    </w:p>
    <w:p w14:paraId="2FB4F489" w14:textId="353D1ABC" w:rsidR="00BD2020" w:rsidRPr="00E275D1" w:rsidRDefault="00BD2020" w:rsidP="00E275D1">
      <w:pPr>
        <w:tabs>
          <w:tab w:val="left" w:pos="1276"/>
        </w:tabs>
        <w:ind w:firstLine="709"/>
        <w:jc w:val="both"/>
        <w:rPr>
          <w:rFonts w:ascii="Times New Roman" w:eastAsia="Times New Roman" w:hAnsi="Times New Roman"/>
          <w:i/>
          <w:iCs/>
          <w:color w:val="auto"/>
          <w:sz w:val="24"/>
          <w:szCs w:val="24"/>
        </w:rPr>
      </w:pPr>
      <w:r w:rsidRPr="00A36762">
        <w:rPr>
          <w:rFonts w:ascii="Times New Roman" w:hAnsi="Times New Roman"/>
          <w:sz w:val="24"/>
          <w:szCs w:val="24"/>
        </w:rPr>
        <w:t>Bendru Komisijos narių sutarimu nutarta</w:t>
      </w:r>
      <w:r w:rsidRPr="0050037F">
        <w:rPr>
          <w:rFonts w:ascii="Times New Roman" w:hAnsi="Times New Roman"/>
          <w:sz w:val="24"/>
          <w:szCs w:val="24"/>
        </w:rPr>
        <w:t xml:space="preserve"> </w:t>
      </w:r>
      <w:r>
        <w:rPr>
          <w:rFonts w:ascii="Times New Roman" w:hAnsi="Times New Roman"/>
          <w:sz w:val="24"/>
          <w:szCs w:val="24"/>
        </w:rPr>
        <w:t xml:space="preserve">išbraukti iš Reglamento </w:t>
      </w:r>
      <w:r w:rsidR="00CC6777">
        <w:rPr>
          <w:rFonts w:ascii="Times New Roman" w:hAnsi="Times New Roman"/>
          <w:sz w:val="24"/>
          <w:szCs w:val="24"/>
        </w:rPr>
        <w:t xml:space="preserve">66.2 </w:t>
      </w:r>
      <w:r w:rsidR="00E275D1">
        <w:rPr>
          <w:rFonts w:ascii="Times New Roman" w:hAnsi="Times New Roman"/>
          <w:sz w:val="24"/>
          <w:szCs w:val="24"/>
        </w:rPr>
        <w:t xml:space="preserve">papunkčio frazę </w:t>
      </w:r>
      <w:r w:rsidR="00E275D1" w:rsidRPr="00E275D1">
        <w:rPr>
          <w:rFonts w:ascii="Times New Roman" w:hAnsi="Times New Roman"/>
          <w:i/>
          <w:iCs/>
          <w:sz w:val="24"/>
          <w:szCs w:val="24"/>
        </w:rPr>
        <w:t>„sprendimo projekto rengėjo“</w:t>
      </w:r>
      <w:r w:rsidR="00E275D1">
        <w:rPr>
          <w:rFonts w:ascii="Times New Roman" w:hAnsi="Times New Roman"/>
          <w:sz w:val="24"/>
          <w:szCs w:val="24"/>
        </w:rPr>
        <w:t xml:space="preserve"> keičiant ją žodžiu </w:t>
      </w:r>
      <w:r w:rsidR="00E275D1" w:rsidRPr="00E275D1">
        <w:rPr>
          <w:rFonts w:ascii="Times New Roman" w:hAnsi="Times New Roman"/>
          <w:i/>
          <w:iCs/>
          <w:sz w:val="24"/>
          <w:szCs w:val="24"/>
        </w:rPr>
        <w:t>„Savivaldybės mero“</w:t>
      </w:r>
      <w:r w:rsidR="00E275D1">
        <w:rPr>
          <w:rFonts w:ascii="Times New Roman" w:hAnsi="Times New Roman"/>
          <w:sz w:val="24"/>
          <w:szCs w:val="24"/>
        </w:rPr>
        <w:t xml:space="preserve"> ir išdėstyti jį taip: </w:t>
      </w:r>
      <w:r w:rsidR="00E275D1" w:rsidRPr="00E275D1">
        <w:rPr>
          <w:rFonts w:ascii="Times New Roman" w:eastAsia="Times New Roman" w:hAnsi="Times New Roman"/>
          <w:i/>
          <w:iCs/>
          <w:color w:val="auto"/>
          <w:sz w:val="24"/>
          <w:szCs w:val="24"/>
        </w:rPr>
        <w:t>„Tarybai svarstyti teikiamas sprendimo projektas turi būti pasirašytas Savivaldybės mero. Sprendimų projektai pateikiami Tarybos posėdžių sekretoriui likus ne mažiau kaip 9 darbo dienų iki Tarybos posėdžio“.</w:t>
      </w:r>
    </w:p>
    <w:p w14:paraId="76240DEF" w14:textId="40333E27" w:rsidR="00856699" w:rsidRPr="0050037F" w:rsidRDefault="00856699" w:rsidP="00856699">
      <w:pPr>
        <w:spacing w:after="0" w:line="240" w:lineRule="auto"/>
        <w:ind w:firstLine="1080"/>
        <w:jc w:val="both"/>
        <w:rPr>
          <w:rFonts w:ascii="Times New Roman" w:hAnsi="Times New Roman"/>
          <w:b/>
          <w:bCs/>
          <w:sz w:val="24"/>
          <w:szCs w:val="24"/>
        </w:rPr>
      </w:pPr>
      <w:r w:rsidRPr="00856699">
        <w:rPr>
          <w:rFonts w:ascii="Times New Roman" w:hAnsi="Times New Roman"/>
          <w:b/>
          <w:bCs/>
          <w:sz w:val="24"/>
          <w:szCs w:val="24"/>
        </w:rPr>
        <w:t>1.</w:t>
      </w:r>
      <w:r w:rsidR="00522DC4">
        <w:rPr>
          <w:rFonts w:ascii="Times New Roman" w:hAnsi="Times New Roman"/>
          <w:b/>
          <w:bCs/>
          <w:sz w:val="24"/>
          <w:szCs w:val="24"/>
        </w:rPr>
        <w:t>8</w:t>
      </w:r>
      <w:r w:rsidRPr="00856699">
        <w:rPr>
          <w:rFonts w:ascii="Times New Roman" w:hAnsi="Times New Roman"/>
          <w:b/>
          <w:bCs/>
          <w:sz w:val="24"/>
          <w:szCs w:val="24"/>
        </w:rPr>
        <w:t xml:space="preserve">. Diskutuota dėl  Reglamento </w:t>
      </w:r>
      <w:r w:rsidR="0041426E">
        <w:rPr>
          <w:rFonts w:ascii="Times New Roman" w:hAnsi="Times New Roman"/>
          <w:b/>
          <w:bCs/>
          <w:sz w:val="24"/>
          <w:szCs w:val="24"/>
        </w:rPr>
        <w:t>72.5</w:t>
      </w:r>
      <w:r w:rsidR="009A2AC5">
        <w:rPr>
          <w:rFonts w:ascii="Times New Roman" w:hAnsi="Times New Roman"/>
          <w:b/>
          <w:bCs/>
          <w:sz w:val="24"/>
          <w:szCs w:val="24"/>
        </w:rPr>
        <w:t xml:space="preserve"> </w:t>
      </w:r>
      <w:r w:rsidRPr="00856699">
        <w:rPr>
          <w:rFonts w:ascii="Times New Roman" w:hAnsi="Times New Roman"/>
          <w:b/>
          <w:bCs/>
          <w:sz w:val="24"/>
          <w:szCs w:val="24"/>
        </w:rPr>
        <w:t>papunkči</w:t>
      </w:r>
      <w:r w:rsidR="00294C72">
        <w:rPr>
          <w:rFonts w:ascii="Times New Roman" w:hAnsi="Times New Roman"/>
          <w:b/>
          <w:bCs/>
          <w:sz w:val="24"/>
          <w:szCs w:val="24"/>
        </w:rPr>
        <w:t>o</w:t>
      </w:r>
      <w:r w:rsidRPr="00856699">
        <w:rPr>
          <w:rFonts w:ascii="Times New Roman" w:hAnsi="Times New Roman"/>
          <w:b/>
          <w:bCs/>
          <w:sz w:val="24"/>
          <w:szCs w:val="24"/>
        </w:rPr>
        <w:t xml:space="preserve"> pakeitimo.</w:t>
      </w:r>
    </w:p>
    <w:p w14:paraId="4723A83F" w14:textId="37D51E35" w:rsidR="00856699" w:rsidRPr="001B54EC" w:rsidRDefault="00856699" w:rsidP="00856699">
      <w:pPr>
        <w:spacing w:after="0" w:line="240" w:lineRule="auto"/>
        <w:ind w:firstLine="1080"/>
        <w:jc w:val="both"/>
        <w:rPr>
          <w:rFonts w:ascii="Times New Roman" w:hAnsi="Times New Roman"/>
          <w:i/>
          <w:iCs/>
          <w:sz w:val="24"/>
          <w:szCs w:val="24"/>
        </w:rPr>
      </w:pPr>
      <w:r w:rsidRPr="0050037F">
        <w:rPr>
          <w:rFonts w:ascii="Times New Roman" w:hAnsi="Times New Roman"/>
          <w:sz w:val="24"/>
          <w:szCs w:val="24"/>
        </w:rPr>
        <w:t>B</w:t>
      </w:r>
      <w:r w:rsidRPr="00301A80">
        <w:rPr>
          <w:rFonts w:ascii="Times New Roman" w:hAnsi="Times New Roman"/>
          <w:sz w:val="24"/>
          <w:szCs w:val="24"/>
        </w:rPr>
        <w:t xml:space="preserve">endru Komisijos narių sutarimu nutarta </w:t>
      </w:r>
      <w:r w:rsidR="00E275D1">
        <w:rPr>
          <w:rFonts w:ascii="Times New Roman" w:hAnsi="Times New Roman"/>
          <w:sz w:val="24"/>
          <w:szCs w:val="24"/>
        </w:rPr>
        <w:t>į</w:t>
      </w:r>
      <w:r w:rsidRPr="00301A80">
        <w:rPr>
          <w:rFonts w:ascii="Times New Roman" w:hAnsi="Times New Roman"/>
          <w:sz w:val="24"/>
          <w:szCs w:val="24"/>
        </w:rPr>
        <w:t xml:space="preserve"> Reglamento</w:t>
      </w:r>
      <w:r w:rsidRPr="0050037F">
        <w:rPr>
          <w:rFonts w:ascii="Times New Roman" w:hAnsi="Times New Roman"/>
          <w:sz w:val="24"/>
          <w:szCs w:val="24"/>
        </w:rPr>
        <w:t xml:space="preserve"> </w:t>
      </w:r>
      <w:r w:rsidR="00E275D1">
        <w:rPr>
          <w:rFonts w:ascii="Times New Roman" w:hAnsi="Times New Roman"/>
          <w:sz w:val="24"/>
          <w:szCs w:val="24"/>
        </w:rPr>
        <w:t xml:space="preserve">72.5 papunktį įtraukti frazę </w:t>
      </w:r>
      <w:r w:rsidR="00E275D1" w:rsidRPr="00E275D1">
        <w:rPr>
          <w:rFonts w:ascii="Times New Roman" w:hAnsi="Times New Roman"/>
          <w:i/>
          <w:iCs/>
          <w:sz w:val="24"/>
          <w:szCs w:val="24"/>
        </w:rPr>
        <w:t>„arba pritariama bendru posėdyje dalyvaujančių Tarybos narių sutarimu“</w:t>
      </w:r>
      <w:r w:rsidR="00E275D1">
        <w:rPr>
          <w:rFonts w:ascii="Times New Roman" w:hAnsi="Times New Roman"/>
          <w:i/>
          <w:iCs/>
          <w:sz w:val="24"/>
          <w:szCs w:val="24"/>
        </w:rPr>
        <w:t xml:space="preserve"> </w:t>
      </w:r>
      <w:r w:rsidR="00E275D1" w:rsidRPr="00E275D1">
        <w:rPr>
          <w:rFonts w:ascii="Times New Roman" w:hAnsi="Times New Roman"/>
          <w:sz w:val="24"/>
          <w:szCs w:val="24"/>
        </w:rPr>
        <w:t>ir išdėstyti jį taip:</w:t>
      </w:r>
      <w:r w:rsidR="00E275D1">
        <w:rPr>
          <w:rFonts w:ascii="Times New Roman" w:hAnsi="Times New Roman"/>
          <w:i/>
          <w:iCs/>
          <w:sz w:val="24"/>
          <w:szCs w:val="24"/>
        </w:rPr>
        <w:t xml:space="preserve"> </w:t>
      </w:r>
      <w:r w:rsidR="00E275D1" w:rsidRPr="001B54EC">
        <w:rPr>
          <w:rFonts w:ascii="Times New Roman" w:hAnsi="Times New Roman"/>
          <w:i/>
          <w:iCs/>
          <w:sz w:val="24"/>
          <w:szCs w:val="24"/>
        </w:rPr>
        <w:t>„</w:t>
      </w:r>
      <w:r w:rsidR="00E275D1" w:rsidRPr="001B54EC">
        <w:rPr>
          <w:rFonts w:ascii="Times New Roman" w:eastAsia="Times New Roman" w:hAnsi="Times New Roman"/>
          <w:i/>
          <w:iCs/>
          <w:color w:val="auto"/>
          <w:sz w:val="24"/>
          <w:szCs w:val="24"/>
        </w:rPr>
        <w:t>Sprendimas laikomas priimtu, kai už jį balsuoja posėdyje dalyvaujančių Tarybos narių dauguma arba pritariama bendru posėdyje dalyvaujančių Tarybos narių sutarimu</w:t>
      </w:r>
      <w:r w:rsidR="001B54EC" w:rsidRPr="001B54EC">
        <w:rPr>
          <w:rFonts w:ascii="Times New Roman" w:eastAsia="Times New Roman" w:hAnsi="Times New Roman"/>
          <w:i/>
          <w:iCs/>
          <w:color w:val="auto"/>
          <w:sz w:val="24"/>
          <w:szCs w:val="24"/>
        </w:rPr>
        <w:t xml:space="preserve">. </w:t>
      </w:r>
      <w:r w:rsidR="00E275D1" w:rsidRPr="001B54EC">
        <w:rPr>
          <w:rFonts w:ascii="Times New Roman" w:eastAsia="Times New Roman" w:hAnsi="Times New Roman"/>
          <w:i/>
          <w:iCs/>
          <w:color w:val="auto"/>
          <w:sz w:val="24"/>
          <w:szCs w:val="24"/>
        </w:rPr>
        <w:t>Jeigu balsai pasiskirsto po lygiai (balsai laikomi pasiskirsčiusiais po lygiai tada, kai balsų „už“ gauta tiek pat, kiek „prieš“ ir „susilaikiusių“ kartu sudėjus), balsuojama dar kartą. Jeigu balsavus dar kartą balsai pasiskirsto po lygiai, sprendimo projektas perduodamas diskusijai Tarybos kolegijai</w:t>
      </w:r>
      <w:r w:rsidR="001B54EC" w:rsidRPr="001B54EC">
        <w:rPr>
          <w:rFonts w:ascii="Times New Roman" w:eastAsia="Times New Roman" w:hAnsi="Times New Roman"/>
          <w:i/>
          <w:iCs/>
          <w:color w:val="auto"/>
          <w:sz w:val="24"/>
          <w:szCs w:val="24"/>
        </w:rPr>
        <w:t>“</w:t>
      </w:r>
      <w:r w:rsidR="00E275D1" w:rsidRPr="001B54EC">
        <w:rPr>
          <w:rFonts w:ascii="Times New Roman" w:eastAsia="Times New Roman" w:hAnsi="Times New Roman"/>
          <w:i/>
          <w:iCs/>
          <w:color w:val="auto"/>
          <w:sz w:val="24"/>
          <w:szCs w:val="24"/>
        </w:rPr>
        <w:t>.</w:t>
      </w:r>
      <w:r w:rsidR="00E275D1" w:rsidRPr="001B54EC">
        <w:rPr>
          <w:rFonts w:ascii="Times New Roman" w:eastAsia="Times New Roman" w:hAnsi="Times New Roman"/>
          <w:i/>
          <w:iCs/>
          <w:strike/>
          <w:color w:val="auto"/>
          <w:sz w:val="24"/>
          <w:szCs w:val="24"/>
        </w:rPr>
        <w:t xml:space="preserve">  </w:t>
      </w:r>
    </w:p>
    <w:p w14:paraId="65A164A1" w14:textId="77777777" w:rsidR="0041426E" w:rsidRDefault="0041426E" w:rsidP="00856699">
      <w:pPr>
        <w:spacing w:after="0" w:line="240" w:lineRule="auto"/>
        <w:ind w:firstLine="1080"/>
        <w:jc w:val="both"/>
        <w:rPr>
          <w:rFonts w:ascii="Times New Roman" w:hAnsi="Times New Roman"/>
          <w:i/>
          <w:iCs/>
          <w:sz w:val="24"/>
          <w:szCs w:val="24"/>
        </w:rPr>
      </w:pPr>
    </w:p>
    <w:p w14:paraId="503E7EEB" w14:textId="4EB7D8EB" w:rsidR="00294C72" w:rsidRDefault="00294C72" w:rsidP="00856699">
      <w:pPr>
        <w:spacing w:after="0" w:line="240" w:lineRule="auto"/>
        <w:ind w:firstLine="1080"/>
        <w:jc w:val="both"/>
        <w:rPr>
          <w:rFonts w:ascii="Times New Roman" w:hAnsi="Times New Roman"/>
          <w:b/>
          <w:bCs/>
          <w:sz w:val="24"/>
          <w:szCs w:val="24"/>
        </w:rPr>
      </w:pPr>
      <w:r w:rsidRPr="000650D4">
        <w:rPr>
          <w:rFonts w:ascii="Times New Roman" w:hAnsi="Times New Roman"/>
          <w:b/>
          <w:bCs/>
          <w:sz w:val="24"/>
          <w:szCs w:val="24"/>
        </w:rPr>
        <w:t xml:space="preserve">1.9. Diskutuota dėl Reglamento 7.3 ir 7.4 </w:t>
      </w:r>
      <w:r w:rsidR="000650D4" w:rsidRPr="000650D4">
        <w:rPr>
          <w:rFonts w:ascii="Times New Roman" w:hAnsi="Times New Roman"/>
          <w:b/>
          <w:bCs/>
          <w:sz w:val="24"/>
          <w:szCs w:val="24"/>
        </w:rPr>
        <w:t xml:space="preserve">papunkčių pakeitimo. </w:t>
      </w:r>
    </w:p>
    <w:p w14:paraId="4FA245A0" w14:textId="297B5EAB" w:rsidR="000650D4" w:rsidRPr="005E6499" w:rsidRDefault="000650D4" w:rsidP="000650D4">
      <w:pPr>
        <w:spacing w:after="0" w:line="240" w:lineRule="auto"/>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Bendru Komisijos narių sutarimu nutarta</w:t>
      </w:r>
      <w:r w:rsidR="005E6499">
        <w:rPr>
          <w:rFonts w:ascii="Times New Roman" w:hAnsi="Times New Roman"/>
          <w:sz w:val="24"/>
          <w:szCs w:val="24"/>
        </w:rPr>
        <w:t xml:space="preserve"> iš </w:t>
      </w:r>
      <w:r>
        <w:rPr>
          <w:rFonts w:ascii="Times New Roman" w:hAnsi="Times New Roman"/>
          <w:sz w:val="24"/>
          <w:szCs w:val="24"/>
        </w:rPr>
        <w:t xml:space="preserve"> Reglamento</w:t>
      </w:r>
      <w:r w:rsidR="005E6499">
        <w:rPr>
          <w:rFonts w:ascii="Times New Roman" w:hAnsi="Times New Roman"/>
          <w:sz w:val="24"/>
          <w:szCs w:val="24"/>
        </w:rPr>
        <w:t xml:space="preserve"> 7.3 ir 7.4 papunkčių išbraukti formuluotę </w:t>
      </w:r>
      <w:r w:rsidR="005E6499" w:rsidRPr="005E6499">
        <w:rPr>
          <w:rFonts w:ascii="Times New Roman" w:hAnsi="Times New Roman"/>
          <w:i/>
          <w:iCs/>
          <w:sz w:val="24"/>
          <w:szCs w:val="24"/>
        </w:rPr>
        <w:t>„</w:t>
      </w:r>
      <w:r w:rsidR="005E6499" w:rsidRPr="005E6499">
        <w:rPr>
          <w:rFonts w:ascii="Times New Roman" w:eastAsia="Times New Roman" w:hAnsi="Times New Roman"/>
          <w:i/>
          <w:iCs/>
          <w:color w:val="auto"/>
          <w:sz w:val="24"/>
          <w:szCs w:val="24"/>
        </w:rPr>
        <w:t>Savivaldybės administracijos direktoriaus įsakymu“</w:t>
      </w:r>
      <w:r w:rsidR="005E6499">
        <w:rPr>
          <w:rFonts w:ascii="Times New Roman" w:eastAsia="Times New Roman" w:hAnsi="Times New Roman"/>
          <w:i/>
          <w:iCs/>
          <w:color w:val="auto"/>
          <w:sz w:val="24"/>
          <w:szCs w:val="24"/>
        </w:rPr>
        <w:t>.</w:t>
      </w:r>
    </w:p>
    <w:p w14:paraId="2F0348D6" w14:textId="1F4CEAC0" w:rsidR="00294C72" w:rsidRPr="00AC34B0" w:rsidRDefault="0064440E" w:rsidP="00AC34B0">
      <w:pPr>
        <w:spacing w:after="0" w:line="240" w:lineRule="auto"/>
        <w:jc w:val="both"/>
        <w:rPr>
          <w:rFonts w:ascii="Times New Roman" w:hAnsi="Times New Roman"/>
          <w:i/>
          <w:iCs/>
          <w:sz w:val="24"/>
          <w:szCs w:val="24"/>
        </w:rPr>
      </w:pPr>
      <w:r>
        <w:rPr>
          <w:rFonts w:ascii="Times New Roman" w:hAnsi="Times New Roman"/>
          <w:sz w:val="24"/>
          <w:szCs w:val="24"/>
        </w:rPr>
        <w:lastRenderedPageBreak/>
        <w:t xml:space="preserve">            Iš Komisijos narių buvo gautas pasiūlymas</w:t>
      </w:r>
      <w:r w:rsidR="009E07AA">
        <w:rPr>
          <w:rFonts w:ascii="Times New Roman" w:hAnsi="Times New Roman"/>
          <w:sz w:val="24"/>
          <w:szCs w:val="24"/>
        </w:rPr>
        <w:t xml:space="preserve"> </w:t>
      </w:r>
      <w:r w:rsidR="005E6499" w:rsidRPr="00B87995">
        <w:rPr>
          <w:rFonts w:ascii="Times New Roman" w:hAnsi="Times New Roman"/>
          <w:sz w:val="24"/>
          <w:szCs w:val="24"/>
        </w:rPr>
        <w:t xml:space="preserve">įrašyti </w:t>
      </w:r>
      <w:r>
        <w:rPr>
          <w:rFonts w:ascii="Times New Roman" w:hAnsi="Times New Roman"/>
          <w:sz w:val="24"/>
          <w:szCs w:val="24"/>
        </w:rPr>
        <w:t>į Reglamento 7.3 ir 7.4 papunkčius</w:t>
      </w:r>
      <w:r w:rsidR="005E6499" w:rsidRPr="00B87995">
        <w:rPr>
          <w:rFonts w:ascii="Times New Roman" w:hAnsi="Times New Roman"/>
          <w:sz w:val="24"/>
          <w:szCs w:val="24"/>
        </w:rPr>
        <w:t> </w:t>
      </w:r>
      <w:r w:rsidR="00B87995" w:rsidRPr="004F1869">
        <w:rPr>
          <w:rFonts w:ascii="Times New Roman" w:hAnsi="Times New Roman"/>
          <w:sz w:val="24"/>
          <w:szCs w:val="24"/>
        </w:rPr>
        <w:t>formuluotę</w:t>
      </w:r>
      <w:r w:rsidR="007E6C0E">
        <w:rPr>
          <w:rFonts w:ascii="Times New Roman" w:hAnsi="Times New Roman"/>
          <w:sz w:val="24"/>
          <w:szCs w:val="24"/>
        </w:rPr>
        <w:t xml:space="preserve">, </w:t>
      </w:r>
      <w:r w:rsidR="00B87995" w:rsidRPr="00B87995">
        <w:rPr>
          <w:rFonts w:ascii="Times New Roman" w:hAnsi="Times New Roman"/>
          <w:i/>
          <w:iCs/>
          <w:sz w:val="24"/>
          <w:szCs w:val="24"/>
        </w:rPr>
        <w:t>„</w:t>
      </w:r>
      <w:r w:rsidR="005E6499" w:rsidRPr="00B87995">
        <w:rPr>
          <w:rFonts w:ascii="Times New Roman" w:hAnsi="Times New Roman"/>
          <w:i/>
          <w:iCs/>
          <w:sz w:val="24"/>
          <w:szCs w:val="24"/>
        </w:rPr>
        <w:t>Tarybos nario pranešimo apie komandiruot</w:t>
      </w:r>
      <w:r>
        <w:rPr>
          <w:rFonts w:ascii="Times New Roman" w:hAnsi="Times New Roman"/>
          <w:i/>
          <w:iCs/>
          <w:sz w:val="24"/>
          <w:szCs w:val="24"/>
        </w:rPr>
        <w:t>ę</w:t>
      </w:r>
      <w:r w:rsidR="00B87995" w:rsidRPr="00B87995">
        <w:rPr>
          <w:rFonts w:ascii="Times New Roman" w:hAnsi="Times New Roman"/>
          <w:i/>
          <w:iCs/>
          <w:sz w:val="24"/>
          <w:szCs w:val="24"/>
        </w:rPr>
        <w:t>“</w:t>
      </w:r>
      <w:r w:rsidR="00AC34B0">
        <w:rPr>
          <w:rFonts w:ascii="Times New Roman" w:hAnsi="Times New Roman"/>
          <w:i/>
          <w:iCs/>
          <w:sz w:val="24"/>
          <w:szCs w:val="24"/>
        </w:rPr>
        <w:t>.</w:t>
      </w:r>
    </w:p>
    <w:p w14:paraId="081225EF" w14:textId="09B656CC" w:rsidR="0041426E" w:rsidRDefault="00941C77" w:rsidP="00941C77">
      <w:pPr>
        <w:spacing w:after="0" w:line="240" w:lineRule="auto"/>
        <w:jc w:val="both"/>
        <w:rPr>
          <w:rFonts w:ascii="Times New Roman" w:hAnsi="Times New Roman"/>
          <w:sz w:val="24"/>
          <w:szCs w:val="24"/>
        </w:rPr>
      </w:pPr>
      <w:r w:rsidRPr="00294C72">
        <w:rPr>
          <w:rFonts w:ascii="Times New Roman" w:hAnsi="Times New Roman"/>
          <w:sz w:val="24"/>
          <w:szCs w:val="24"/>
        </w:rPr>
        <w:t xml:space="preserve">         Posėdžio metu</w:t>
      </w:r>
      <w:r w:rsidR="00294C72" w:rsidRPr="00294C72">
        <w:rPr>
          <w:rFonts w:ascii="Times New Roman" w:hAnsi="Times New Roman"/>
          <w:sz w:val="24"/>
          <w:szCs w:val="24"/>
        </w:rPr>
        <w:t xml:space="preserve"> Komisijos nariai diskutavo dėl 8.6, 10.2, 11, 11.2.4  punktų, bet pasiūlymų dėl pakeitimų nebuvo. </w:t>
      </w:r>
    </w:p>
    <w:p w14:paraId="769E7279" w14:textId="5081261C" w:rsidR="009225E6" w:rsidRPr="00294C72" w:rsidRDefault="009225E6" w:rsidP="00941C77">
      <w:pPr>
        <w:spacing w:after="0" w:line="240" w:lineRule="auto"/>
        <w:jc w:val="both"/>
        <w:rPr>
          <w:rFonts w:ascii="Times New Roman" w:hAnsi="Times New Roman"/>
          <w:sz w:val="24"/>
          <w:szCs w:val="24"/>
        </w:rPr>
      </w:pPr>
      <w:r>
        <w:rPr>
          <w:rFonts w:ascii="Times New Roman" w:hAnsi="Times New Roman"/>
          <w:sz w:val="24"/>
          <w:szCs w:val="24"/>
        </w:rPr>
        <w:t xml:space="preserve">         Posėdžio primininkas Vaidas Venckus </w:t>
      </w:r>
      <w:r w:rsidR="00F56D47">
        <w:rPr>
          <w:rFonts w:ascii="Times New Roman" w:hAnsi="Times New Roman"/>
          <w:sz w:val="24"/>
          <w:szCs w:val="24"/>
        </w:rPr>
        <w:t>paprašė, kad  Neringos savivaldybės administracijos IT specialistai sutvarkytų</w:t>
      </w:r>
      <w:r w:rsidR="0069299C">
        <w:rPr>
          <w:rFonts w:ascii="Times New Roman" w:hAnsi="Times New Roman"/>
          <w:sz w:val="24"/>
          <w:szCs w:val="24"/>
        </w:rPr>
        <w:t xml:space="preserve"> posėdžiu metu</w:t>
      </w:r>
      <w:r w:rsidR="00F56D47">
        <w:rPr>
          <w:rFonts w:ascii="Times New Roman" w:hAnsi="Times New Roman"/>
          <w:sz w:val="24"/>
          <w:szCs w:val="24"/>
        </w:rPr>
        <w:t xml:space="preserve"> kalbėjimo tvark</w:t>
      </w:r>
      <w:r w:rsidR="0069299C">
        <w:rPr>
          <w:rFonts w:ascii="Times New Roman" w:hAnsi="Times New Roman"/>
          <w:sz w:val="24"/>
          <w:szCs w:val="24"/>
        </w:rPr>
        <w:t>ą</w:t>
      </w:r>
      <w:r w:rsidR="00F56D47">
        <w:rPr>
          <w:rFonts w:ascii="Times New Roman" w:hAnsi="Times New Roman"/>
          <w:sz w:val="24"/>
          <w:szCs w:val="24"/>
        </w:rPr>
        <w:t xml:space="preserve"> ( dėl mikrofonų neveikimo posėdžio metu).</w:t>
      </w:r>
    </w:p>
    <w:p w14:paraId="501F67E0" w14:textId="3EB2BF86" w:rsidR="00294C72" w:rsidRDefault="00294C72" w:rsidP="00941C77">
      <w:pPr>
        <w:spacing w:after="0" w:line="240" w:lineRule="auto"/>
        <w:jc w:val="both"/>
        <w:rPr>
          <w:rFonts w:ascii="Times New Roman" w:hAnsi="Times New Roman"/>
          <w:sz w:val="24"/>
          <w:szCs w:val="24"/>
        </w:rPr>
      </w:pPr>
      <w:r w:rsidRPr="00294C72">
        <w:rPr>
          <w:rFonts w:ascii="Times New Roman" w:hAnsi="Times New Roman"/>
          <w:sz w:val="24"/>
          <w:szCs w:val="24"/>
        </w:rPr>
        <w:t xml:space="preserve">          NUTARTA. </w:t>
      </w:r>
      <w:r>
        <w:rPr>
          <w:rFonts w:ascii="Times New Roman" w:hAnsi="Times New Roman"/>
          <w:sz w:val="24"/>
          <w:szCs w:val="24"/>
        </w:rPr>
        <w:t>Pagal Komisijos nutarimus pakoreguoti Reglamento projektą, ruošti sprendimo projektą ir teikti jį svarstyti Neringos savivaldybės tarybai.</w:t>
      </w:r>
    </w:p>
    <w:p w14:paraId="0BEB8B4F" w14:textId="77777777" w:rsidR="00294C72" w:rsidRDefault="00294C72" w:rsidP="00941C77">
      <w:pPr>
        <w:spacing w:after="0" w:line="240" w:lineRule="auto"/>
        <w:jc w:val="both"/>
        <w:rPr>
          <w:rFonts w:ascii="Times New Roman" w:hAnsi="Times New Roman"/>
          <w:sz w:val="24"/>
          <w:szCs w:val="24"/>
        </w:rPr>
      </w:pPr>
    </w:p>
    <w:p w14:paraId="116FCDD6" w14:textId="77777777" w:rsidR="00294C72" w:rsidRPr="00294C72" w:rsidRDefault="00294C72" w:rsidP="00941C77">
      <w:pPr>
        <w:spacing w:after="0" w:line="240" w:lineRule="auto"/>
        <w:jc w:val="both"/>
        <w:rPr>
          <w:rFonts w:ascii="Times New Roman" w:hAnsi="Times New Roman"/>
          <w:sz w:val="24"/>
          <w:szCs w:val="24"/>
        </w:rPr>
      </w:pPr>
    </w:p>
    <w:p w14:paraId="07618B52" w14:textId="77777777" w:rsidR="0041426E" w:rsidRDefault="0041426E" w:rsidP="00856699">
      <w:pPr>
        <w:spacing w:after="0" w:line="240" w:lineRule="auto"/>
        <w:ind w:firstLine="1080"/>
        <w:jc w:val="both"/>
        <w:rPr>
          <w:rFonts w:ascii="Times New Roman" w:hAnsi="Times New Roman"/>
          <w:i/>
          <w:iCs/>
          <w:sz w:val="24"/>
          <w:szCs w:val="24"/>
        </w:rPr>
      </w:pPr>
    </w:p>
    <w:p w14:paraId="2A982947" w14:textId="77777777" w:rsidR="0041426E" w:rsidRDefault="0041426E" w:rsidP="00856699">
      <w:pPr>
        <w:spacing w:after="0" w:line="240" w:lineRule="auto"/>
        <w:ind w:firstLine="1080"/>
        <w:jc w:val="both"/>
        <w:rPr>
          <w:rFonts w:ascii="Times New Roman" w:hAnsi="Times New Roman"/>
          <w:i/>
          <w:iCs/>
          <w:sz w:val="24"/>
          <w:szCs w:val="24"/>
        </w:rPr>
      </w:pPr>
    </w:p>
    <w:p w14:paraId="4A219EC1" w14:textId="77777777" w:rsidR="0041426E" w:rsidRDefault="0041426E" w:rsidP="00856699">
      <w:pPr>
        <w:spacing w:after="0" w:line="240" w:lineRule="auto"/>
        <w:ind w:firstLine="1080"/>
        <w:jc w:val="both"/>
        <w:rPr>
          <w:rFonts w:ascii="Times New Roman" w:hAnsi="Times New Roman"/>
          <w:i/>
          <w:iCs/>
          <w:sz w:val="24"/>
          <w:szCs w:val="24"/>
        </w:rPr>
      </w:pPr>
    </w:p>
    <w:p w14:paraId="1314936C" w14:textId="77777777" w:rsidR="0041426E" w:rsidRDefault="0041426E" w:rsidP="00856699">
      <w:pPr>
        <w:spacing w:after="0" w:line="240" w:lineRule="auto"/>
        <w:ind w:firstLine="1080"/>
        <w:jc w:val="both"/>
        <w:rPr>
          <w:rFonts w:ascii="Times New Roman" w:hAnsi="Times New Roman"/>
          <w:i/>
          <w:iCs/>
          <w:sz w:val="24"/>
          <w:szCs w:val="24"/>
        </w:rPr>
      </w:pPr>
    </w:p>
    <w:p w14:paraId="1708DAFB" w14:textId="77777777" w:rsidR="0041426E" w:rsidRDefault="0041426E" w:rsidP="00856699">
      <w:pPr>
        <w:spacing w:after="0" w:line="240" w:lineRule="auto"/>
        <w:ind w:firstLine="1080"/>
        <w:jc w:val="both"/>
        <w:rPr>
          <w:rFonts w:ascii="Times New Roman" w:hAnsi="Times New Roman"/>
          <w:i/>
          <w:iCs/>
          <w:sz w:val="24"/>
          <w:szCs w:val="24"/>
        </w:rPr>
      </w:pPr>
    </w:p>
    <w:p w14:paraId="3BFB3EFE" w14:textId="48C3EAA1" w:rsidR="0041426E" w:rsidRDefault="00AC34B0" w:rsidP="00AC34B0">
      <w:pPr>
        <w:spacing w:after="0" w:line="240" w:lineRule="auto"/>
        <w:jc w:val="both"/>
        <w:rPr>
          <w:rFonts w:ascii="Times New Roman" w:hAnsi="Times New Roman"/>
          <w:sz w:val="24"/>
          <w:szCs w:val="24"/>
        </w:rPr>
      </w:pPr>
      <w:r>
        <w:rPr>
          <w:rFonts w:ascii="Times New Roman" w:hAnsi="Times New Roman"/>
          <w:sz w:val="24"/>
          <w:szCs w:val="24"/>
        </w:rPr>
        <w:t>Posėdžio pirmininkas                                                                 Vaidas Venckus</w:t>
      </w:r>
    </w:p>
    <w:p w14:paraId="52F654A2" w14:textId="77777777" w:rsidR="00AC34B0" w:rsidRDefault="00AC34B0" w:rsidP="00AC34B0">
      <w:pPr>
        <w:spacing w:after="0" w:line="240" w:lineRule="auto"/>
        <w:jc w:val="both"/>
        <w:rPr>
          <w:rFonts w:ascii="Times New Roman" w:hAnsi="Times New Roman"/>
          <w:sz w:val="24"/>
          <w:szCs w:val="24"/>
        </w:rPr>
      </w:pPr>
    </w:p>
    <w:p w14:paraId="24883AB8" w14:textId="77777777" w:rsidR="00AC34B0" w:rsidRDefault="00AC34B0" w:rsidP="00AC34B0">
      <w:pPr>
        <w:spacing w:after="0" w:line="240" w:lineRule="auto"/>
        <w:jc w:val="both"/>
        <w:rPr>
          <w:rFonts w:ascii="Times New Roman" w:hAnsi="Times New Roman"/>
          <w:sz w:val="24"/>
          <w:szCs w:val="24"/>
        </w:rPr>
      </w:pPr>
    </w:p>
    <w:p w14:paraId="7C3F03F0" w14:textId="77777777" w:rsidR="00AC34B0" w:rsidRDefault="00AC34B0" w:rsidP="00AC34B0">
      <w:pPr>
        <w:spacing w:after="0" w:line="240" w:lineRule="auto"/>
        <w:jc w:val="both"/>
        <w:rPr>
          <w:rFonts w:ascii="Times New Roman" w:hAnsi="Times New Roman"/>
          <w:sz w:val="24"/>
          <w:szCs w:val="24"/>
        </w:rPr>
      </w:pPr>
    </w:p>
    <w:p w14:paraId="10CF9D9D" w14:textId="2BB30E11" w:rsidR="00AC34B0" w:rsidRPr="00AC34B0" w:rsidRDefault="00AC34B0" w:rsidP="00AC34B0">
      <w:pPr>
        <w:spacing w:after="0" w:line="240" w:lineRule="auto"/>
        <w:jc w:val="both"/>
        <w:rPr>
          <w:rFonts w:ascii="Times New Roman" w:hAnsi="Times New Roman"/>
          <w:sz w:val="24"/>
          <w:szCs w:val="24"/>
        </w:rPr>
      </w:pPr>
      <w:r>
        <w:rPr>
          <w:rFonts w:ascii="Times New Roman" w:hAnsi="Times New Roman"/>
          <w:sz w:val="24"/>
          <w:szCs w:val="24"/>
        </w:rPr>
        <w:t>Posėdžio sekretorė                                                                      Viktorija Radzišauskė</w:t>
      </w:r>
    </w:p>
    <w:p w14:paraId="6455832F" w14:textId="77777777" w:rsidR="0041426E" w:rsidRDefault="0041426E" w:rsidP="00856699">
      <w:pPr>
        <w:spacing w:after="0" w:line="240" w:lineRule="auto"/>
        <w:ind w:firstLine="1080"/>
        <w:jc w:val="both"/>
        <w:rPr>
          <w:rFonts w:ascii="Times New Roman" w:hAnsi="Times New Roman"/>
          <w:i/>
          <w:iCs/>
          <w:sz w:val="24"/>
          <w:szCs w:val="24"/>
        </w:rPr>
      </w:pPr>
    </w:p>
    <w:p w14:paraId="1018D843" w14:textId="77777777" w:rsidR="0041426E" w:rsidRDefault="0041426E" w:rsidP="00856699">
      <w:pPr>
        <w:spacing w:after="0" w:line="240" w:lineRule="auto"/>
        <w:ind w:firstLine="1080"/>
        <w:jc w:val="both"/>
        <w:rPr>
          <w:rFonts w:ascii="Times New Roman" w:hAnsi="Times New Roman"/>
          <w:i/>
          <w:iCs/>
          <w:sz w:val="24"/>
          <w:szCs w:val="24"/>
        </w:rPr>
      </w:pPr>
    </w:p>
    <w:p w14:paraId="77259132" w14:textId="77777777" w:rsidR="0041426E" w:rsidRDefault="0041426E" w:rsidP="00856699">
      <w:pPr>
        <w:spacing w:after="0" w:line="240" w:lineRule="auto"/>
        <w:ind w:firstLine="1080"/>
        <w:jc w:val="both"/>
        <w:rPr>
          <w:rFonts w:ascii="Times New Roman" w:hAnsi="Times New Roman"/>
          <w:i/>
          <w:iCs/>
          <w:sz w:val="24"/>
          <w:szCs w:val="24"/>
        </w:rPr>
      </w:pPr>
    </w:p>
    <w:p w14:paraId="73148F2B" w14:textId="77777777" w:rsidR="0041426E" w:rsidRPr="00856699" w:rsidRDefault="0041426E" w:rsidP="00856699">
      <w:pPr>
        <w:spacing w:after="0" w:line="240" w:lineRule="auto"/>
        <w:ind w:firstLine="1080"/>
        <w:jc w:val="both"/>
        <w:rPr>
          <w:rFonts w:ascii="Times New Roman" w:hAnsi="Times New Roman"/>
          <w:i/>
          <w:iCs/>
          <w:sz w:val="24"/>
          <w:szCs w:val="24"/>
        </w:rPr>
      </w:pPr>
    </w:p>
    <w:p w14:paraId="259B18AE" w14:textId="052949A2" w:rsidR="00933F25" w:rsidRPr="0050037F" w:rsidRDefault="00933F25" w:rsidP="006B62D8">
      <w:pPr>
        <w:widowControl w:val="0"/>
        <w:shd w:val="clear" w:color="auto" w:fill="FFFFFF"/>
        <w:spacing w:after="0" w:line="240" w:lineRule="auto"/>
        <w:ind w:right="-22"/>
        <w:jc w:val="both"/>
        <w:rPr>
          <w:rFonts w:ascii="Times New Roman" w:hAnsi="Times New Roman"/>
          <w:sz w:val="24"/>
          <w:szCs w:val="24"/>
        </w:rPr>
      </w:pPr>
    </w:p>
    <w:sectPr w:rsidR="00933F25" w:rsidRPr="0050037F" w:rsidSect="005C5B10">
      <w:pgSz w:w="11906" w:h="16838"/>
      <w:pgMar w:top="1135" w:right="707" w:bottom="851" w:left="1701" w:header="0" w:footer="840"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AE04" w14:textId="77777777" w:rsidR="00AA2416" w:rsidRDefault="00AA2416" w:rsidP="00F16E92">
      <w:pPr>
        <w:spacing w:after="0" w:line="240" w:lineRule="auto"/>
      </w:pPr>
      <w:r>
        <w:separator/>
      </w:r>
    </w:p>
  </w:endnote>
  <w:endnote w:type="continuationSeparator" w:id="0">
    <w:p w14:paraId="56D955BE" w14:textId="77777777" w:rsidR="00AA2416" w:rsidRDefault="00AA2416" w:rsidP="00F1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A53E" w14:textId="77777777" w:rsidR="00AA2416" w:rsidRDefault="00AA2416" w:rsidP="00F16E92">
      <w:pPr>
        <w:spacing w:after="0" w:line="240" w:lineRule="auto"/>
      </w:pPr>
      <w:r>
        <w:separator/>
      </w:r>
    </w:p>
  </w:footnote>
  <w:footnote w:type="continuationSeparator" w:id="0">
    <w:p w14:paraId="73B24B94" w14:textId="77777777" w:rsidR="00AA2416" w:rsidRDefault="00AA2416" w:rsidP="00F16E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B85"/>
    <w:multiLevelType w:val="multilevel"/>
    <w:tmpl w:val="9C38A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00D18"/>
    <w:multiLevelType w:val="multilevel"/>
    <w:tmpl w:val="1598C9A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A477B82"/>
    <w:multiLevelType w:val="multilevel"/>
    <w:tmpl w:val="F2F08F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703824415">
    <w:abstractNumId w:val="1"/>
  </w:num>
  <w:num w:numId="2" w16cid:durableId="1996031100">
    <w:abstractNumId w:val="2"/>
  </w:num>
  <w:num w:numId="3" w16cid:durableId="10958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F7E"/>
    <w:rsid w:val="00005D21"/>
    <w:rsid w:val="00017B32"/>
    <w:rsid w:val="000311A0"/>
    <w:rsid w:val="00034774"/>
    <w:rsid w:val="000366CD"/>
    <w:rsid w:val="00041F13"/>
    <w:rsid w:val="0004411B"/>
    <w:rsid w:val="000611C7"/>
    <w:rsid w:val="0006352F"/>
    <w:rsid w:val="00064104"/>
    <w:rsid w:val="000650D4"/>
    <w:rsid w:val="00065B92"/>
    <w:rsid w:val="00080892"/>
    <w:rsid w:val="00081676"/>
    <w:rsid w:val="00086391"/>
    <w:rsid w:val="00087B46"/>
    <w:rsid w:val="000A3DFB"/>
    <w:rsid w:val="000B48F9"/>
    <w:rsid w:val="000C32C4"/>
    <w:rsid w:val="000C646C"/>
    <w:rsid w:val="000E45B8"/>
    <w:rsid w:val="000F1DF7"/>
    <w:rsid w:val="000F47D7"/>
    <w:rsid w:val="000F5AFC"/>
    <w:rsid w:val="00114676"/>
    <w:rsid w:val="0011506C"/>
    <w:rsid w:val="00125102"/>
    <w:rsid w:val="00130343"/>
    <w:rsid w:val="00140BCE"/>
    <w:rsid w:val="00147E6A"/>
    <w:rsid w:val="00173AC0"/>
    <w:rsid w:val="00177304"/>
    <w:rsid w:val="00187C9B"/>
    <w:rsid w:val="0019171D"/>
    <w:rsid w:val="00193F5B"/>
    <w:rsid w:val="00194B35"/>
    <w:rsid w:val="001B3EA1"/>
    <w:rsid w:val="001B54EC"/>
    <w:rsid w:val="001B7830"/>
    <w:rsid w:val="001B7C0F"/>
    <w:rsid w:val="001C0AA7"/>
    <w:rsid w:val="001C2C57"/>
    <w:rsid w:val="001C3061"/>
    <w:rsid w:val="001C65E8"/>
    <w:rsid w:val="001C6F44"/>
    <w:rsid w:val="001D4B85"/>
    <w:rsid w:val="001E519D"/>
    <w:rsid w:val="001E6A1A"/>
    <w:rsid w:val="001E7EEA"/>
    <w:rsid w:val="001F24E4"/>
    <w:rsid w:val="001F40B0"/>
    <w:rsid w:val="00205555"/>
    <w:rsid w:val="00220E26"/>
    <w:rsid w:val="00223C7F"/>
    <w:rsid w:val="00234864"/>
    <w:rsid w:val="00234B5D"/>
    <w:rsid w:val="0024683B"/>
    <w:rsid w:val="00251076"/>
    <w:rsid w:val="00280D56"/>
    <w:rsid w:val="002842FD"/>
    <w:rsid w:val="00294C72"/>
    <w:rsid w:val="002A4664"/>
    <w:rsid w:val="002A5953"/>
    <w:rsid w:val="002C7AC6"/>
    <w:rsid w:val="002D57F0"/>
    <w:rsid w:val="002D6059"/>
    <w:rsid w:val="002E249D"/>
    <w:rsid w:val="002E334D"/>
    <w:rsid w:val="00301A80"/>
    <w:rsid w:val="003040FA"/>
    <w:rsid w:val="00331EF8"/>
    <w:rsid w:val="00341D77"/>
    <w:rsid w:val="00345226"/>
    <w:rsid w:val="00346357"/>
    <w:rsid w:val="00354C6E"/>
    <w:rsid w:val="003638C7"/>
    <w:rsid w:val="003A3CC6"/>
    <w:rsid w:val="003B7C7A"/>
    <w:rsid w:val="003F02C7"/>
    <w:rsid w:val="00404682"/>
    <w:rsid w:val="004054F4"/>
    <w:rsid w:val="0041426E"/>
    <w:rsid w:val="00416089"/>
    <w:rsid w:val="00421246"/>
    <w:rsid w:val="00424681"/>
    <w:rsid w:val="004314FD"/>
    <w:rsid w:val="00431BA7"/>
    <w:rsid w:val="00435261"/>
    <w:rsid w:val="0044642F"/>
    <w:rsid w:val="00464F7C"/>
    <w:rsid w:val="00480137"/>
    <w:rsid w:val="0049786A"/>
    <w:rsid w:val="004A1BE4"/>
    <w:rsid w:val="004B3494"/>
    <w:rsid w:val="004B4C01"/>
    <w:rsid w:val="004C528C"/>
    <w:rsid w:val="004C6AB2"/>
    <w:rsid w:val="004F082A"/>
    <w:rsid w:val="004F095E"/>
    <w:rsid w:val="004F1869"/>
    <w:rsid w:val="0050037F"/>
    <w:rsid w:val="00516AC2"/>
    <w:rsid w:val="00522DC4"/>
    <w:rsid w:val="0053001F"/>
    <w:rsid w:val="00540736"/>
    <w:rsid w:val="00547EFF"/>
    <w:rsid w:val="00552C10"/>
    <w:rsid w:val="00567F7C"/>
    <w:rsid w:val="0058587B"/>
    <w:rsid w:val="00595862"/>
    <w:rsid w:val="005A0FD5"/>
    <w:rsid w:val="005A4AFD"/>
    <w:rsid w:val="005B23B9"/>
    <w:rsid w:val="005C21D6"/>
    <w:rsid w:val="005C5B10"/>
    <w:rsid w:val="005C66A3"/>
    <w:rsid w:val="005D622D"/>
    <w:rsid w:val="005D784C"/>
    <w:rsid w:val="005E0242"/>
    <w:rsid w:val="005E0C9D"/>
    <w:rsid w:val="005E6499"/>
    <w:rsid w:val="005E6802"/>
    <w:rsid w:val="006015BF"/>
    <w:rsid w:val="00634E7A"/>
    <w:rsid w:val="006378A9"/>
    <w:rsid w:val="0064440E"/>
    <w:rsid w:val="006523A6"/>
    <w:rsid w:val="00652812"/>
    <w:rsid w:val="006546E4"/>
    <w:rsid w:val="00665849"/>
    <w:rsid w:val="006825E7"/>
    <w:rsid w:val="00682A01"/>
    <w:rsid w:val="00686EF7"/>
    <w:rsid w:val="0069299C"/>
    <w:rsid w:val="00696EDE"/>
    <w:rsid w:val="006A3D41"/>
    <w:rsid w:val="006B4A81"/>
    <w:rsid w:val="006B62D8"/>
    <w:rsid w:val="006B6890"/>
    <w:rsid w:val="006F0B57"/>
    <w:rsid w:val="00714BB9"/>
    <w:rsid w:val="00741988"/>
    <w:rsid w:val="00742FF1"/>
    <w:rsid w:val="0075349D"/>
    <w:rsid w:val="007604BA"/>
    <w:rsid w:val="007639BE"/>
    <w:rsid w:val="00764D86"/>
    <w:rsid w:val="0078186D"/>
    <w:rsid w:val="00781FAE"/>
    <w:rsid w:val="007B2F2C"/>
    <w:rsid w:val="007B56EF"/>
    <w:rsid w:val="007B6115"/>
    <w:rsid w:val="007C4586"/>
    <w:rsid w:val="007C49F9"/>
    <w:rsid w:val="007D5331"/>
    <w:rsid w:val="007E6C0E"/>
    <w:rsid w:val="007F5207"/>
    <w:rsid w:val="00812D5D"/>
    <w:rsid w:val="00831C08"/>
    <w:rsid w:val="00844AF4"/>
    <w:rsid w:val="00844D25"/>
    <w:rsid w:val="00846C34"/>
    <w:rsid w:val="008553C6"/>
    <w:rsid w:val="00856699"/>
    <w:rsid w:val="00884424"/>
    <w:rsid w:val="00887767"/>
    <w:rsid w:val="008948E3"/>
    <w:rsid w:val="008A53CF"/>
    <w:rsid w:val="008A777E"/>
    <w:rsid w:val="008C1F77"/>
    <w:rsid w:val="008D21B2"/>
    <w:rsid w:val="008E06D0"/>
    <w:rsid w:val="008E3FDC"/>
    <w:rsid w:val="008F23BD"/>
    <w:rsid w:val="008F32EC"/>
    <w:rsid w:val="0090433B"/>
    <w:rsid w:val="00906E87"/>
    <w:rsid w:val="00913268"/>
    <w:rsid w:val="0091603E"/>
    <w:rsid w:val="009225E6"/>
    <w:rsid w:val="00932FF4"/>
    <w:rsid w:val="00933F25"/>
    <w:rsid w:val="0094007F"/>
    <w:rsid w:val="00941C77"/>
    <w:rsid w:val="00943144"/>
    <w:rsid w:val="00964127"/>
    <w:rsid w:val="00964E1E"/>
    <w:rsid w:val="009663AA"/>
    <w:rsid w:val="009713FF"/>
    <w:rsid w:val="00972791"/>
    <w:rsid w:val="00975F7E"/>
    <w:rsid w:val="00976227"/>
    <w:rsid w:val="00992B4A"/>
    <w:rsid w:val="009945DA"/>
    <w:rsid w:val="009A2AC5"/>
    <w:rsid w:val="009C0B8C"/>
    <w:rsid w:val="009E07AA"/>
    <w:rsid w:val="009E6451"/>
    <w:rsid w:val="009F478C"/>
    <w:rsid w:val="00A03FC5"/>
    <w:rsid w:val="00A15AD8"/>
    <w:rsid w:val="00A17EED"/>
    <w:rsid w:val="00A27D2D"/>
    <w:rsid w:val="00A3155C"/>
    <w:rsid w:val="00A35C5F"/>
    <w:rsid w:val="00A36762"/>
    <w:rsid w:val="00A50FFE"/>
    <w:rsid w:val="00A71365"/>
    <w:rsid w:val="00A778F7"/>
    <w:rsid w:val="00A77FB0"/>
    <w:rsid w:val="00A80874"/>
    <w:rsid w:val="00A84FF5"/>
    <w:rsid w:val="00A87B2F"/>
    <w:rsid w:val="00AA2416"/>
    <w:rsid w:val="00AC2E97"/>
    <w:rsid w:val="00AC34B0"/>
    <w:rsid w:val="00AD6329"/>
    <w:rsid w:val="00AE5982"/>
    <w:rsid w:val="00AF2D76"/>
    <w:rsid w:val="00AF7A64"/>
    <w:rsid w:val="00B00E14"/>
    <w:rsid w:val="00B27A9F"/>
    <w:rsid w:val="00B34931"/>
    <w:rsid w:val="00B73E0E"/>
    <w:rsid w:val="00B8080E"/>
    <w:rsid w:val="00B838A5"/>
    <w:rsid w:val="00B847AA"/>
    <w:rsid w:val="00B87995"/>
    <w:rsid w:val="00B9289E"/>
    <w:rsid w:val="00BA4281"/>
    <w:rsid w:val="00BC0B55"/>
    <w:rsid w:val="00BD2020"/>
    <w:rsid w:val="00BD7FC9"/>
    <w:rsid w:val="00C016A6"/>
    <w:rsid w:val="00C05EBD"/>
    <w:rsid w:val="00C17C4F"/>
    <w:rsid w:val="00C3054D"/>
    <w:rsid w:val="00C33EF8"/>
    <w:rsid w:val="00C436F6"/>
    <w:rsid w:val="00C535FE"/>
    <w:rsid w:val="00C87665"/>
    <w:rsid w:val="00C903AE"/>
    <w:rsid w:val="00C91D74"/>
    <w:rsid w:val="00C95D8E"/>
    <w:rsid w:val="00C960CC"/>
    <w:rsid w:val="00CA0B20"/>
    <w:rsid w:val="00CA3219"/>
    <w:rsid w:val="00CC6777"/>
    <w:rsid w:val="00CF0AF5"/>
    <w:rsid w:val="00CF62D1"/>
    <w:rsid w:val="00D04413"/>
    <w:rsid w:val="00D153B3"/>
    <w:rsid w:val="00D24C78"/>
    <w:rsid w:val="00D31B00"/>
    <w:rsid w:val="00D35EF7"/>
    <w:rsid w:val="00D465E9"/>
    <w:rsid w:val="00D74301"/>
    <w:rsid w:val="00D84F01"/>
    <w:rsid w:val="00DA420B"/>
    <w:rsid w:val="00DA6DF7"/>
    <w:rsid w:val="00DA7759"/>
    <w:rsid w:val="00DC79CA"/>
    <w:rsid w:val="00DD2788"/>
    <w:rsid w:val="00DE1A7F"/>
    <w:rsid w:val="00DE3066"/>
    <w:rsid w:val="00DE4A7B"/>
    <w:rsid w:val="00DE5E48"/>
    <w:rsid w:val="00E04698"/>
    <w:rsid w:val="00E13A7C"/>
    <w:rsid w:val="00E14783"/>
    <w:rsid w:val="00E21EBB"/>
    <w:rsid w:val="00E275D1"/>
    <w:rsid w:val="00E27837"/>
    <w:rsid w:val="00E36026"/>
    <w:rsid w:val="00E46A0C"/>
    <w:rsid w:val="00E47D1D"/>
    <w:rsid w:val="00E52551"/>
    <w:rsid w:val="00E676C5"/>
    <w:rsid w:val="00E741B6"/>
    <w:rsid w:val="00E8523D"/>
    <w:rsid w:val="00EA2D1B"/>
    <w:rsid w:val="00EC74B7"/>
    <w:rsid w:val="00ED5C3C"/>
    <w:rsid w:val="00EE103A"/>
    <w:rsid w:val="00EF00CD"/>
    <w:rsid w:val="00EF2CFD"/>
    <w:rsid w:val="00EF3FAE"/>
    <w:rsid w:val="00EF4083"/>
    <w:rsid w:val="00F109B8"/>
    <w:rsid w:val="00F16E92"/>
    <w:rsid w:val="00F35C01"/>
    <w:rsid w:val="00F54BBB"/>
    <w:rsid w:val="00F56D47"/>
    <w:rsid w:val="00F6018C"/>
    <w:rsid w:val="00F72B35"/>
    <w:rsid w:val="00F858B6"/>
    <w:rsid w:val="00F91CDB"/>
    <w:rsid w:val="00F957EF"/>
    <w:rsid w:val="00FA2BCB"/>
    <w:rsid w:val="00FB58F3"/>
    <w:rsid w:val="00FB6AD7"/>
    <w:rsid w:val="00FC024D"/>
    <w:rsid w:val="00FE4C0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C54BC"/>
  <w15:docId w15:val="{B3A392ED-E4FB-4DEA-9BE4-326CBF09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675"/>
    <w:pPr>
      <w:spacing w:after="160" w:line="259" w:lineRule="auto"/>
    </w:pPr>
    <w:rPr>
      <w:color w:val="00000A"/>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B131CD"/>
    <w:rPr>
      <w:rFonts w:ascii="Segoe UI" w:hAnsi="Segoe UI" w:cs="Segoe UI"/>
      <w:sz w:val="18"/>
      <w:szCs w:val="18"/>
      <w:lang w:eastAsia="en-US"/>
    </w:rPr>
  </w:style>
  <w:style w:type="character" w:customStyle="1" w:styleId="InternetLink">
    <w:name w:val="Internet Link"/>
    <w:basedOn w:val="Numatytasispastraiposriftas"/>
    <w:uiPriority w:val="99"/>
    <w:unhideWhenUsed/>
    <w:rsid w:val="00B43AF0"/>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B43AF0"/>
    <w:rPr>
      <w:color w:val="605E5C"/>
      <w:shd w:val="clear" w:color="auto" w:fill="E1DFDD"/>
    </w:rPr>
  </w:style>
  <w:style w:type="character" w:customStyle="1" w:styleId="AntratsDiagrama">
    <w:name w:val="Antraštės Diagrama"/>
    <w:basedOn w:val="Numatytasispastraiposriftas"/>
    <w:link w:val="Antrats"/>
    <w:uiPriority w:val="99"/>
    <w:qFormat/>
    <w:rsid w:val="00481CDD"/>
    <w:rPr>
      <w:sz w:val="22"/>
      <w:szCs w:val="22"/>
      <w:lang w:eastAsia="en-US"/>
    </w:rPr>
  </w:style>
  <w:style w:type="character" w:customStyle="1" w:styleId="PoratDiagrama">
    <w:name w:val="Poraštė Diagrama"/>
    <w:basedOn w:val="Numatytasispastraiposriftas"/>
    <w:link w:val="Porat"/>
    <w:uiPriority w:val="99"/>
    <w:qFormat/>
    <w:rsid w:val="00481CDD"/>
    <w:rPr>
      <w:sz w:val="22"/>
      <w:szCs w:val="22"/>
      <w:lang w:eastAsia="en-US"/>
    </w:rPr>
  </w:style>
  <w:style w:type="character" w:customStyle="1" w:styleId="Neapdorotaspaminjimas2">
    <w:name w:val="Neapdorotas paminėjimas2"/>
    <w:basedOn w:val="Numatytasispastraiposriftas"/>
    <w:uiPriority w:val="99"/>
    <w:semiHidden/>
    <w:unhideWhenUsed/>
    <w:qFormat/>
    <w:rsid w:val="00A46CB1"/>
    <w:rPr>
      <w:color w:val="605E5C"/>
      <w:shd w:val="clear" w:color="auto" w:fill="E1DFDD"/>
    </w:rPr>
  </w:style>
  <w:style w:type="character" w:customStyle="1" w:styleId="Neapdorotaspaminjimas3">
    <w:name w:val="Neapdorotas paminėjimas3"/>
    <w:basedOn w:val="Numatytasispastraiposriftas"/>
    <w:uiPriority w:val="99"/>
    <w:semiHidden/>
    <w:unhideWhenUsed/>
    <w:qFormat/>
    <w:rsid w:val="00D94DAD"/>
    <w:rPr>
      <w:color w:val="605E5C"/>
      <w:shd w:val="clear" w:color="auto" w:fill="E1DFDD"/>
    </w:rPr>
  </w:style>
  <w:style w:type="character" w:customStyle="1" w:styleId="Neapdorotaspaminjimas4">
    <w:name w:val="Neapdorotas paminėjimas4"/>
    <w:basedOn w:val="Numatytasispastraiposriftas"/>
    <w:uiPriority w:val="99"/>
    <w:semiHidden/>
    <w:unhideWhenUsed/>
    <w:qFormat/>
    <w:rsid w:val="0039295B"/>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strike w:val="0"/>
      <w:dstrike w:val="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b/>
    </w:rPr>
  </w:style>
  <w:style w:type="character" w:customStyle="1" w:styleId="ListLabel20">
    <w:name w:val="ListLabel 20"/>
    <w:qFormat/>
    <w:rPr>
      <w:b/>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B131CD"/>
    <w:pPr>
      <w:spacing w:after="0" w:line="240" w:lineRule="auto"/>
    </w:pPr>
    <w:rPr>
      <w:rFonts w:ascii="Segoe UI" w:hAnsi="Segoe UI" w:cs="Segoe UI"/>
      <w:sz w:val="18"/>
      <w:szCs w:val="18"/>
    </w:rPr>
  </w:style>
  <w:style w:type="paragraph" w:customStyle="1" w:styleId="gmail-msobodytext2">
    <w:name w:val="gmail-msobodytext2"/>
    <w:basedOn w:val="prastasis"/>
    <w:qFormat/>
    <w:rsid w:val="00B74B2D"/>
    <w:pPr>
      <w:spacing w:beforeAutospacing="1" w:afterAutospacing="1" w:line="240" w:lineRule="auto"/>
    </w:pPr>
    <w:rPr>
      <w:rFonts w:ascii="Times New Roman" w:eastAsiaTheme="minorHAnsi" w:hAnsi="Times New Roman"/>
      <w:sz w:val="24"/>
      <w:szCs w:val="24"/>
      <w:lang w:eastAsia="lt-LT"/>
    </w:rPr>
  </w:style>
  <w:style w:type="paragraph" w:styleId="Sraopastraipa">
    <w:name w:val="List Paragraph"/>
    <w:basedOn w:val="prastasis"/>
    <w:uiPriority w:val="34"/>
    <w:qFormat/>
    <w:rsid w:val="00322235"/>
    <w:pPr>
      <w:ind w:left="720"/>
      <w:contextualSpacing/>
    </w:pPr>
  </w:style>
  <w:style w:type="paragraph" w:styleId="Antrats">
    <w:name w:val="header"/>
    <w:basedOn w:val="prastasis"/>
    <w:link w:val="AntratsDiagrama"/>
    <w:uiPriority w:val="99"/>
    <w:unhideWhenUsed/>
    <w:rsid w:val="00481CDD"/>
    <w:pPr>
      <w:tabs>
        <w:tab w:val="center" w:pos="4819"/>
        <w:tab w:val="right" w:pos="9638"/>
      </w:tabs>
      <w:spacing w:after="0" w:line="240" w:lineRule="auto"/>
    </w:pPr>
  </w:style>
  <w:style w:type="paragraph" w:styleId="Porat">
    <w:name w:val="footer"/>
    <w:basedOn w:val="prastasis"/>
    <w:link w:val="PoratDiagrama"/>
    <w:uiPriority w:val="99"/>
    <w:unhideWhenUsed/>
    <w:rsid w:val="00481CDD"/>
    <w:pPr>
      <w:tabs>
        <w:tab w:val="center" w:pos="4819"/>
        <w:tab w:val="right" w:pos="9638"/>
      </w:tabs>
      <w:spacing w:after="0" w:line="240" w:lineRule="auto"/>
    </w:pPr>
  </w:style>
  <w:style w:type="character" w:styleId="Hipersaitas">
    <w:name w:val="Hyperlink"/>
    <w:basedOn w:val="Numatytasispastraiposriftas"/>
    <w:uiPriority w:val="99"/>
    <w:unhideWhenUsed/>
    <w:rsid w:val="00DE1A7F"/>
    <w:rPr>
      <w:color w:val="0000FF" w:themeColor="hyperlink"/>
      <w:u w:val="single"/>
    </w:rPr>
  </w:style>
  <w:style w:type="character" w:customStyle="1" w:styleId="Neapdorotaspaminjimas5">
    <w:name w:val="Neapdorotas paminėjimas5"/>
    <w:basedOn w:val="Numatytasispastraiposriftas"/>
    <w:uiPriority w:val="99"/>
    <w:semiHidden/>
    <w:unhideWhenUsed/>
    <w:rsid w:val="00DE1A7F"/>
    <w:rPr>
      <w:color w:val="605E5C"/>
      <w:shd w:val="clear" w:color="auto" w:fill="E1DFDD"/>
    </w:rPr>
  </w:style>
  <w:style w:type="character" w:styleId="Komentaronuoroda">
    <w:name w:val="annotation reference"/>
    <w:basedOn w:val="Numatytasispastraiposriftas"/>
    <w:uiPriority w:val="99"/>
    <w:semiHidden/>
    <w:unhideWhenUsed/>
    <w:rsid w:val="0011506C"/>
    <w:rPr>
      <w:sz w:val="16"/>
      <w:szCs w:val="16"/>
    </w:rPr>
  </w:style>
  <w:style w:type="paragraph" w:styleId="Komentarotekstas">
    <w:name w:val="annotation text"/>
    <w:basedOn w:val="prastasis"/>
    <w:link w:val="KomentarotekstasDiagrama"/>
    <w:uiPriority w:val="99"/>
    <w:semiHidden/>
    <w:unhideWhenUsed/>
    <w:rsid w:val="001150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1506C"/>
    <w:rPr>
      <w:color w:val="00000A"/>
      <w:lang w:eastAsia="en-US"/>
    </w:rPr>
  </w:style>
  <w:style w:type="paragraph" w:styleId="Komentarotema">
    <w:name w:val="annotation subject"/>
    <w:basedOn w:val="Komentarotekstas"/>
    <w:next w:val="Komentarotekstas"/>
    <w:link w:val="KomentarotemaDiagrama"/>
    <w:uiPriority w:val="99"/>
    <w:semiHidden/>
    <w:unhideWhenUsed/>
    <w:rsid w:val="0011506C"/>
    <w:rPr>
      <w:b/>
      <w:bCs/>
    </w:rPr>
  </w:style>
  <w:style w:type="character" w:customStyle="1" w:styleId="KomentarotemaDiagrama">
    <w:name w:val="Komentaro tema Diagrama"/>
    <w:basedOn w:val="KomentarotekstasDiagrama"/>
    <w:link w:val="Komentarotema"/>
    <w:uiPriority w:val="99"/>
    <w:semiHidden/>
    <w:rsid w:val="0011506C"/>
    <w:rPr>
      <w:b/>
      <w:bCs/>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A565-7DFA-410A-A699-06CD4223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4870</Words>
  <Characters>2777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Dainauskaitė</dc:creator>
  <dc:description/>
  <cp:lastModifiedBy>Viktorija Radzišauskė</cp:lastModifiedBy>
  <cp:revision>4</cp:revision>
  <cp:lastPrinted>2021-03-01T07:44:00Z</cp:lastPrinted>
  <dcterms:created xsi:type="dcterms:W3CDTF">2023-06-02T12:11:00Z</dcterms:created>
  <dcterms:modified xsi:type="dcterms:W3CDTF">2023-06-12T05:12:00Z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