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369B" w14:textId="63F707A1" w:rsidR="00093812" w:rsidRPr="00A647DA" w:rsidRDefault="00A647DA" w:rsidP="00A64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A">
        <w:rPr>
          <w:rFonts w:ascii="Times New Roman" w:hAnsi="Times New Roman" w:cs="Times New Roman"/>
          <w:b/>
          <w:bCs/>
          <w:sz w:val="28"/>
          <w:szCs w:val="28"/>
        </w:rPr>
        <w:t>ARVYDAS MOCKUS</w:t>
      </w:r>
    </w:p>
    <w:p w14:paraId="0B05D637" w14:textId="6B3DA110" w:rsidR="00A647DA" w:rsidRPr="00A647DA" w:rsidRDefault="00A647DA" w:rsidP="00A64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A">
        <w:rPr>
          <w:rFonts w:ascii="Times New Roman" w:hAnsi="Times New Roman" w:cs="Times New Roman"/>
          <w:b/>
          <w:bCs/>
          <w:sz w:val="28"/>
          <w:szCs w:val="28"/>
        </w:rPr>
        <w:t>NERINGOS SAVIVALDYBĖS TARYBOS NARYS</w:t>
      </w:r>
    </w:p>
    <w:p w14:paraId="0B350057" w14:textId="7F330549" w:rsidR="00A647DA" w:rsidRDefault="00A647DA" w:rsidP="00A64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A">
        <w:rPr>
          <w:rFonts w:ascii="Times New Roman" w:hAnsi="Times New Roman" w:cs="Times New Roman"/>
          <w:b/>
          <w:bCs/>
          <w:sz w:val="28"/>
          <w:szCs w:val="28"/>
        </w:rPr>
        <w:t>2023 METŲ VEIKLOS ATASKAITA</w:t>
      </w:r>
    </w:p>
    <w:p w14:paraId="71A469ED" w14:textId="77777777" w:rsidR="008D21D7" w:rsidRDefault="008D21D7" w:rsidP="00A64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35998" w14:textId="77777777" w:rsidR="00643C67" w:rsidRDefault="00A91393" w:rsidP="00DF445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7790B">
        <w:rPr>
          <w:rFonts w:ascii="Times New Roman" w:hAnsi="Times New Roman" w:cs="Times New Roman"/>
          <w:sz w:val="24"/>
          <w:szCs w:val="24"/>
        </w:rPr>
        <w:t xml:space="preserve">Pirmasis naujai išrinktos Neringos savivaldybės tarybos 2023-2027 m. kadencijos posėdis, kuriame daviau Neringos tarybos nario priesaiką,  įvyko 2023 m. balandžio 28 d. </w:t>
      </w:r>
      <w:r w:rsidR="0097790B" w:rsidRPr="0097790B">
        <w:rPr>
          <w:rFonts w:ascii="Times New Roman" w:hAnsi="Times New Roman" w:cs="Times New Roman"/>
          <w:sz w:val="24"/>
          <w:szCs w:val="24"/>
        </w:rPr>
        <w:t>Kadangi Neringos taryboje esu vienintelis narys, atstovaujantis LSDP,</w:t>
      </w:r>
      <w:r w:rsidR="00716DCC" w:rsidRPr="0097790B">
        <w:rPr>
          <w:rFonts w:ascii="Times New Roman" w:hAnsi="Times New Roman" w:cs="Times New Roman"/>
          <w:sz w:val="24"/>
          <w:szCs w:val="24"/>
        </w:rPr>
        <w:t xml:space="preserve"> nesijungiau į Tarybos frakcijas bei grupes.  </w:t>
      </w:r>
      <w:r w:rsidR="00D44FC3">
        <w:rPr>
          <w:rFonts w:ascii="Times New Roman" w:hAnsi="Times New Roman" w:cs="Times New Roman"/>
          <w:sz w:val="24"/>
          <w:szCs w:val="24"/>
        </w:rPr>
        <w:t xml:space="preserve">Tai man leidžia objektyviai ir neutraliai vertinti situaciją ir balsuoti taip, kaip naudingiausia Neringos gyventojams.  </w:t>
      </w:r>
      <w:r w:rsidR="0097790B" w:rsidRPr="0097790B">
        <w:rPr>
          <w:rFonts w:ascii="Times New Roman" w:hAnsi="Times New Roman" w:cs="Times New Roman"/>
          <w:sz w:val="24"/>
          <w:szCs w:val="24"/>
        </w:rPr>
        <w:t xml:space="preserve">Esu tarybos narys, kuriam svarbiausias uždavinys atstovauti Neringos savivaldybės gyventojus ir jų </w:t>
      </w:r>
      <w:r w:rsidR="0097790B">
        <w:rPr>
          <w:rFonts w:ascii="Times New Roman" w:hAnsi="Times New Roman" w:cs="Times New Roman"/>
          <w:sz w:val="24"/>
          <w:szCs w:val="24"/>
        </w:rPr>
        <w:t>reikalus.</w:t>
      </w:r>
    </w:p>
    <w:p w14:paraId="62F46410" w14:textId="2CC100AB" w:rsidR="000442F3" w:rsidRDefault="0097790B" w:rsidP="00DF445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2F3">
        <w:rPr>
          <w:rFonts w:ascii="Times New Roman" w:hAnsi="Times New Roman" w:cs="Times New Roman"/>
          <w:sz w:val="24"/>
          <w:szCs w:val="24"/>
        </w:rPr>
        <w:t>Atsakingai rengiuosi kiekvienam tarybos posėdžiui, nagrinėju pateiktus sprendimų projektus bei aktualius dokumentus.</w:t>
      </w:r>
      <w:r w:rsidR="00DE1405">
        <w:rPr>
          <w:rFonts w:ascii="Times New Roman" w:hAnsi="Times New Roman" w:cs="Times New Roman"/>
          <w:sz w:val="24"/>
          <w:szCs w:val="24"/>
        </w:rPr>
        <w:t xml:space="preserve"> </w:t>
      </w:r>
      <w:r w:rsidR="000442F3">
        <w:rPr>
          <w:rFonts w:ascii="Times New Roman" w:hAnsi="Times New Roman" w:cs="Times New Roman"/>
          <w:sz w:val="24"/>
          <w:szCs w:val="24"/>
        </w:rPr>
        <w:t xml:space="preserve">Tai užima nemažai laiko, tačiau, kadangi esu pareigingas, kiekviename posėdyje dalyvauju pasiruošęs ir įsigilinęs į reikalų esmę. </w:t>
      </w:r>
    </w:p>
    <w:p w14:paraId="31D1600C" w14:textId="62DAFE0D" w:rsidR="003B3130" w:rsidRDefault="0097790B" w:rsidP="00F16C0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Aktyviai dalyvauju Neringos bendruomenės gyvenime, artimai bendrauju su vietiniais gyventojais. </w:t>
      </w:r>
      <w:r w:rsidR="00BC5A6F">
        <w:rPr>
          <w:rFonts w:ascii="Times New Roman" w:hAnsi="Times New Roman" w:cs="Times New Roman"/>
          <w:sz w:val="24"/>
          <w:szCs w:val="24"/>
        </w:rPr>
        <w:t>Polit</w:t>
      </w:r>
      <w:r w:rsidR="00837522">
        <w:rPr>
          <w:rFonts w:ascii="Times New Roman" w:hAnsi="Times New Roman" w:cs="Times New Roman"/>
          <w:sz w:val="24"/>
          <w:szCs w:val="24"/>
        </w:rPr>
        <w:t xml:space="preserve">iniame gyvenime esu </w:t>
      </w:r>
      <w:r w:rsidR="00BC5A6F">
        <w:rPr>
          <w:rFonts w:ascii="Times New Roman" w:hAnsi="Times New Roman" w:cs="Times New Roman"/>
          <w:sz w:val="24"/>
          <w:szCs w:val="24"/>
        </w:rPr>
        <w:t xml:space="preserve"> jau daug metų</w:t>
      </w:r>
      <w:r w:rsidR="00643C67">
        <w:rPr>
          <w:rFonts w:ascii="Times New Roman" w:hAnsi="Times New Roman" w:cs="Times New Roman"/>
          <w:sz w:val="24"/>
          <w:szCs w:val="24"/>
        </w:rPr>
        <w:t xml:space="preserve"> - </w:t>
      </w:r>
      <w:r w:rsidR="00837522">
        <w:rPr>
          <w:rFonts w:ascii="Times New Roman" w:hAnsi="Times New Roman" w:cs="Times New Roman"/>
          <w:sz w:val="24"/>
          <w:szCs w:val="24"/>
        </w:rPr>
        <w:t xml:space="preserve">buvau </w:t>
      </w:r>
      <w:r w:rsidR="00BC5A6F">
        <w:rPr>
          <w:rFonts w:ascii="Times New Roman" w:hAnsi="Times New Roman" w:cs="Times New Roman"/>
          <w:sz w:val="24"/>
          <w:szCs w:val="24"/>
        </w:rPr>
        <w:t xml:space="preserve"> LR Seimo nariu</w:t>
      </w:r>
      <w:r w:rsidR="00643C67">
        <w:rPr>
          <w:rFonts w:ascii="Times New Roman" w:hAnsi="Times New Roman" w:cs="Times New Roman"/>
          <w:sz w:val="24"/>
          <w:szCs w:val="24"/>
        </w:rPr>
        <w:t xml:space="preserve"> ir  valstybės lygmeniu </w:t>
      </w:r>
      <w:r w:rsidR="00B60BCD">
        <w:rPr>
          <w:rFonts w:ascii="Times New Roman" w:hAnsi="Times New Roman" w:cs="Times New Roman"/>
          <w:sz w:val="24"/>
          <w:szCs w:val="24"/>
        </w:rPr>
        <w:t xml:space="preserve">inicijavau ne vieną </w:t>
      </w:r>
      <w:r w:rsidR="00643C67">
        <w:rPr>
          <w:rFonts w:ascii="Times New Roman" w:hAnsi="Times New Roman" w:cs="Times New Roman"/>
          <w:sz w:val="24"/>
          <w:szCs w:val="24"/>
        </w:rPr>
        <w:t xml:space="preserve">klausimą, susijusį su Neringos savivaldybe. </w:t>
      </w:r>
      <w:r w:rsidR="00BC5A6F">
        <w:rPr>
          <w:rFonts w:ascii="Times New Roman" w:hAnsi="Times New Roman" w:cs="Times New Roman"/>
          <w:sz w:val="24"/>
          <w:szCs w:val="24"/>
        </w:rPr>
        <w:t xml:space="preserve"> </w:t>
      </w:r>
      <w:r w:rsidR="009C7DBE">
        <w:rPr>
          <w:rFonts w:ascii="Times New Roman" w:hAnsi="Times New Roman" w:cs="Times New Roman"/>
          <w:sz w:val="24"/>
          <w:szCs w:val="24"/>
        </w:rPr>
        <w:t xml:space="preserve">Tad vietinių žmonių problemos ir Neringos vystymosi perspektyvos man </w:t>
      </w:r>
      <w:r w:rsidR="00DE4095">
        <w:rPr>
          <w:rFonts w:ascii="Times New Roman" w:hAnsi="Times New Roman" w:cs="Times New Roman"/>
          <w:sz w:val="24"/>
          <w:szCs w:val="24"/>
        </w:rPr>
        <w:t xml:space="preserve">yra </w:t>
      </w:r>
      <w:r w:rsidR="009C7DBE">
        <w:rPr>
          <w:rFonts w:ascii="Times New Roman" w:hAnsi="Times New Roman" w:cs="Times New Roman"/>
          <w:sz w:val="24"/>
          <w:szCs w:val="24"/>
        </w:rPr>
        <w:t xml:space="preserve">gerai žinomos. </w:t>
      </w:r>
      <w:r w:rsidR="00BC5A6F">
        <w:rPr>
          <w:rFonts w:ascii="Times New Roman" w:hAnsi="Times New Roman" w:cs="Times New Roman"/>
          <w:sz w:val="24"/>
          <w:szCs w:val="24"/>
        </w:rPr>
        <w:t>Neringos savivaldybės tarybos nar</w:t>
      </w:r>
      <w:r w:rsidR="00837522">
        <w:rPr>
          <w:rFonts w:ascii="Times New Roman" w:hAnsi="Times New Roman" w:cs="Times New Roman"/>
          <w:sz w:val="24"/>
          <w:szCs w:val="24"/>
        </w:rPr>
        <w:t>iu</w:t>
      </w:r>
      <w:r w:rsidR="00BC5A6F">
        <w:rPr>
          <w:rFonts w:ascii="Times New Roman" w:hAnsi="Times New Roman" w:cs="Times New Roman"/>
          <w:sz w:val="24"/>
          <w:szCs w:val="24"/>
        </w:rPr>
        <w:t xml:space="preserve"> </w:t>
      </w:r>
      <w:r w:rsidR="003B3130">
        <w:rPr>
          <w:rFonts w:ascii="Times New Roman" w:hAnsi="Times New Roman" w:cs="Times New Roman"/>
          <w:sz w:val="24"/>
          <w:szCs w:val="24"/>
        </w:rPr>
        <w:t xml:space="preserve">taip pat </w:t>
      </w:r>
      <w:r w:rsidR="00BC5A6F">
        <w:rPr>
          <w:rFonts w:ascii="Times New Roman" w:hAnsi="Times New Roman" w:cs="Times New Roman"/>
          <w:sz w:val="24"/>
          <w:szCs w:val="24"/>
        </w:rPr>
        <w:t>esu ne pirmą kadenciją, tad turiu patirties ir žinau, kaip spręsti kylančias problemas ar aptarti kitus klausimus</w:t>
      </w:r>
      <w:r w:rsidR="00837522">
        <w:rPr>
          <w:rFonts w:ascii="Times New Roman" w:hAnsi="Times New Roman" w:cs="Times New Roman"/>
          <w:sz w:val="24"/>
          <w:szCs w:val="24"/>
        </w:rPr>
        <w:t xml:space="preserve">, numatant savivaldybės vystymosi strategiją. </w:t>
      </w:r>
      <w:r w:rsidR="00BC5A6F">
        <w:rPr>
          <w:rFonts w:ascii="Times New Roman" w:hAnsi="Times New Roman" w:cs="Times New Roman"/>
          <w:sz w:val="24"/>
          <w:szCs w:val="24"/>
        </w:rPr>
        <w:t xml:space="preserve"> Kadangi esu atviras pokyčiams ir siūlymams, dažnai sulaukiu gyventojų kreipimųsi įvairiais klausimais. Darbinius reikalus strateginiais klausimais teko aptarti su dviejų įmonių vadovais.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522">
        <w:rPr>
          <w:rFonts w:ascii="Times New Roman" w:hAnsi="Times New Roman" w:cs="Times New Roman"/>
          <w:sz w:val="24"/>
          <w:szCs w:val="24"/>
        </w:rPr>
        <w:t>Dažnai sulaukiu gyventojų laiškų su paklausimais ar siūlymais. Turėjau septynis individualius susitikimus su gyventojais, kuriems padėjau išspręsti jų problemas.</w:t>
      </w:r>
      <w:r w:rsidR="00E06A29">
        <w:rPr>
          <w:rFonts w:ascii="Times New Roman" w:hAnsi="Times New Roman" w:cs="Times New Roman"/>
          <w:sz w:val="24"/>
          <w:szCs w:val="24"/>
        </w:rPr>
        <w:t xml:space="preserve"> </w:t>
      </w:r>
      <w:r w:rsidR="00E06A29">
        <w:rPr>
          <w:rFonts w:ascii="Times New Roman" w:hAnsi="Times New Roman" w:cs="Times New Roman"/>
          <w:sz w:val="24"/>
          <w:szCs w:val="24"/>
        </w:rPr>
        <w:t xml:space="preserve">Esu atviras diskusijoms, siūlymams, kuriuos teikiu savivaldybės valdžios svarstymui. </w:t>
      </w:r>
    </w:p>
    <w:p w14:paraId="4D4DEAF8" w14:textId="41757635" w:rsidR="00D44FC3" w:rsidRDefault="00837522" w:rsidP="00D06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459">
        <w:rPr>
          <w:rFonts w:ascii="Times New Roman" w:hAnsi="Times New Roman" w:cs="Times New Roman"/>
          <w:sz w:val="24"/>
          <w:szCs w:val="24"/>
        </w:rPr>
        <w:tab/>
      </w:r>
      <w:r w:rsidR="00925D54">
        <w:rPr>
          <w:rFonts w:ascii="Times New Roman" w:hAnsi="Times New Roman" w:cs="Times New Roman"/>
          <w:sz w:val="24"/>
          <w:szCs w:val="24"/>
        </w:rPr>
        <w:t>Esu aktyvus</w:t>
      </w:r>
      <w:r w:rsidR="002869FB">
        <w:rPr>
          <w:rFonts w:ascii="Times New Roman" w:hAnsi="Times New Roman" w:cs="Times New Roman"/>
          <w:sz w:val="24"/>
          <w:szCs w:val="24"/>
        </w:rPr>
        <w:t xml:space="preserve"> ir visiems pasiekiamas</w:t>
      </w:r>
      <w:r w:rsidR="00925D54">
        <w:rPr>
          <w:rFonts w:ascii="Times New Roman" w:hAnsi="Times New Roman" w:cs="Times New Roman"/>
          <w:sz w:val="24"/>
          <w:szCs w:val="24"/>
        </w:rPr>
        <w:t xml:space="preserve"> socialiniuose tinkluose</w:t>
      </w:r>
      <w:r w:rsidR="003B31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313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3B3130">
        <w:rPr>
          <w:rFonts w:ascii="Times New Roman" w:hAnsi="Times New Roman" w:cs="Times New Roman"/>
          <w:sz w:val="24"/>
          <w:szCs w:val="24"/>
        </w:rPr>
        <w:t xml:space="preserve">, grupės </w:t>
      </w:r>
      <w:r w:rsidR="003B3130">
        <w:rPr>
          <w:rFonts w:ascii="Times New Roman" w:hAnsi="Times New Roman" w:cs="Times New Roman"/>
          <w:sz w:val="24"/>
          <w:szCs w:val="24"/>
          <w:lang w:val="en-US"/>
        </w:rPr>
        <w:t>#Neringa#Mūsų Neringa#</w:t>
      </w:r>
      <w:r w:rsidR="002869FB">
        <w:rPr>
          <w:rFonts w:ascii="Times New Roman" w:hAnsi="Times New Roman" w:cs="Times New Roman"/>
          <w:sz w:val="24"/>
          <w:szCs w:val="24"/>
        </w:rPr>
        <w:t xml:space="preserve"> </w:t>
      </w:r>
      <w:r w:rsidR="003B3130">
        <w:rPr>
          <w:rFonts w:ascii="Times New Roman" w:hAnsi="Times New Roman" w:cs="Times New Roman"/>
          <w:sz w:val="24"/>
          <w:szCs w:val="24"/>
        </w:rPr>
        <w:t xml:space="preserve">ir kt.), </w:t>
      </w:r>
      <w:r w:rsidR="00925D54">
        <w:rPr>
          <w:rFonts w:ascii="Times New Roman" w:hAnsi="Times New Roman" w:cs="Times New Roman"/>
          <w:sz w:val="24"/>
          <w:szCs w:val="24"/>
        </w:rPr>
        <w:t xml:space="preserve"> kas užtikrina galimybę su </w:t>
      </w:r>
      <w:r w:rsidR="003B3130">
        <w:rPr>
          <w:rFonts w:ascii="Times New Roman" w:hAnsi="Times New Roman" w:cs="Times New Roman"/>
          <w:sz w:val="24"/>
          <w:szCs w:val="24"/>
        </w:rPr>
        <w:t xml:space="preserve">platesniu ratu </w:t>
      </w:r>
      <w:r w:rsidR="00925D54">
        <w:rPr>
          <w:rFonts w:ascii="Times New Roman" w:hAnsi="Times New Roman" w:cs="Times New Roman"/>
          <w:sz w:val="24"/>
          <w:szCs w:val="24"/>
        </w:rPr>
        <w:t xml:space="preserve">žmonių aptarti esamą situaciją ne tik savivaldybėje, bet ir šalyje. </w:t>
      </w:r>
      <w:r w:rsidR="00651AA8">
        <w:rPr>
          <w:rFonts w:ascii="Times New Roman" w:hAnsi="Times New Roman" w:cs="Times New Roman"/>
          <w:sz w:val="24"/>
          <w:szCs w:val="24"/>
        </w:rPr>
        <w:t xml:space="preserve">Socialiniuose tinkluose skatinu diskusijas, aktualių  įvykių aptarimus, </w:t>
      </w:r>
      <w:r w:rsidR="00DE4095">
        <w:rPr>
          <w:rFonts w:ascii="Times New Roman" w:hAnsi="Times New Roman" w:cs="Times New Roman"/>
          <w:sz w:val="24"/>
          <w:szCs w:val="24"/>
        </w:rPr>
        <w:t xml:space="preserve">užtikrinu informacijos sklaidą </w:t>
      </w:r>
      <w:r w:rsidR="00651AA8">
        <w:rPr>
          <w:rFonts w:ascii="Times New Roman" w:hAnsi="Times New Roman" w:cs="Times New Roman"/>
          <w:sz w:val="24"/>
          <w:szCs w:val="24"/>
        </w:rPr>
        <w:t xml:space="preserve">apie valdžios priimtus sprendimus, liečiančius visų žmonių gyvenimus.  </w:t>
      </w:r>
    </w:p>
    <w:p w14:paraId="6C9ABBD2" w14:textId="2DBD2C01" w:rsidR="0097790B" w:rsidRDefault="0097790B" w:rsidP="00D06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F33">
        <w:rPr>
          <w:rFonts w:ascii="Times New Roman" w:hAnsi="Times New Roman" w:cs="Times New Roman"/>
          <w:sz w:val="24"/>
          <w:szCs w:val="24"/>
        </w:rPr>
        <w:t xml:space="preserve">Pastoviai rašau straipsnius politinių įžvalgų temomis </w:t>
      </w:r>
      <w:proofErr w:type="spellStart"/>
      <w:r w:rsidR="00750F33">
        <w:rPr>
          <w:rFonts w:ascii="Times New Roman" w:hAnsi="Times New Roman" w:cs="Times New Roman"/>
          <w:sz w:val="24"/>
          <w:szCs w:val="24"/>
        </w:rPr>
        <w:t>Delfi</w:t>
      </w:r>
      <w:proofErr w:type="spellEnd"/>
      <w:r w:rsidR="00750F33">
        <w:rPr>
          <w:rFonts w:ascii="Times New Roman" w:hAnsi="Times New Roman" w:cs="Times New Roman"/>
          <w:sz w:val="24"/>
          <w:szCs w:val="24"/>
        </w:rPr>
        <w:t xml:space="preserve"> portal</w:t>
      </w:r>
      <w:r w:rsidR="00D83C7A">
        <w:rPr>
          <w:rFonts w:ascii="Times New Roman" w:hAnsi="Times New Roman" w:cs="Times New Roman"/>
          <w:sz w:val="24"/>
          <w:szCs w:val="24"/>
        </w:rPr>
        <w:t xml:space="preserve">o rubrikai Politiko ringas, LRT portalui. </w:t>
      </w:r>
      <w:r w:rsidR="00750F33">
        <w:rPr>
          <w:rFonts w:ascii="Times New Roman" w:hAnsi="Times New Roman" w:cs="Times New Roman"/>
          <w:sz w:val="24"/>
          <w:szCs w:val="24"/>
        </w:rPr>
        <w:t xml:space="preserve"> Per metus buvo publikuota  </w:t>
      </w:r>
      <w:r w:rsidR="00D83C7A">
        <w:rPr>
          <w:rFonts w:ascii="Times New Roman" w:hAnsi="Times New Roman" w:cs="Times New Roman"/>
          <w:sz w:val="24"/>
          <w:szCs w:val="24"/>
        </w:rPr>
        <w:t xml:space="preserve">7 straipsniai aktualiomis temomis. </w:t>
      </w:r>
    </w:p>
    <w:p w14:paraId="03149D9F" w14:textId="56BFF3E3" w:rsidR="008D21D7" w:rsidRPr="0097790B" w:rsidRDefault="0075026A" w:rsidP="00DF445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Siekiant teigiamo rezultato, naudingų pokyčių, d</w:t>
      </w:r>
      <w:r w:rsidR="0097790B">
        <w:rPr>
          <w:rFonts w:ascii="Times New Roman" w:hAnsi="Times New Roman" w:cs="Times New Roman"/>
          <w:sz w:val="24"/>
          <w:szCs w:val="24"/>
        </w:rPr>
        <w:t xml:space="preserve">irbau santarvėje su kitais tarybos nariais, siekdamas bendro sutarimo.  </w:t>
      </w:r>
      <w:r w:rsidR="000C31CB">
        <w:rPr>
          <w:rFonts w:ascii="Times New Roman" w:hAnsi="Times New Roman" w:cs="Times New Roman"/>
          <w:sz w:val="24"/>
          <w:szCs w:val="24"/>
        </w:rPr>
        <w:t xml:space="preserve">Savivaldybės tarybos darbe dominuoja darbinga ir pozityvi nuotaika, tad ir darbai eina gerai. </w:t>
      </w:r>
      <w:r w:rsidR="00D04E9F">
        <w:rPr>
          <w:rFonts w:ascii="Times New Roman" w:hAnsi="Times New Roman" w:cs="Times New Roman"/>
          <w:sz w:val="24"/>
          <w:szCs w:val="24"/>
        </w:rPr>
        <w:t xml:space="preserve"> Bendru sutarimu p</w:t>
      </w:r>
      <w:r w:rsidR="00A91393" w:rsidRPr="0097790B">
        <w:rPr>
          <w:rFonts w:ascii="Times New Roman" w:hAnsi="Times New Roman" w:cs="Times New Roman"/>
          <w:sz w:val="24"/>
          <w:szCs w:val="24"/>
        </w:rPr>
        <w:t>er metus taryboje priimta virš</w:t>
      </w:r>
      <w:r w:rsidR="00716DCC" w:rsidRPr="0097790B">
        <w:rPr>
          <w:rFonts w:ascii="Times New Roman" w:hAnsi="Times New Roman" w:cs="Times New Roman"/>
          <w:sz w:val="24"/>
          <w:szCs w:val="24"/>
        </w:rPr>
        <w:t xml:space="preserve"> 200 sprendimų. </w:t>
      </w:r>
    </w:p>
    <w:p w14:paraId="4A296122" w14:textId="72F864C6" w:rsidR="0001574D" w:rsidRDefault="00AE17E0" w:rsidP="009A3FB6">
      <w:pPr>
        <w:jc w:val="both"/>
        <w:rPr>
          <w:rFonts w:ascii="Times New Roman" w:hAnsi="Times New Roman" w:cs="Times New Roman"/>
          <w:sz w:val="24"/>
          <w:szCs w:val="24"/>
        </w:rPr>
      </w:pPr>
      <w:r w:rsidRPr="00AE17E0">
        <w:rPr>
          <w:rFonts w:ascii="Times New Roman" w:hAnsi="Times New Roman" w:cs="Times New Roman"/>
          <w:sz w:val="24"/>
          <w:szCs w:val="24"/>
        </w:rPr>
        <w:t xml:space="preserve">Esu Biudžeto, finansų ir ūkio valdymo </w:t>
      </w:r>
      <w:r w:rsidR="000F0B83">
        <w:rPr>
          <w:rFonts w:ascii="Times New Roman" w:hAnsi="Times New Roman" w:cs="Times New Roman"/>
          <w:sz w:val="24"/>
          <w:szCs w:val="24"/>
        </w:rPr>
        <w:t xml:space="preserve">bei Kontrolės komitetų </w:t>
      </w:r>
      <w:r w:rsidRPr="00AE17E0">
        <w:rPr>
          <w:rFonts w:ascii="Times New Roman" w:hAnsi="Times New Roman" w:cs="Times New Roman"/>
          <w:sz w:val="24"/>
          <w:szCs w:val="24"/>
        </w:rPr>
        <w:t xml:space="preserve">nariu. </w:t>
      </w:r>
    </w:p>
    <w:p w14:paraId="59D30477" w14:textId="616065AC" w:rsidR="008D21D7" w:rsidRPr="0050027E" w:rsidRDefault="0097790B" w:rsidP="00D06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4"/>
          <w:lang w:eastAsia="lt-LT"/>
          <w14:ligatures w14:val="none"/>
        </w:rPr>
        <w:t>B</w:t>
      </w:r>
      <w:r w:rsidR="008D21D7" w:rsidRPr="008D21D7"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4"/>
          <w:lang w:eastAsia="lt-LT"/>
          <w14:ligatures w14:val="none"/>
        </w:rPr>
        <w:t>iudžeto, finansų ir ūkio valdymo komitetas</w:t>
      </w:r>
      <w:r w:rsidR="000F0B83"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4"/>
          <w:lang w:eastAsia="lt-LT"/>
          <w14:ligatures w14:val="none"/>
        </w:rPr>
        <w:t>:</w:t>
      </w:r>
    </w:p>
    <w:p w14:paraId="3161120B" w14:textId="4AB3885B" w:rsidR="008D21D7" w:rsidRPr="0050027E" w:rsidRDefault="00374A90" w:rsidP="00D06537">
      <w:pPr>
        <w:jc w:val="both"/>
        <w:rPr>
          <w:rFonts w:ascii="Times New Roman" w:hAnsi="Times New Roman" w:cs="Times New Roman"/>
          <w:sz w:val="24"/>
          <w:szCs w:val="24"/>
        </w:rPr>
      </w:pPr>
      <w:r w:rsidRPr="0050027E">
        <w:rPr>
          <w:rFonts w:ascii="Times New Roman" w:hAnsi="Times New Roman" w:cs="Times New Roman"/>
          <w:sz w:val="24"/>
          <w:szCs w:val="24"/>
        </w:rPr>
        <w:t>2023 metais, šios kadencijos metu, įvyko 8 (aštuoni ) Biudžeto, finansų ir ūkio valdymo komiteto posėdžiai, vienas (rugsėjo mėn.) vyko nuotoliniu būdu, vienas (spalio mėn.) jungtinis (visų trijų komitetų). Rugpjūčio 31 d. buvo organizuotas Išvykstamasis posėdis į Nidos lopšelio-darželį “Ąžuoliukas”.</w:t>
      </w:r>
    </w:p>
    <w:p w14:paraId="5EBA360E" w14:textId="0FD41AC9" w:rsidR="00AE17E0" w:rsidRPr="00A231E1" w:rsidRDefault="00374A90" w:rsidP="00DF4459">
      <w:pPr>
        <w:ind w:firstLine="1296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 w:rsidRPr="00AE17E0">
        <w:rPr>
          <w:rFonts w:ascii="Times New Roman" w:hAnsi="Times New Roman" w:cs="Times New Roman"/>
          <w:sz w:val="24"/>
          <w:szCs w:val="24"/>
        </w:rPr>
        <w:lastRenderedPageBreak/>
        <w:t>Eilinių, kasmėnesinių komitetų posėdžių darbotvarkėje, per gegužės-gruodžio mėn., buvo svarstyti 177 klausimai. Dažniausiai tai savivaldybės tarybos sprendimų projektai pagal komitetui deleguotas funkcijas.</w:t>
      </w:r>
      <w:r w:rsidR="000442F3" w:rsidRPr="00AE17E0">
        <w:rPr>
          <w:rFonts w:ascii="Times New Roman" w:hAnsi="Times New Roman" w:cs="Times New Roman"/>
          <w:sz w:val="24"/>
          <w:szCs w:val="24"/>
        </w:rPr>
        <w:t xml:space="preserve"> </w:t>
      </w:r>
      <w:r w:rsidR="003623C4">
        <w:rPr>
          <w:rFonts w:ascii="Times New Roman" w:hAnsi="Times New Roman" w:cs="Times New Roman"/>
          <w:sz w:val="24"/>
          <w:szCs w:val="24"/>
        </w:rPr>
        <w:t xml:space="preserve">Vienos iš svarbiausių ir pagrindinių </w:t>
      </w:r>
      <w:r w:rsidR="00383D11">
        <w:rPr>
          <w:rFonts w:ascii="Times New Roman" w:hAnsi="Times New Roman" w:cs="Times New Roman"/>
          <w:sz w:val="24"/>
          <w:szCs w:val="24"/>
        </w:rPr>
        <w:t xml:space="preserve"> komiteto funkcij</w:t>
      </w:r>
      <w:r w:rsidR="003623C4">
        <w:rPr>
          <w:rFonts w:ascii="Times New Roman" w:hAnsi="Times New Roman" w:cs="Times New Roman"/>
          <w:sz w:val="24"/>
          <w:szCs w:val="24"/>
        </w:rPr>
        <w:t>ų</w:t>
      </w:r>
      <w:r w:rsidR="00383D11">
        <w:rPr>
          <w:rFonts w:ascii="Times New Roman" w:hAnsi="Times New Roman" w:cs="Times New Roman"/>
          <w:sz w:val="24"/>
          <w:szCs w:val="24"/>
        </w:rPr>
        <w:t xml:space="preserve"> – analizavimas ir pritarimas Strateginio planavimo dokumentams ir savivaldybės biudžeto projektams,</w:t>
      </w:r>
      <w:r w:rsidR="003623C4">
        <w:t xml:space="preserve"> </w:t>
      </w:r>
      <w:r w:rsidR="003623C4" w:rsidRPr="003623C4">
        <w:rPr>
          <w:rFonts w:ascii="Times New Roman" w:hAnsi="Times New Roman" w:cs="Times New Roman"/>
          <w:sz w:val="24"/>
          <w:szCs w:val="24"/>
        </w:rPr>
        <w:t>įvykdymo ataskaito</w:t>
      </w:r>
      <w:r w:rsidR="003623C4" w:rsidRPr="003623C4">
        <w:rPr>
          <w:rFonts w:ascii="Times New Roman" w:hAnsi="Times New Roman" w:cs="Times New Roman"/>
          <w:sz w:val="24"/>
          <w:szCs w:val="24"/>
        </w:rPr>
        <w:t>ms.</w:t>
      </w:r>
      <w:r w:rsidR="003623C4">
        <w:t xml:space="preserve"> </w:t>
      </w:r>
      <w:r w:rsidR="000442F3" w:rsidRPr="00AE17E0">
        <w:rPr>
          <w:rFonts w:ascii="Times New Roman" w:hAnsi="Times New Roman" w:cs="Times New Roman"/>
          <w:sz w:val="24"/>
          <w:szCs w:val="24"/>
        </w:rPr>
        <w:t>Prieš komiteto posėdžius visada</w:t>
      </w:r>
      <w:r w:rsidR="004F2688">
        <w:rPr>
          <w:rFonts w:ascii="Times New Roman" w:hAnsi="Times New Roman" w:cs="Times New Roman"/>
          <w:sz w:val="24"/>
          <w:szCs w:val="24"/>
        </w:rPr>
        <w:t xml:space="preserve"> atsakingai</w:t>
      </w:r>
      <w:r w:rsidR="000442F3" w:rsidRPr="00AE17E0">
        <w:rPr>
          <w:rFonts w:ascii="Times New Roman" w:hAnsi="Times New Roman" w:cs="Times New Roman"/>
          <w:sz w:val="24"/>
          <w:szCs w:val="24"/>
        </w:rPr>
        <w:t xml:space="preserve"> pasirengiu</w:t>
      </w:r>
      <w:r w:rsidR="004F2688">
        <w:rPr>
          <w:rFonts w:ascii="Times New Roman" w:hAnsi="Times New Roman" w:cs="Times New Roman"/>
          <w:sz w:val="24"/>
          <w:szCs w:val="24"/>
        </w:rPr>
        <w:t xml:space="preserve">, </w:t>
      </w:r>
      <w:r w:rsidR="000442F3" w:rsidRPr="00AE17E0">
        <w:rPr>
          <w:rFonts w:ascii="Times New Roman" w:hAnsi="Times New Roman" w:cs="Times New Roman"/>
          <w:sz w:val="24"/>
          <w:szCs w:val="24"/>
        </w:rPr>
        <w:t xml:space="preserve"> išnagrinėdamas </w:t>
      </w:r>
      <w:r w:rsidR="000442F3" w:rsidRPr="00AE17E0">
        <w:rPr>
          <w:rFonts w:ascii="Times New Roman" w:hAnsi="Times New Roman" w:cs="Times New Roman"/>
          <w:sz w:val="24"/>
          <w:szCs w:val="24"/>
        </w:rPr>
        <w:t>kiekvien</w:t>
      </w:r>
      <w:r w:rsidR="000442F3" w:rsidRPr="00AE17E0">
        <w:rPr>
          <w:rFonts w:ascii="Times New Roman" w:hAnsi="Times New Roman" w:cs="Times New Roman"/>
          <w:sz w:val="24"/>
          <w:szCs w:val="24"/>
        </w:rPr>
        <w:t xml:space="preserve">ą klausimą ir įsigilindamas į jį. Komiteto posėdžiuose aktyviai dalyvauju, nebijau diskutuoti, teikti savo siūlymus. </w:t>
      </w:r>
      <w:r w:rsidR="000442F3" w:rsidRPr="00AE1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793A5" w14:textId="644991D7" w:rsidR="00374A90" w:rsidRPr="0050027E" w:rsidRDefault="00374A90" w:rsidP="000F0B83">
      <w:pPr>
        <w:rPr>
          <w:rStyle w:val="Grietas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50027E">
        <w:rPr>
          <w:rStyle w:val="Grietas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Kontrolės komitetas</w:t>
      </w:r>
      <w:r w:rsidR="000F0B83">
        <w:rPr>
          <w:rStyle w:val="Grietas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:</w:t>
      </w:r>
    </w:p>
    <w:p w14:paraId="5C70EF1A" w14:textId="0B6E31FD" w:rsidR="00374A90" w:rsidRPr="0050027E" w:rsidRDefault="00374A90" w:rsidP="00DF44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B83">
        <w:rPr>
          <w:rFonts w:ascii="Times New Roman" w:hAnsi="Times New Roman" w:cs="Times New Roman"/>
          <w:sz w:val="24"/>
          <w:szCs w:val="24"/>
        </w:rPr>
        <w:t xml:space="preserve">2023 metais buvo šaukti </w:t>
      </w:r>
      <w:r w:rsidR="004F2688">
        <w:rPr>
          <w:rFonts w:ascii="Times New Roman" w:hAnsi="Times New Roman" w:cs="Times New Roman"/>
          <w:sz w:val="24"/>
          <w:szCs w:val="24"/>
        </w:rPr>
        <w:t xml:space="preserve">5 (penki) </w:t>
      </w:r>
      <w:r w:rsidR="00D00B0F" w:rsidRPr="000F0B83">
        <w:rPr>
          <w:rFonts w:ascii="Times New Roman" w:hAnsi="Times New Roman" w:cs="Times New Roman"/>
          <w:sz w:val="24"/>
          <w:szCs w:val="24"/>
        </w:rPr>
        <w:t xml:space="preserve">naujos kadencijos </w:t>
      </w:r>
      <w:r w:rsidRPr="0050027E">
        <w:rPr>
          <w:rFonts w:ascii="Times New Roman" w:hAnsi="Times New Roman" w:cs="Times New Roman"/>
          <w:sz w:val="24"/>
          <w:szCs w:val="24"/>
        </w:rPr>
        <w:t>Kontrolės komiteto posėdžiai: vienas posėdis buvo neeilinis (Dėl Neringos pirminės sveikatos priežiūros centro slaugos skyriaus situacijos ir Dėl Neringos savivaldybės tarnybinių automobilių žymėjimo),</w:t>
      </w:r>
    </w:p>
    <w:p w14:paraId="4C2CF805" w14:textId="0CCBB3FE" w:rsidR="000F0B83" w:rsidRDefault="00374A90" w:rsidP="004F2688">
      <w:pPr>
        <w:pStyle w:val="Pagrindinistekstas"/>
        <w:tabs>
          <w:tab w:val="left" w:pos="993"/>
        </w:tabs>
        <w:spacing w:line="276" w:lineRule="auto"/>
        <w:ind w:right="-81" w:firstLine="567"/>
        <w:rPr>
          <w:szCs w:val="24"/>
        </w:rPr>
      </w:pPr>
      <w:r w:rsidRPr="004F2688">
        <w:rPr>
          <w:szCs w:val="24"/>
        </w:rPr>
        <w:t xml:space="preserve">Kontrolės komiteto nariai svarstė pagal funkcijas deleguotus projektus </w:t>
      </w:r>
      <w:r w:rsidR="00DF4459">
        <w:rPr>
          <w:szCs w:val="24"/>
        </w:rPr>
        <w:t xml:space="preserve">- </w:t>
      </w:r>
      <w:r w:rsidRPr="004F2688">
        <w:rPr>
          <w:szCs w:val="24"/>
        </w:rPr>
        <w:t>17 (septyniolika) klausimų.</w:t>
      </w:r>
      <w:r w:rsidRPr="0050027E">
        <w:rPr>
          <w:szCs w:val="24"/>
        </w:rPr>
        <w:t xml:space="preserve"> </w:t>
      </w:r>
      <w:r w:rsidR="004F2688">
        <w:rPr>
          <w:szCs w:val="24"/>
        </w:rPr>
        <w:t xml:space="preserve"> </w:t>
      </w:r>
      <w:r w:rsidRPr="0050027E">
        <w:rPr>
          <w:szCs w:val="24"/>
        </w:rPr>
        <w:t>Kontrolės komiteto nariai nagrinėjo ir analizavo klausimus dėl</w:t>
      </w:r>
      <w:r w:rsidR="00166AB1">
        <w:rPr>
          <w:szCs w:val="24"/>
        </w:rPr>
        <w:t xml:space="preserve"> </w:t>
      </w:r>
      <w:r w:rsidRPr="0050027E">
        <w:rPr>
          <w:szCs w:val="24"/>
        </w:rPr>
        <w:t>Viešosios įstaigos Neringos pirminės sveikatos priežiūros centro slaugos skyriaus situacijos, savivaldybės tarnybinių automobilių žymėjimo, savivaldybės kontrolės ir audito tarnybos kontrolieriaus veiklos, savivaldybės kontrolės ir audito tarnybos kontrolieriaus veiklos rezultatų; svarstė savivaldybės kontrolės ir audito tarnybos kontrolieriaus kitų metų veiklos plano projektą</w:t>
      </w:r>
      <w:r w:rsidR="009C44EF">
        <w:rPr>
          <w:szCs w:val="24"/>
        </w:rPr>
        <w:t>. S</w:t>
      </w:r>
      <w:r w:rsidRPr="0050027E">
        <w:rPr>
          <w:szCs w:val="24"/>
        </w:rPr>
        <w:t xml:space="preserve">varstytos savivaldybės kontrolės ir audito tarnybos kontrolieriaus parengtos ataskaitos ir išvados įvairiais klausimais. </w:t>
      </w:r>
    </w:p>
    <w:p w14:paraId="7FA99C10" w14:textId="77777777" w:rsidR="00DF4459" w:rsidRDefault="00DF4459" w:rsidP="004F2688">
      <w:pPr>
        <w:pStyle w:val="Pagrindinistekstas"/>
        <w:tabs>
          <w:tab w:val="left" w:pos="993"/>
        </w:tabs>
        <w:spacing w:line="276" w:lineRule="auto"/>
        <w:ind w:right="-81" w:firstLine="567"/>
        <w:rPr>
          <w:szCs w:val="24"/>
        </w:rPr>
      </w:pPr>
    </w:p>
    <w:p w14:paraId="1D397881" w14:textId="28D503A1" w:rsidR="007100DF" w:rsidRPr="000F0B83" w:rsidRDefault="007100DF" w:rsidP="004F2688">
      <w:pPr>
        <w:pStyle w:val="Pagrindinistekstas"/>
        <w:tabs>
          <w:tab w:val="left" w:pos="993"/>
        </w:tabs>
        <w:spacing w:line="276" w:lineRule="auto"/>
        <w:ind w:right="-81" w:firstLine="567"/>
        <w:rPr>
          <w:szCs w:val="24"/>
        </w:rPr>
      </w:pPr>
      <w:r w:rsidRPr="007100DF">
        <w:rPr>
          <w:b/>
          <w:bCs/>
          <w:color w:val="353535"/>
          <w:kern w:val="36"/>
          <w:szCs w:val="24"/>
        </w:rPr>
        <w:t>Privatizavimo ko</w:t>
      </w:r>
      <w:r w:rsidR="00A91393">
        <w:rPr>
          <w:b/>
          <w:bCs/>
          <w:color w:val="353535"/>
          <w:kern w:val="36"/>
          <w:szCs w:val="24"/>
        </w:rPr>
        <w:t>misijos pirmininkas</w:t>
      </w:r>
      <w:r w:rsidR="00DF4459">
        <w:rPr>
          <w:b/>
          <w:bCs/>
          <w:color w:val="353535"/>
          <w:kern w:val="36"/>
          <w:szCs w:val="24"/>
        </w:rPr>
        <w:t>:</w:t>
      </w:r>
    </w:p>
    <w:p w14:paraId="23760421" w14:textId="3080338A" w:rsidR="003132BF" w:rsidRDefault="002E494C" w:rsidP="000157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E49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Privatizavimo komisija atsako už tinkamą privatizavimo priežiūrą ir nustatytų funkcijų vykdymą įstatymų nustatyta tvarka.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E49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Privatizavimo objektų privatizavimo programų projektus rengia ir medžiagą Privatizavimo komisijos posėdžiams pateikia Neringos savivaldybės administracijos Biudžeto ir turto valdymo skyrius.</w:t>
      </w:r>
      <w:bookmarkStart w:id="0" w:name="part_1cac7134260041d4b5ce148d41578c13"/>
      <w:bookmarkEnd w:id="0"/>
    </w:p>
    <w:p w14:paraId="3B48A0AB" w14:textId="7E1C6C5C" w:rsidR="00922215" w:rsidRPr="00922215" w:rsidRDefault="00922215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Privatizavimo komisija atlieka šias funkcijas:</w:t>
      </w:r>
    </w:p>
    <w:p w14:paraId="6C488E32" w14:textId="4ACFF658" w:rsidR="00922215" w:rsidRPr="00922215" w:rsidRDefault="00922215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" w:name="part_8dcdd44608744239a97cf86b666bd057"/>
      <w:bookmarkEnd w:id="1"/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priima sprendimą dėl pritarimo (nepritarimo) savivaldybei nuosavybės teise priklausančių akcijų (toliau – privatizavimo objektas) įtraukimo (išbraukimo) į privatizavimo objektų sąrašą;</w:t>
      </w:r>
    </w:p>
    <w:p w14:paraId="3683F858" w14:textId="4020A0BB" w:rsidR="00922215" w:rsidRPr="00922215" w:rsidRDefault="00922215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8c48618ffe864c9dac980950bd22ddde"/>
      <w:bookmarkEnd w:id="2"/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priima sprendimą dėl pritarimo (nepritarimo) privatizavimo objektų privatizavimo programų projektams;</w:t>
      </w:r>
    </w:p>
    <w:p w14:paraId="7FDB1C42" w14:textId="1B6C5BEB" w:rsidR="00922215" w:rsidRPr="00922215" w:rsidRDefault="00922215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3" w:name="part_62c6d6eddfae4cccb9a03466d129ecfa"/>
      <w:bookmarkEnd w:id="3"/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priima sprendimą dėl pritarimo (nepritarimo) privatizavimo sandorių projektams, išskyrus reguliuojamoje rinkoje sudarytus privatizavimo sandorius;</w:t>
      </w:r>
    </w:p>
    <w:p w14:paraId="13D81D72" w14:textId="69CE7065" w:rsidR="00922215" w:rsidRPr="00922215" w:rsidRDefault="00922215" w:rsidP="004F2688">
      <w:pPr>
        <w:spacing w:after="0" w:line="240" w:lineRule="auto"/>
        <w:ind w:firstLine="8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4" w:name="part_384156a50f924cca8b382a226259714f"/>
      <w:bookmarkEnd w:id="4"/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priima sprendimą dėl privatizavimo objekto privatizavimo programos sustabdymo ir (ar) vykdymo nutraukimo;</w:t>
      </w:r>
    </w:p>
    <w:p w14:paraId="64EE4F7D" w14:textId="329B65A4" w:rsidR="00922215" w:rsidRPr="00922215" w:rsidRDefault="00922215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5" w:name="part_16a8c53c6e1b498897abaa361f19de7d"/>
      <w:bookmarkEnd w:id="5"/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priima sprendimą dėl pritarimo Neringos savivaldybės administracijos taikomo Lietuvos Respublikos valstybei ir savivaldybėms priklausančių akcijų privatizavimo įstatyme nustatytų privatizavimo būdų derinio ar privatizavimo būdo pakeitimo;</w:t>
      </w:r>
    </w:p>
    <w:p w14:paraId="256C6DA4" w14:textId="560AC5E2" w:rsidR="00922215" w:rsidRDefault="00922215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6" w:name="part_38d3cb1074a841078ec9faaa247c1507"/>
      <w:bookmarkEnd w:id="6"/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prižiūri, kaip vykdomos privatizavimo programos</w:t>
      </w:r>
      <w:r w:rsidRPr="0092221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9222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kurioms Privatizavimo komisija pritarė.</w:t>
      </w:r>
    </w:p>
    <w:p w14:paraId="19E234E0" w14:textId="77777777" w:rsidR="00837B0D" w:rsidRDefault="00837B0D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C2E8841" w14:textId="1E7BDAA6" w:rsidR="00706FD6" w:rsidRPr="005C79C0" w:rsidRDefault="00706FD6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Apžvelgiant </w:t>
      </w:r>
      <w:r w:rsidR="0041167B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2023 metų Neringos savivaldybės tarybos </w:t>
      </w:r>
      <w:r w:rsidR="0004440C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veiklos </w:t>
      </w:r>
      <w:r w:rsidR="0041167B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metus, noriu padėkoti visiems tarybos nariams</w:t>
      </w:r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="0082728D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erui Dariui Jasaičiui</w:t>
      </w:r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ir tarybos sekretorei </w:t>
      </w:r>
      <w:proofErr w:type="spellStart"/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Ignei</w:t>
      </w:r>
      <w:proofErr w:type="spellEnd"/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Krisčiūnaitei</w:t>
      </w:r>
      <w:proofErr w:type="spellEnd"/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41167B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už produktyvų darbą </w:t>
      </w:r>
      <w:r w:rsidR="0004440C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kartu </w:t>
      </w:r>
      <w:r w:rsidR="0041167B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ir kolegiškumą, priimant teisingus sprendimus, ieškant galimybių kurti gražesnį ir komfortiškesnį gyvenimą Neringoje. Taip pat  </w:t>
      </w:r>
      <w:r w:rsidR="00837B0D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Administracijos direktoriui </w:t>
      </w:r>
      <w:r w:rsidR="00EA1DAF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Egidijui Šakaliui </w:t>
      </w:r>
      <w:r w:rsidR="00837B0D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ir visiems </w:t>
      </w:r>
      <w:r w:rsidR="0041167B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Neringos savivaldybės darbuotojams už jų nuošird</w:t>
      </w:r>
      <w:r w:rsidR="00AB4550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="0041167B" w:rsidRPr="005C79C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ir atsakingai atliekamą darbą. </w:t>
      </w:r>
    </w:p>
    <w:p w14:paraId="36CAD2DA" w14:textId="77777777" w:rsidR="00D44FC3" w:rsidRPr="005C79C0" w:rsidRDefault="00D44FC3" w:rsidP="004F26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</w:p>
    <w:p w14:paraId="12C0AE7B" w14:textId="77777777" w:rsidR="00374A90" w:rsidRPr="005C79C0" w:rsidRDefault="00374A90" w:rsidP="008D6D61">
      <w:pPr>
        <w:rPr>
          <w:b/>
          <w:bCs/>
        </w:rPr>
      </w:pPr>
    </w:p>
    <w:sectPr w:rsidR="00374A90" w:rsidRPr="005C79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1C20"/>
    <w:multiLevelType w:val="multilevel"/>
    <w:tmpl w:val="7556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49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DA"/>
    <w:rsid w:val="0001574D"/>
    <w:rsid w:val="000442F3"/>
    <w:rsid w:val="0004440C"/>
    <w:rsid w:val="00093812"/>
    <w:rsid w:val="000C31CB"/>
    <w:rsid w:val="000F0B83"/>
    <w:rsid w:val="00166AB1"/>
    <w:rsid w:val="002869FB"/>
    <w:rsid w:val="002E494C"/>
    <w:rsid w:val="003132BF"/>
    <w:rsid w:val="003623C4"/>
    <w:rsid w:val="00374A90"/>
    <w:rsid w:val="00383D11"/>
    <w:rsid w:val="003B3130"/>
    <w:rsid w:val="0041167B"/>
    <w:rsid w:val="004E1D19"/>
    <w:rsid w:val="004F2688"/>
    <w:rsid w:val="0050027E"/>
    <w:rsid w:val="005C79C0"/>
    <w:rsid w:val="00643C67"/>
    <w:rsid w:val="00651AA8"/>
    <w:rsid w:val="00706FD6"/>
    <w:rsid w:val="007100DF"/>
    <w:rsid w:val="00716DCC"/>
    <w:rsid w:val="0075026A"/>
    <w:rsid w:val="00750F33"/>
    <w:rsid w:val="0082728D"/>
    <w:rsid w:val="00837522"/>
    <w:rsid w:val="00837B0D"/>
    <w:rsid w:val="008D21D7"/>
    <w:rsid w:val="008D6D61"/>
    <w:rsid w:val="00922215"/>
    <w:rsid w:val="00925D54"/>
    <w:rsid w:val="0097790B"/>
    <w:rsid w:val="009A3FB6"/>
    <w:rsid w:val="009C44EF"/>
    <w:rsid w:val="009C7DBE"/>
    <w:rsid w:val="00A231E1"/>
    <w:rsid w:val="00A647DA"/>
    <w:rsid w:val="00A91393"/>
    <w:rsid w:val="00AB4550"/>
    <w:rsid w:val="00AE17E0"/>
    <w:rsid w:val="00B60BCD"/>
    <w:rsid w:val="00BC5A6F"/>
    <w:rsid w:val="00D00B0F"/>
    <w:rsid w:val="00D04E9F"/>
    <w:rsid w:val="00D06537"/>
    <w:rsid w:val="00D44FC3"/>
    <w:rsid w:val="00D75610"/>
    <w:rsid w:val="00D83C7A"/>
    <w:rsid w:val="00DE1405"/>
    <w:rsid w:val="00DE4095"/>
    <w:rsid w:val="00DF4459"/>
    <w:rsid w:val="00E06A29"/>
    <w:rsid w:val="00EA1DAF"/>
    <w:rsid w:val="00F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6F63"/>
  <w15:chartTrackingRefBased/>
  <w15:docId w15:val="{532D04AC-3942-4E03-BD9F-EC656296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10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D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D21D7"/>
    <w:rPr>
      <w:b/>
      <w:bCs/>
    </w:rPr>
  </w:style>
  <w:style w:type="paragraph" w:styleId="Pagrindinistekstas">
    <w:name w:val="Body Text"/>
    <w:basedOn w:val="prastasis"/>
    <w:link w:val="PagrindinistekstasDiagrama"/>
    <w:unhideWhenUsed/>
    <w:rsid w:val="00374A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74A90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100DF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2B20-2DAE-4346-86AF-C45F11D8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47</cp:revision>
  <dcterms:created xsi:type="dcterms:W3CDTF">2024-03-19T08:04:00Z</dcterms:created>
  <dcterms:modified xsi:type="dcterms:W3CDTF">2024-03-19T12:42:00Z</dcterms:modified>
</cp:coreProperties>
</file>