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4CEF6" w14:textId="77777777" w:rsidR="0096642D" w:rsidRPr="0096642D" w:rsidRDefault="0096642D" w:rsidP="0096642D">
      <w:pPr>
        <w:pStyle w:val="Antrats"/>
        <w:tabs>
          <w:tab w:val="left" w:pos="960"/>
        </w:tabs>
        <w:ind w:firstLine="851"/>
        <w:jc w:val="both"/>
        <w:rPr>
          <w:b/>
          <w:sz w:val="24"/>
          <w:szCs w:val="24"/>
        </w:rPr>
      </w:pPr>
    </w:p>
    <w:p w14:paraId="72C48C4E" w14:textId="77777777" w:rsidR="0096642D" w:rsidRPr="0096642D" w:rsidRDefault="0096642D" w:rsidP="0096642D">
      <w:pPr>
        <w:pStyle w:val="Antrats"/>
        <w:tabs>
          <w:tab w:val="left" w:pos="960"/>
        </w:tabs>
        <w:jc w:val="center"/>
        <w:rPr>
          <w:b/>
          <w:sz w:val="24"/>
          <w:szCs w:val="24"/>
        </w:rPr>
      </w:pPr>
      <w:r w:rsidRPr="0096642D">
        <w:rPr>
          <w:b/>
          <w:noProof/>
          <w:sz w:val="24"/>
          <w:szCs w:val="24"/>
          <w:lang w:val="en-US"/>
        </w:rPr>
        <w:drawing>
          <wp:anchor distT="0" distB="0" distL="114300" distR="114300" simplePos="0" relativeHeight="251659264" behindDoc="0" locked="0" layoutInCell="1" allowOverlap="1" wp14:anchorId="14DF23B9" wp14:editId="4F6A3AE9">
            <wp:simplePos x="0" y="0"/>
            <wp:positionH relativeFrom="column">
              <wp:posOffset>2847975</wp:posOffset>
            </wp:positionH>
            <wp:positionV relativeFrom="paragraph">
              <wp:posOffset>-272415</wp:posOffset>
            </wp:positionV>
            <wp:extent cx="543560" cy="640080"/>
            <wp:effectExtent l="0" t="0" r="8890" b="7620"/>
            <wp:wrapTopAndBottom/>
            <wp:docPr id="1" name="Paveikslėlis 1" descr="Nidos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dos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42D">
        <w:rPr>
          <w:b/>
          <w:sz w:val="24"/>
          <w:szCs w:val="24"/>
        </w:rPr>
        <w:t>NERINGOS SAVIVALDYBĖS MERAS</w:t>
      </w:r>
    </w:p>
    <w:p w14:paraId="79477D79" w14:textId="77777777" w:rsidR="0096642D" w:rsidRPr="0096642D" w:rsidRDefault="0096642D" w:rsidP="0096642D">
      <w:pPr>
        <w:pStyle w:val="Antrats"/>
        <w:tabs>
          <w:tab w:val="left" w:pos="960"/>
        </w:tabs>
        <w:ind w:firstLine="851"/>
        <w:jc w:val="center"/>
        <w:rPr>
          <w:b/>
          <w:sz w:val="24"/>
          <w:szCs w:val="24"/>
        </w:rPr>
      </w:pPr>
    </w:p>
    <w:p w14:paraId="46A595F3" w14:textId="77777777" w:rsidR="0096642D" w:rsidRPr="0096642D" w:rsidRDefault="0096642D" w:rsidP="0096642D">
      <w:pPr>
        <w:pStyle w:val="Antrats"/>
        <w:tabs>
          <w:tab w:val="left" w:pos="960"/>
        </w:tabs>
        <w:jc w:val="center"/>
        <w:rPr>
          <w:b/>
          <w:bCs/>
          <w:sz w:val="24"/>
          <w:szCs w:val="24"/>
        </w:rPr>
      </w:pPr>
      <w:r w:rsidRPr="0096642D">
        <w:rPr>
          <w:b/>
          <w:bCs/>
          <w:sz w:val="24"/>
          <w:szCs w:val="24"/>
        </w:rPr>
        <w:t>POTVARKIS</w:t>
      </w:r>
    </w:p>
    <w:p w14:paraId="59766304" w14:textId="5243831E" w:rsidR="0096642D" w:rsidRPr="0096642D" w:rsidRDefault="0096642D" w:rsidP="0096642D">
      <w:pPr>
        <w:pStyle w:val="Antrats"/>
        <w:tabs>
          <w:tab w:val="clear" w:pos="4153"/>
          <w:tab w:val="clear" w:pos="8306"/>
          <w:tab w:val="left" w:pos="960"/>
        </w:tabs>
        <w:jc w:val="center"/>
        <w:rPr>
          <w:b/>
          <w:bCs/>
          <w:sz w:val="24"/>
          <w:szCs w:val="24"/>
        </w:rPr>
      </w:pPr>
      <w:r w:rsidRPr="0096642D">
        <w:rPr>
          <w:b/>
          <w:bCs/>
          <w:sz w:val="24"/>
          <w:szCs w:val="24"/>
        </w:rPr>
        <w:t>DĖL VIEŠŲJŲ ĮSTAIGŲ, KURIŲ SAVININKĖ YRA NERINGOS SAVIVALDYBĖ, VADOVŲ DARBO APMOKĖJIMO SISTEMOS TVARKOS APRAŠO PATVIRTINIMO</w:t>
      </w:r>
    </w:p>
    <w:p w14:paraId="2DC18531" w14:textId="77777777" w:rsidR="0096642D" w:rsidRPr="0096642D" w:rsidRDefault="0096642D" w:rsidP="0096642D">
      <w:pPr>
        <w:pStyle w:val="Antrats"/>
        <w:tabs>
          <w:tab w:val="left" w:pos="960"/>
        </w:tabs>
        <w:ind w:firstLine="851"/>
        <w:jc w:val="center"/>
        <w:rPr>
          <w:sz w:val="24"/>
          <w:szCs w:val="24"/>
        </w:rPr>
      </w:pPr>
    </w:p>
    <w:p w14:paraId="741F827D" w14:textId="25E2BEDF" w:rsidR="0096642D" w:rsidRPr="0096642D" w:rsidRDefault="0096642D" w:rsidP="0096642D">
      <w:pPr>
        <w:pStyle w:val="Antrats"/>
        <w:tabs>
          <w:tab w:val="left" w:pos="960"/>
        </w:tabs>
        <w:jc w:val="center"/>
        <w:rPr>
          <w:sz w:val="24"/>
          <w:szCs w:val="24"/>
        </w:rPr>
      </w:pPr>
      <w:r w:rsidRPr="0096642D">
        <w:rPr>
          <w:sz w:val="24"/>
          <w:szCs w:val="24"/>
        </w:rPr>
        <w:t>2024 m. sausio 2 d. Nr. V11-1</w:t>
      </w:r>
      <w:r w:rsidR="00576F07">
        <w:rPr>
          <w:sz w:val="24"/>
          <w:szCs w:val="24"/>
        </w:rPr>
        <w:t>7</w:t>
      </w:r>
    </w:p>
    <w:p w14:paraId="77DDDF81" w14:textId="77777777" w:rsidR="0096642D" w:rsidRPr="0096642D" w:rsidRDefault="0096642D" w:rsidP="0096642D">
      <w:pPr>
        <w:pStyle w:val="Antrats"/>
        <w:tabs>
          <w:tab w:val="left" w:pos="960"/>
        </w:tabs>
        <w:jc w:val="center"/>
        <w:rPr>
          <w:sz w:val="24"/>
          <w:szCs w:val="24"/>
        </w:rPr>
      </w:pPr>
      <w:r w:rsidRPr="0096642D">
        <w:rPr>
          <w:sz w:val="24"/>
          <w:szCs w:val="24"/>
        </w:rPr>
        <w:t>Neringa</w:t>
      </w:r>
    </w:p>
    <w:p w14:paraId="15D45FDC" w14:textId="77777777" w:rsidR="0096642D" w:rsidRPr="0096642D" w:rsidRDefault="0096642D" w:rsidP="0096642D">
      <w:pPr>
        <w:pStyle w:val="Antrats"/>
        <w:tabs>
          <w:tab w:val="left" w:pos="960"/>
        </w:tabs>
        <w:ind w:firstLine="851"/>
        <w:jc w:val="center"/>
        <w:rPr>
          <w:sz w:val="24"/>
          <w:szCs w:val="24"/>
        </w:rPr>
      </w:pPr>
    </w:p>
    <w:p w14:paraId="0F6E487A" w14:textId="77777777" w:rsidR="0096642D" w:rsidRPr="0096642D" w:rsidRDefault="0096642D" w:rsidP="0096642D">
      <w:pPr>
        <w:pStyle w:val="Antrats"/>
        <w:tabs>
          <w:tab w:val="left" w:pos="960"/>
        </w:tabs>
        <w:ind w:firstLine="851"/>
        <w:jc w:val="both"/>
        <w:rPr>
          <w:sz w:val="24"/>
          <w:szCs w:val="24"/>
        </w:rPr>
      </w:pPr>
    </w:p>
    <w:p w14:paraId="55AFE8A3" w14:textId="63D38971" w:rsidR="001352AA" w:rsidRDefault="00222202" w:rsidP="00F836DA">
      <w:pPr>
        <w:pStyle w:val="Antrats"/>
        <w:tabs>
          <w:tab w:val="clear" w:pos="4153"/>
          <w:tab w:val="clear" w:pos="8306"/>
          <w:tab w:val="left" w:pos="960"/>
        </w:tabs>
        <w:ind w:firstLine="851"/>
        <w:jc w:val="both"/>
        <w:rPr>
          <w:sz w:val="24"/>
          <w:szCs w:val="24"/>
          <w:lang w:val="lt-LT"/>
        </w:rPr>
      </w:pPr>
      <w:r w:rsidRPr="003B7DD2">
        <w:rPr>
          <w:sz w:val="24"/>
          <w:szCs w:val="24"/>
          <w:lang w:val="lt-LT"/>
        </w:rPr>
        <w:t>Vadovaudamasi</w:t>
      </w:r>
      <w:r>
        <w:rPr>
          <w:sz w:val="24"/>
          <w:szCs w:val="24"/>
          <w:lang w:val="lt-LT"/>
        </w:rPr>
        <w:t>s</w:t>
      </w:r>
      <w:r w:rsidRPr="003B7DD2">
        <w:rPr>
          <w:sz w:val="24"/>
          <w:szCs w:val="24"/>
          <w:lang w:val="lt-LT"/>
        </w:rPr>
        <w:t xml:space="preserve"> </w:t>
      </w:r>
      <w:r>
        <w:rPr>
          <w:sz w:val="24"/>
          <w:szCs w:val="24"/>
          <w:lang w:val="lt-LT"/>
        </w:rPr>
        <w:t>Lietuvos Respublikos</w:t>
      </w:r>
      <w:r w:rsidR="001352AA">
        <w:rPr>
          <w:sz w:val="24"/>
          <w:szCs w:val="24"/>
          <w:lang w:val="lt-LT"/>
        </w:rPr>
        <w:t xml:space="preserve"> </w:t>
      </w:r>
      <w:r w:rsidR="0096642D">
        <w:rPr>
          <w:sz w:val="24"/>
          <w:szCs w:val="24"/>
          <w:lang w:val="lt-LT"/>
        </w:rPr>
        <w:t xml:space="preserve">vietos savivaldos įstatymo 25 straipsnio 5 dalimi, Lietuvos Respublikos </w:t>
      </w:r>
      <w:r w:rsidR="00F836DA">
        <w:rPr>
          <w:sz w:val="24"/>
          <w:szCs w:val="24"/>
          <w:lang w:val="lt-LT"/>
        </w:rPr>
        <w:t>viešųjų įstaigų, kurių savininkė ar dalininkė, turinti daugiau negu pusę balsų visuotiniame dalininkų susirinkime, yra valstybė ar savivaldybė, vadovų ir darbuotojų darbo apmokėjimo įstatymo</w:t>
      </w:r>
      <w:r w:rsidR="00711A42">
        <w:rPr>
          <w:sz w:val="24"/>
          <w:szCs w:val="24"/>
          <w:lang w:val="lt-LT"/>
        </w:rPr>
        <w:t xml:space="preserve"> </w:t>
      </w:r>
      <w:r w:rsidR="0096642D">
        <w:rPr>
          <w:sz w:val="24"/>
          <w:szCs w:val="24"/>
          <w:lang w:val="lt-LT"/>
        </w:rPr>
        <w:t>2 straipsnio 4 dalimi:</w:t>
      </w:r>
    </w:p>
    <w:p w14:paraId="6C27D8F6" w14:textId="48376793" w:rsidR="0096642D" w:rsidRDefault="0096642D" w:rsidP="0096642D">
      <w:pPr>
        <w:pStyle w:val="Antrats"/>
        <w:tabs>
          <w:tab w:val="clear" w:pos="4153"/>
          <w:tab w:val="clear" w:pos="8306"/>
          <w:tab w:val="left" w:pos="960"/>
        </w:tabs>
        <w:jc w:val="both"/>
        <w:rPr>
          <w:bCs/>
          <w:sz w:val="24"/>
          <w:szCs w:val="24"/>
        </w:rPr>
      </w:pPr>
      <w:r>
        <w:rPr>
          <w:sz w:val="24"/>
          <w:szCs w:val="24"/>
          <w:lang w:val="lt-LT"/>
        </w:rPr>
        <w:tab/>
        <w:t xml:space="preserve">1. </w:t>
      </w:r>
      <w:r w:rsidRPr="0096642D">
        <w:rPr>
          <w:spacing w:val="60"/>
          <w:sz w:val="24"/>
          <w:szCs w:val="24"/>
          <w:lang w:val="lt-LT"/>
        </w:rPr>
        <w:t>Tvirtinu</w:t>
      </w:r>
      <w:r>
        <w:rPr>
          <w:sz w:val="24"/>
          <w:szCs w:val="24"/>
          <w:lang w:val="lt-LT"/>
        </w:rPr>
        <w:t xml:space="preserve"> </w:t>
      </w:r>
      <w:r w:rsidRPr="0096642D">
        <w:rPr>
          <w:bCs/>
          <w:sz w:val="24"/>
          <w:szCs w:val="24"/>
        </w:rPr>
        <w:t xml:space="preserve">Viešųjų įstaigų, kurių savininkė yra </w:t>
      </w:r>
      <w:r>
        <w:rPr>
          <w:bCs/>
          <w:sz w:val="24"/>
          <w:szCs w:val="24"/>
        </w:rPr>
        <w:t xml:space="preserve">Neringos </w:t>
      </w:r>
      <w:r w:rsidRPr="0096642D">
        <w:rPr>
          <w:bCs/>
          <w:sz w:val="24"/>
          <w:szCs w:val="24"/>
        </w:rPr>
        <w:t>savivaldybė, vadovų darbo apmokėjimo sistemos tvarkos aprašą (pridedama).</w:t>
      </w:r>
    </w:p>
    <w:p w14:paraId="5D993C53" w14:textId="73DEEC66" w:rsidR="0096642D" w:rsidRDefault="0096642D" w:rsidP="0096642D">
      <w:pPr>
        <w:pStyle w:val="Antrats"/>
        <w:tabs>
          <w:tab w:val="clear" w:pos="4153"/>
          <w:tab w:val="clear" w:pos="8306"/>
          <w:tab w:val="left" w:pos="960"/>
        </w:tabs>
        <w:jc w:val="both"/>
        <w:rPr>
          <w:sz w:val="24"/>
          <w:szCs w:val="24"/>
          <w:lang w:val="lt-LT"/>
        </w:rPr>
      </w:pPr>
      <w:r>
        <w:rPr>
          <w:sz w:val="24"/>
          <w:szCs w:val="24"/>
          <w:lang w:val="lt-LT"/>
        </w:rPr>
        <w:tab/>
        <w:t xml:space="preserve">2. </w:t>
      </w:r>
      <w:r w:rsidRPr="0096642D">
        <w:rPr>
          <w:spacing w:val="60"/>
          <w:sz w:val="24"/>
          <w:szCs w:val="24"/>
          <w:lang w:val="lt-LT"/>
        </w:rPr>
        <w:t>Pavedu</w:t>
      </w:r>
      <w:r>
        <w:rPr>
          <w:sz w:val="24"/>
          <w:szCs w:val="24"/>
          <w:lang w:val="lt-LT"/>
        </w:rPr>
        <w:t xml:space="preserve"> Dokumentų valdymo skyriaus priimamojo sekretorę Viktoriją Dirvelienę su šiuo potvarkiu supažindinti Viešosios įstaigos Nidos oro parkas direktorių Bronislavą Zaronskį.  </w:t>
      </w:r>
    </w:p>
    <w:p w14:paraId="08A1AF1C" w14:textId="67878118" w:rsidR="0096642D" w:rsidRDefault="0096642D" w:rsidP="0096642D">
      <w:pPr>
        <w:pStyle w:val="Antrats"/>
        <w:tabs>
          <w:tab w:val="clear" w:pos="4153"/>
          <w:tab w:val="clear" w:pos="8306"/>
          <w:tab w:val="left" w:pos="960"/>
        </w:tabs>
        <w:jc w:val="both"/>
        <w:rPr>
          <w:sz w:val="24"/>
          <w:szCs w:val="24"/>
          <w:lang w:val="lt-LT"/>
        </w:rPr>
      </w:pPr>
      <w:r>
        <w:rPr>
          <w:sz w:val="24"/>
          <w:szCs w:val="24"/>
          <w:lang w:val="lt-LT"/>
        </w:rPr>
        <w:tab/>
        <w:t xml:space="preserve">3. </w:t>
      </w:r>
      <w:r w:rsidRPr="0096642D">
        <w:rPr>
          <w:sz w:val="24"/>
          <w:szCs w:val="24"/>
          <w:lang w:val="lt-LT"/>
        </w:rPr>
        <w:t>N u r o d a u  šį potvarkį paskelbti Savivaldybės interneto svetainėje</w:t>
      </w:r>
      <w:r w:rsidR="002F52F4">
        <w:rPr>
          <w:sz w:val="24"/>
          <w:szCs w:val="24"/>
          <w:lang w:val="lt-LT"/>
        </w:rPr>
        <w:t xml:space="preserve"> ir Teisės aktų registre (TAR).</w:t>
      </w:r>
    </w:p>
    <w:p w14:paraId="5B3E6DEF" w14:textId="31BC5CC5" w:rsidR="001352AA" w:rsidRDefault="0073065B" w:rsidP="0073065B">
      <w:pPr>
        <w:pStyle w:val="Antrats"/>
        <w:tabs>
          <w:tab w:val="clear" w:pos="4153"/>
          <w:tab w:val="clear" w:pos="8306"/>
        </w:tabs>
        <w:ind w:firstLine="993"/>
        <w:rPr>
          <w:sz w:val="24"/>
          <w:szCs w:val="24"/>
          <w:lang w:val="lt-LT"/>
        </w:rPr>
      </w:pPr>
      <w:r w:rsidRPr="0073065B">
        <w:rPr>
          <w:sz w:val="24"/>
          <w:szCs w:val="24"/>
          <w:lang w:val="lt-LT"/>
        </w:rPr>
        <w:t>Šis potvarkis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2ACD35E3" w14:textId="77777777" w:rsidR="000B2825" w:rsidRDefault="000B2825" w:rsidP="00222202">
      <w:pPr>
        <w:pStyle w:val="Antrats"/>
        <w:tabs>
          <w:tab w:val="clear" w:pos="4153"/>
          <w:tab w:val="clear" w:pos="8306"/>
        </w:tabs>
        <w:rPr>
          <w:sz w:val="24"/>
          <w:szCs w:val="24"/>
          <w:lang w:val="lt-LT"/>
        </w:rPr>
      </w:pPr>
    </w:p>
    <w:p w14:paraId="63A15670" w14:textId="77777777" w:rsidR="0073065B" w:rsidRDefault="0073065B" w:rsidP="00222202">
      <w:pPr>
        <w:pStyle w:val="Antrats"/>
        <w:tabs>
          <w:tab w:val="clear" w:pos="4153"/>
          <w:tab w:val="clear" w:pos="8306"/>
        </w:tabs>
        <w:rPr>
          <w:sz w:val="24"/>
          <w:szCs w:val="24"/>
          <w:lang w:val="lt-LT"/>
        </w:rPr>
      </w:pPr>
    </w:p>
    <w:p w14:paraId="5B63497B" w14:textId="77777777" w:rsidR="0073065B" w:rsidRPr="009750F2" w:rsidRDefault="0073065B" w:rsidP="00222202">
      <w:pPr>
        <w:pStyle w:val="Antrats"/>
        <w:tabs>
          <w:tab w:val="clear" w:pos="4153"/>
          <w:tab w:val="clear" w:pos="8306"/>
        </w:tabs>
        <w:rPr>
          <w:sz w:val="24"/>
          <w:szCs w:val="24"/>
          <w:lang w:val="lt-LT"/>
        </w:rPr>
      </w:pPr>
    </w:p>
    <w:p w14:paraId="4CD9CA1A" w14:textId="77777777" w:rsidR="00222202" w:rsidRPr="009750F2" w:rsidRDefault="00222202" w:rsidP="00222202">
      <w:pPr>
        <w:pStyle w:val="Antrats"/>
        <w:tabs>
          <w:tab w:val="clear" w:pos="4153"/>
          <w:tab w:val="clear" w:pos="8306"/>
          <w:tab w:val="left" w:pos="6804"/>
        </w:tabs>
        <w:rPr>
          <w:sz w:val="24"/>
          <w:szCs w:val="24"/>
          <w:lang w:val="lt-LT"/>
        </w:rPr>
      </w:pPr>
      <w:r w:rsidRPr="009750F2">
        <w:rPr>
          <w:sz w:val="24"/>
          <w:szCs w:val="24"/>
          <w:lang w:val="lt-LT"/>
        </w:rPr>
        <w:t>Savivaldybės meras</w:t>
      </w:r>
      <w:r w:rsidRPr="009750F2">
        <w:rPr>
          <w:sz w:val="24"/>
          <w:szCs w:val="24"/>
          <w:lang w:val="lt-LT"/>
        </w:rPr>
        <w:tab/>
      </w:r>
      <w:r w:rsidRPr="009750F2">
        <w:rPr>
          <w:sz w:val="24"/>
          <w:szCs w:val="24"/>
          <w:lang w:val="lt-LT"/>
        </w:rPr>
        <w:tab/>
        <w:t>Darius Jasaitis</w:t>
      </w:r>
    </w:p>
    <w:p w14:paraId="5A2B1FC9" w14:textId="77777777" w:rsidR="00222202" w:rsidRDefault="00222202" w:rsidP="00222202">
      <w:pPr>
        <w:pStyle w:val="Antrats"/>
        <w:tabs>
          <w:tab w:val="clear" w:pos="4153"/>
          <w:tab w:val="clear" w:pos="8306"/>
        </w:tabs>
        <w:rPr>
          <w:sz w:val="24"/>
          <w:szCs w:val="24"/>
          <w:lang w:val="lt-LT"/>
        </w:rPr>
      </w:pPr>
    </w:p>
    <w:p w14:paraId="67D1DF5C" w14:textId="77777777" w:rsidR="002458CA" w:rsidRDefault="002458CA" w:rsidP="00222202">
      <w:pPr>
        <w:spacing w:after="0"/>
        <w:rPr>
          <w:rFonts w:ascii="Times New Roman" w:hAnsi="Times New Roman" w:cs="Times New Roman"/>
          <w:sz w:val="24"/>
          <w:szCs w:val="24"/>
        </w:rPr>
      </w:pPr>
    </w:p>
    <w:p w14:paraId="1E65C5DD" w14:textId="77777777" w:rsidR="002458CA" w:rsidRDefault="002458CA" w:rsidP="00222202">
      <w:pPr>
        <w:spacing w:after="0"/>
        <w:rPr>
          <w:rFonts w:ascii="Times New Roman" w:hAnsi="Times New Roman" w:cs="Times New Roman"/>
          <w:sz w:val="24"/>
          <w:szCs w:val="24"/>
        </w:rPr>
      </w:pPr>
    </w:p>
    <w:p w14:paraId="7591523D" w14:textId="77777777" w:rsidR="002458CA" w:rsidRDefault="002458CA" w:rsidP="00222202">
      <w:pPr>
        <w:spacing w:after="0"/>
        <w:rPr>
          <w:rFonts w:ascii="Times New Roman" w:hAnsi="Times New Roman" w:cs="Times New Roman"/>
          <w:sz w:val="24"/>
          <w:szCs w:val="24"/>
        </w:rPr>
      </w:pPr>
    </w:p>
    <w:p w14:paraId="7F66B6E1" w14:textId="77777777" w:rsidR="002458CA" w:rsidRDefault="002458CA" w:rsidP="00222202">
      <w:pPr>
        <w:spacing w:after="0"/>
        <w:rPr>
          <w:rFonts w:ascii="Times New Roman" w:hAnsi="Times New Roman" w:cs="Times New Roman"/>
          <w:sz w:val="24"/>
          <w:szCs w:val="24"/>
        </w:rPr>
      </w:pPr>
    </w:p>
    <w:p w14:paraId="10DD6A4C" w14:textId="77777777" w:rsidR="002458CA" w:rsidRDefault="002458CA" w:rsidP="00222202">
      <w:pPr>
        <w:spacing w:after="0"/>
        <w:rPr>
          <w:rFonts w:ascii="Times New Roman" w:hAnsi="Times New Roman" w:cs="Times New Roman"/>
          <w:sz w:val="24"/>
          <w:szCs w:val="24"/>
        </w:rPr>
      </w:pPr>
    </w:p>
    <w:p w14:paraId="14A0B88A" w14:textId="77777777" w:rsidR="000B2825" w:rsidRDefault="000B2825" w:rsidP="00222202">
      <w:pPr>
        <w:spacing w:after="0"/>
        <w:rPr>
          <w:rFonts w:ascii="Times New Roman" w:hAnsi="Times New Roman" w:cs="Times New Roman"/>
          <w:sz w:val="24"/>
          <w:szCs w:val="24"/>
        </w:rPr>
      </w:pPr>
    </w:p>
    <w:p w14:paraId="09C38466" w14:textId="77777777" w:rsidR="000B2825" w:rsidRDefault="000B2825" w:rsidP="00222202">
      <w:pPr>
        <w:spacing w:after="0"/>
        <w:rPr>
          <w:rFonts w:ascii="Times New Roman" w:hAnsi="Times New Roman" w:cs="Times New Roman"/>
          <w:sz w:val="24"/>
          <w:szCs w:val="24"/>
        </w:rPr>
      </w:pPr>
    </w:p>
    <w:p w14:paraId="43998294" w14:textId="77777777" w:rsidR="0096642D" w:rsidRDefault="0096642D" w:rsidP="00222202">
      <w:pPr>
        <w:spacing w:after="0"/>
        <w:rPr>
          <w:rFonts w:ascii="Times New Roman" w:hAnsi="Times New Roman" w:cs="Times New Roman"/>
          <w:sz w:val="24"/>
          <w:szCs w:val="24"/>
        </w:rPr>
      </w:pPr>
    </w:p>
    <w:p w14:paraId="5F1394E1" w14:textId="77777777" w:rsidR="000B2825" w:rsidRDefault="000B2825" w:rsidP="00222202">
      <w:pPr>
        <w:spacing w:after="0"/>
        <w:rPr>
          <w:rFonts w:ascii="Times New Roman" w:hAnsi="Times New Roman" w:cs="Times New Roman"/>
          <w:sz w:val="24"/>
          <w:szCs w:val="24"/>
        </w:rPr>
      </w:pPr>
    </w:p>
    <w:p w14:paraId="3D10A3E5" w14:textId="77777777" w:rsidR="008E3007" w:rsidRDefault="008E3007" w:rsidP="00222202">
      <w:pPr>
        <w:spacing w:after="0"/>
        <w:rPr>
          <w:rFonts w:ascii="Times New Roman" w:hAnsi="Times New Roman" w:cs="Times New Roman"/>
          <w:sz w:val="24"/>
          <w:szCs w:val="24"/>
        </w:rPr>
      </w:pPr>
    </w:p>
    <w:p w14:paraId="42F54943" w14:textId="77777777" w:rsidR="00C11E06" w:rsidRDefault="00C11E06" w:rsidP="00222202">
      <w:pPr>
        <w:spacing w:after="0"/>
        <w:rPr>
          <w:rFonts w:ascii="Times New Roman" w:hAnsi="Times New Roman" w:cs="Times New Roman"/>
          <w:sz w:val="24"/>
          <w:szCs w:val="24"/>
        </w:rPr>
      </w:pPr>
    </w:p>
    <w:p w14:paraId="5DA01A38" w14:textId="77777777" w:rsidR="00F914CE" w:rsidRDefault="00F914CE" w:rsidP="00222202">
      <w:pPr>
        <w:spacing w:after="0"/>
        <w:rPr>
          <w:rFonts w:ascii="Times New Roman" w:hAnsi="Times New Roman" w:cs="Times New Roman"/>
          <w:sz w:val="24"/>
          <w:szCs w:val="24"/>
        </w:rPr>
      </w:pPr>
    </w:p>
    <w:p w14:paraId="31255A62" w14:textId="77777777" w:rsidR="00222202" w:rsidRPr="009750F2" w:rsidRDefault="00222202" w:rsidP="00222202">
      <w:pPr>
        <w:spacing w:after="0"/>
        <w:rPr>
          <w:rFonts w:ascii="Times New Roman" w:hAnsi="Times New Roman" w:cs="Times New Roman"/>
          <w:sz w:val="24"/>
          <w:szCs w:val="24"/>
        </w:rPr>
      </w:pPr>
    </w:p>
    <w:p w14:paraId="0A1CE380" w14:textId="41E1F678" w:rsidR="00AF056F" w:rsidRDefault="00DB26C3">
      <w:pPr>
        <w:rPr>
          <w:rFonts w:ascii="Times New Roman" w:hAnsi="Times New Roman" w:cs="Times New Roman"/>
          <w:sz w:val="24"/>
        </w:rPr>
      </w:pPr>
      <w:r>
        <w:rPr>
          <w:rFonts w:ascii="Times New Roman" w:hAnsi="Times New Roman" w:cs="Times New Roman"/>
          <w:sz w:val="24"/>
        </w:rPr>
        <w:t>Virginija Stanulevičienė</w:t>
      </w:r>
    </w:p>
    <w:p w14:paraId="14B9275F" w14:textId="70A1FE52" w:rsidR="00DB26C3" w:rsidRDefault="009829B9">
      <w:pPr>
        <w:rPr>
          <w:rFonts w:ascii="Times New Roman" w:hAnsi="Times New Roman" w:cs="Times New Roman"/>
          <w:sz w:val="24"/>
        </w:rPr>
      </w:pPr>
      <w:r>
        <w:rPr>
          <w:rFonts w:ascii="Times New Roman" w:hAnsi="Times New Roman" w:cs="Times New Roman"/>
          <w:sz w:val="24"/>
        </w:rPr>
        <w:t>2024-01-02</w:t>
      </w:r>
    </w:p>
    <w:p w14:paraId="45FB08C6" w14:textId="5E52511B" w:rsidR="0096642D" w:rsidRDefault="0096642D" w:rsidP="0096642D">
      <w:pPr>
        <w:ind w:left="6480"/>
        <w:rPr>
          <w:rFonts w:ascii="Times New Roman" w:hAnsi="Times New Roman" w:cs="Times New Roman"/>
          <w:sz w:val="24"/>
          <w:szCs w:val="24"/>
        </w:rPr>
      </w:pPr>
      <w:r w:rsidRPr="0096642D">
        <w:rPr>
          <w:rFonts w:ascii="Times New Roman" w:hAnsi="Times New Roman" w:cs="Times New Roman"/>
          <w:sz w:val="24"/>
          <w:szCs w:val="24"/>
        </w:rPr>
        <w:lastRenderedPageBreak/>
        <w:t>PATVIRTINTA</w:t>
      </w:r>
    </w:p>
    <w:p w14:paraId="249B2ECC" w14:textId="44DB5E98" w:rsidR="0096642D" w:rsidRDefault="0096642D" w:rsidP="0096642D">
      <w:pPr>
        <w:ind w:left="6480"/>
        <w:rPr>
          <w:rFonts w:ascii="Times New Roman" w:hAnsi="Times New Roman" w:cs="Times New Roman"/>
          <w:sz w:val="24"/>
          <w:szCs w:val="24"/>
        </w:rPr>
      </w:pPr>
      <w:r>
        <w:rPr>
          <w:rFonts w:ascii="Times New Roman" w:hAnsi="Times New Roman" w:cs="Times New Roman"/>
          <w:sz w:val="24"/>
          <w:szCs w:val="24"/>
        </w:rPr>
        <w:t>Neringos savivaldybės mero</w:t>
      </w:r>
    </w:p>
    <w:p w14:paraId="6894B017" w14:textId="455785ED" w:rsidR="0096642D" w:rsidRDefault="0096642D" w:rsidP="0096642D">
      <w:pPr>
        <w:ind w:left="6480"/>
        <w:rPr>
          <w:rFonts w:ascii="Times New Roman" w:hAnsi="Times New Roman" w:cs="Times New Roman"/>
          <w:sz w:val="24"/>
          <w:szCs w:val="24"/>
        </w:rPr>
      </w:pPr>
      <w:r>
        <w:rPr>
          <w:rFonts w:ascii="Times New Roman" w:hAnsi="Times New Roman" w:cs="Times New Roman"/>
          <w:sz w:val="24"/>
          <w:szCs w:val="24"/>
        </w:rPr>
        <w:t>2024 m. sausio 2 d. potvarkiu</w:t>
      </w:r>
    </w:p>
    <w:p w14:paraId="7298C8F2" w14:textId="3B0EDC2B" w:rsidR="0096642D" w:rsidRDefault="0096642D" w:rsidP="0096642D">
      <w:pPr>
        <w:ind w:left="6480"/>
        <w:rPr>
          <w:rFonts w:ascii="Times New Roman" w:hAnsi="Times New Roman" w:cs="Times New Roman"/>
          <w:sz w:val="24"/>
          <w:szCs w:val="24"/>
        </w:rPr>
      </w:pPr>
      <w:r>
        <w:rPr>
          <w:rFonts w:ascii="Times New Roman" w:hAnsi="Times New Roman" w:cs="Times New Roman"/>
          <w:sz w:val="24"/>
          <w:szCs w:val="24"/>
        </w:rPr>
        <w:t>Nr. V11-1</w:t>
      </w:r>
      <w:r w:rsidR="00576F07">
        <w:rPr>
          <w:rFonts w:ascii="Times New Roman" w:hAnsi="Times New Roman" w:cs="Times New Roman"/>
          <w:sz w:val="24"/>
          <w:szCs w:val="24"/>
        </w:rPr>
        <w:t>7</w:t>
      </w:r>
    </w:p>
    <w:p w14:paraId="69169F18" w14:textId="77777777" w:rsidR="0096642D" w:rsidRDefault="0096642D" w:rsidP="0096642D">
      <w:pPr>
        <w:jc w:val="center"/>
        <w:rPr>
          <w:rFonts w:ascii="Times New Roman" w:hAnsi="Times New Roman" w:cs="Times New Roman"/>
          <w:sz w:val="24"/>
          <w:szCs w:val="24"/>
        </w:rPr>
      </w:pPr>
    </w:p>
    <w:p w14:paraId="4C9D5B83" w14:textId="6F5625F4" w:rsidR="0096642D" w:rsidRPr="0096642D" w:rsidRDefault="0096642D" w:rsidP="0096642D">
      <w:pPr>
        <w:jc w:val="center"/>
        <w:rPr>
          <w:rFonts w:ascii="Times New Roman" w:hAnsi="Times New Roman" w:cs="Times New Roman"/>
          <w:sz w:val="24"/>
          <w:szCs w:val="24"/>
        </w:rPr>
      </w:pPr>
      <w:r w:rsidRPr="0096642D">
        <w:rPr>
          <w:rFonts w:ascii="Times New Roman" w:hAnsi="Times New Roman" w:cs="Times New Roman"/>
          <w:b/>
          <w:bCs/>
          <w:sz w:val="24"/>
          <w:szCs w:val="24"/>
          <w:lang w:val="en-GB"/>
        </w:rPr>
        <w:t xml:space="preserve">VIEŠŲJŲ ĮSTAIGŲ, KURIŲ SAVININKĖ YRA </w:t>
      </w:r>
      <w:r>
        <w:rPr>
          <w:rFonts w:ascii="Times New Roman" w:hAnsi="Times New Roman" w:cs="Times New Roman"/>
          <w:b/>
          <w:bCs/>
          <w:sz w:val="24"/>
          <w:szCs w:val="24"/>
          <w:lang w:val="en-GB"/>
        </w:rPr>
        <w:t>NERINGOS</w:t>
      </w:r>
      <w:r w:rsidRPr="0096642D">
        <w:rPr>
          <w:rFonts w:ascii="Times New Roman" w:hAnsi="Times New Roman" w:cs="Times New Roman"/>
          <w:b/>
          <w:bCs/>
          <w:sz w:val="24"/>
          <w:szCs w:val="24"/>
          <w:lang w:val="en-GB"/>
        </w:rPr>
        <w:t xml:space="preserve"> SAVIVALDYBĖ, VADOVŲ DARBO APMOKĖJIMO SISTEMOS TVARKOS APRAŠAS</w:t>
      </w:r>
    </w:p>
    <w:p w14:paraId="7F608138" w14:textId="77777777" w:rsidR="0096642D" w:rsidRPr="0096642D" w:rsidRDefault="0096642D" w:rsidP="0096642D">
      <w:pPr>
        <w:jc w:val="center"/>
        <w:rPr>
          <w:rFonts w:ascii="Times New Roman" w:hAnsi="Times New Roman" w:cs="Times New Roman"/>
          <w:b/>
          <w:sz w:val="24"/>
          <w:szCs w:val="24"/>
        </w:rPr>
      </w:pPr>
      <w:r w:rsidRPr="0096642D">
        <w:rPr>
          <w:rFonts w:ascii="Times New Roman" w:hAnsi="Times New Roman" w:cs="Times New Roman"/>
          <w:b/>
          <w:sz w:val="24"/>
          <w:szCs w:val="24"/>
        </w:rPr>
        <w:t>I SKYRIUS</w:t>
      </w:r>
    </w:p>
    <w:p w14:paraId="344A321D" w14:textId="77777777" w:rsidR="0096642D" w:rsidRPr="0096642D" w:rsidRDefault="0096642D" w:rsidP="0096642D">
      <w:pPr>
        <w:jc w:val="center"/>
        <w:rPr>
          <w:rFonts w:ascii="Times New Roman" w:hAnsi="Times New Roman" w:cs="Times New Roman"/>
          <w:b/>
          <w:sz w:val="24"/>
          <w:szCs w:val="24"/>
        </w:rPr>
      </w:pPr>
      <w:r w:rsidRPr="0096642D">
        <w:rPr>
          <w:rFonts w:ascii="Times New Roman" w:hAnsi="Times New Roman" w:cs="Times New Roman"/>
          <w:b/>
          <w:sz w:val="24"/>
          <w:szCs w:val="24"/>
        </w:rPr>
        <w:t>BENDROSIOS NUOSTATOS</w:t>
      </w:r>
    </w:p>
    <w:p w14:paraId="1D714440" w14:textId="77777777" w:rsidR="0096642D" w:rsidRPr="0096642D" w:rsidRDefault="0096642D" w:rsidP="0096642D">
      <w:pPr>
        <w:jc w:val="both"/>
        <w:rPr>
          <w:rFonts w:ascii="Times New Roman" w:hAnsi="Times New Roman" w:cs="Times New Roman"/>
          <w:b/>
          <w:sz w:val="24"/>
          <w:szCs w:val="24"/>
        </w:rPr>
      </w:pPr>
    </w:p>
    <w:p w14:paraId="1D540A31" w14:textId="0D4694A6" w:rsidR="0096642D" w:rsidRPr="0096642D" w:rsidRDefault="0096642D" w:rsidP="00BE55E9">
      <w:pPr>
        <w:ind w:firstLine="1296"/>
        <w:jc w:val="both"/>
        <w:rPr>
          <w:rFonts w:ascii="Times New Roman" w:hAnsi="Times New Roman" w:cs="Times New Roman"/>
          <w:sz w:val="24"/>
          <w:szCs w:val="24"/>
        </w:rPr>
      </w:pPr>
      <w:r w:rsidRPr="0096642D">
        <w:rPr>
          <w:rFonts w:ascii="Times New Roman" w:hAnsi="Times New Roman" w:cs="Times New Roman"/>
          <w:sz w:val="24"/>
          <w:szCs w:val="24"/>
        </w:rPr>
        <w:t xml:space="preserve">1. Viešųjų įstaigų, kurių savininkė yra </w:t>
      </w:r>
      <w:r w:rsidR="00BE55E9">
        <w:rPr>
          <w:rFonts w:ascii="Times New Roman" w:hAnsi="Times New Roman" w:cs="Times New Roman"/>
          <w:sz w:val="24"/>
          <w:szCs w:val="24"/>
        </w:rPr>
        <w:t>Neringos</w:t>
      </w:r>
      <w:r w:rsidRPr="0096642D">
        <w:rPr>
          <w:rFonts w:ascii="Times New Roman" w:hAnsi="Times New Roman" w:cs="Times New Roman"/>
          <w:sz w:val="24"/>
          <w:szCs w:val="24"/>
        </w:rPr>
        <w:t xml:space="preserve"> savivaldybė (toliau – Savivaldybė) vadovų  darbo apmokėjimo sistemos tvarkos aprašas (toliau – Tvarkos aprašas) nustato Savivaldybės viešųjų įstaigų, kurių savininkė yra Savivaldybė, vadovų (toliau – Viešųjų įstaigų vadovai) pareiginės algos koeficiento nustatymo kriterijus, pareiginės algos koeficientų intervalus, jų peržiūrėjimo tvarką, premijų skyrimo kriterijus, priemokų skyrimo, pareiginės algos peržiūrėjimo ir keitimo tvarką.</w:t>
      </w:r>
    </w:p>
    <w:p w14:paraId="3C17C375" w14:textId="10F57C3A" w:rsidR="0096642D" w:rsidRPr="0096642D" w:rsidRDefault="0096642D" w:rsidP="00BE55E9">
      <w:pPr>
        <w:ind w:firstLine="1296"/>
        <w:jc w:val="both"/>
        <w:rPr>
          <w:rFonts w:ascii="Times New Roman" w:hAnsi="Times New Roman" w:cs="Times New Roman"/>
          <w:sz w:val="24"/>
          <w:szCs w:val="24"/>
        </w:rPr>
      </w:pPr>
      <w:r w:rsidRPr="0096642D">
        <w:rPr>
          <w:rFonts w:ascii="Times New Roman" w:hAnsi="Times New Roman" w:cs="Times New Roman"/>
          <w:sz w:val="24"/>
          <w:szCs w:val="24"/>
        </w:rPr>
        <w:t xml:space="preserve">2. Tvarkos aprašas parengtas vadovaujantis </w:t>
      </w:r>
      <w:r w:rsidRPr="0096642D">
        <w:rPr>
          <w:rFonts w:ascii="Times New Roman" w:hAnsi="Times New Roman" w:cs="Times New Roman"/>
          <w:bCs/>
          <w:sz w:val="24"/>
          <w:szCs w:val="24"/>
        </w:rPr>
        <w:t>Lietuvos Respublikos viešųjų įstaigų, kurių savininkė ar dalininkė, turinti daugiau negu pusę balsų visuotiniame dalininkų susirinkime, yra valstybės ar savivaldybė, vadovų ir darbuotojų darbo apmokėjimo įstat</w:t>
      </w:r>
      <w:r w:rsidR="00BE55E9">
        <w:rPr>
          <w:rFonts w:ascii="Times New Roman" w:hAnsi="Times New Roman" w:cs="Times New Roman"/>
          <w:bCs/>
          <w:sz w:val="24"/>
          <w:szCs w:val="24"/>
        </w:rPr>
        <w:t xml:space="preserve">ymo </w:t>
      </w:r>
      <w:r w:rsidRPr="0096642D">
        <w:rPr>
          <w:rFonts w:ascii="Times New Roman" w:hAnsi="Times New Roman" w:cs="Times New Roman"/>
          <w:bCs/>
          <w:sz w:val="24"/>
          <w:szCs w:val="24"/>
        </w:rPr>
        <w:t>nuostatomis</w:t>
      </w:r>
      <w:r w:rsidR="00CD4ADD">
        <w:rPr>
          <w:rFonts w:ascii="Times New Roman" w:hAnsi="Times New Roman" w:cs="Times New Roman"/>
          <w:bCs/>
          <w:sz w:val="24"/>
          <w:szCs w:val="24"/>
        </w:rPr>
        <w:t xml:space="preserve"> (</w:t>
      </w:r>
      <w:r w:rsidR="00CD4ADD" w:rsidRPr="00CD4ADD">
        <w:rPr>
          <w:rFonts w:ascii="Times New Roman" w:hAnsi="Times New Roman" w:cs="Times New Roman"/>
          <w:bCs/>
          <w:sz w:val="24"/>
          <w:szCs w:val="24"/>
        </w:rPr>
        <w:t>toliau –</w:t>
      </w:r>
      <w:r w:rsidR="00CD4ADD">
        <w:rPr>
          <w:rFonts w:ascii="Times New Roman" w:hAnsi="Times New Roman" w:cs="Times New Roman"/>
          <w:bCs/>
          <w:sz w:val="24"/>
          <w:szCs w:val="24"/>
        </w:rPr>
        <w:t xml:space="preserve"> Įstatymas)</w:t>
      </w:r>
      <w:r w:rsidRPr="0096642D">
        <w:rPr>
          <w:rFonts w:ascii="Times New Roman" w:hAnsi="Times New Roman" w:cs="Times New Roman"/>
          <w:bCs/>
          <w:sz w:val="24"/>
          <w:szCs w:val="24"/>
        </w:rPr>
        <w:t>.</w:t>
      </w:r>
    </w:p>
    <w:p w14:paraId="76B2282E" w14:textId="65B91F3A" w:rsidR="0096642D" w:rsidRPr="0096642D" w:rsidRDefault="0096642D" w:rsidP="00BE55E9">
      <w:pPr>
        <w:ind w:firstLine="1296"/>
        <w:jc w:val="both"/>
        <w:rPr>
          <w:rFonts w:ascii="Times New Roman" w:hAnsi="Times New Roman" w:cs="Times New Roman"/>
          <w:sz w:val="24"/>
          <w:szCs w:val="24"/>
        </w:rPr>
      </w:pPr>
      <w:r w:rsidRPr="0096642D">
        <w:rPr>
          <w:rFonts w:ascii="Times New Roman" w:hAnsi="Times New Roman" w:cs="Times New Roman"/>
          <w:sz w:val="24"/>
          <w:szCs w:val="24"/>
        </w:rPr>
        <w:t xml:space="preserve">3. Viešųjų įstaigų, kurių savininkė yra </w:t>
      </w:r>
      <w:r w:rsidR="00BE55E9">
        <w:rPr>
          <w:rFonts w:ascii="Times New Roman" w:hAnsi="Times New Roman" w:cs="Times New Roman"/>
          <w:sz w:val="24"/>
          <w:szCs w:val="24"/>
        </w:rPr>
        <w:t xml:space="preserve">Neringos </w:t>
      </w:r>
      <w:r w:rsidRPr="0096642D">
        <w:rPr>
          <w:rFonts w:ascii="Times New Roman" w:hAnsi="Times New Roman" w:cs="Times New Roman"/>
          <w:sz w:val="24"/>
          <w:szCs w:val="24"/>
        </w:rPr>
        <w:t>savivaldybė, vadovų darbo apmokėjimo sistema  (</w:t>
      </w:r>
      <w:bookmarkStart w:id="0" w:name="_Hlk155854339"/>
      <w:r w:rsidRPr="0096642D">
        <w:rPr>
          <w:rFonts w:ascii="Times New Roman" w:hAnsi="Times New Roman" w:cs="Times New Roman"/>
          <w:sz w:val="24"/>
          <w:szCs w:val="24"/>
        </w:rPr>
        <w:t>toliau –</w:t>
      </w:r>
      <w:bookmarkEnd w:id="0"/>
      <w:r w:rsidRPr="0096642D">
        <w:rPr>
          <w:rFonts w:ascii="Times New Roman" w:hAnsi="Times New Roman" w:cs="Times New Roman"/>
          <w:sz w:val="24"/>
          <w:szCs w:val="24"/>
        </w:rPr>
        <w:t xml:space="preserve"> Darbo apmokėjimo sistema) nustatoma vadovaujantis teisinio apibrėžtumo, teisėtų lūkesčių apsaugos ir visokeriopos tarnybos santykių teisių gynybos, darbo santykių stabilumo, teisingo mokėjimo už darbą, vienodo atlygio už tokį patį ir vienodos vertės darbą, darbuotojų lygybės, nepaisant jų lyties, rasės, tautybės, pilietybės, kalbos, kilmės, socialinės padėties, tikėjimo, įsitikinimų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valstybės tarnautojų dalykinėmis savybėmis, skaidrumo ir viešumo principais.</w:t>
      </w:r>
    </w:p>
    <w:p w14:paraId="2BBC7442" w14:textId="77777777" w:rsidR="0096642D" w:rsidRPr="0096642D" w:rsidRDefault="0096642D" w:rsidP="00BE55E9">
      <w:pPr>
        <w:ind w:firstLine="1296"/>
        <w:jc w:val="both"/>
        <w:rPr>
          <w:rFonts w:ascii="Times New Roman" w:hAnsi="Times New Roman" w:cs="Times New Roman"/>
          <w:sz w:val="24"/>
          <w:szCs w:val="24"/>
        </w:rPr>
      </w:pPr>
      <w:r w:rsidRPr="0096642D">
        <w:rPr>
          <w:rFonts w:ascii="Times New Roman" w:hAnsi="Times New Roman" w:cs="Times New Roman"/>
          <w:sz w:val="24"/>
          <w:szCs w:val="24"/>
        </w:rPr>
        <w:t>4. Darbo apmokėjimo sistemą nustato Savivaldybės meras ir paskelbia viešai Savivaldybės interneto svetainėje.</w:t>
      </w:r>
    </w:p>
    <w:p w14:paraId="54BC3BC1" w14:textId="77777777" w:rsidR="0096642D" w:rsidRPr="0096642D" w:rsidRDefault="0096642D" w:rsidP="00BE55E9">
      <w:pPr>
        <w:jc w:val="center"/>
        <w:rPr>
          <w:rFonts w:ascii="Times New Roman" w:hAnsi="Times New Roman" w:cs="Times New Roman"/>
          <w:b/>
          <w:bCs/>
          <w:sz w:val="24"/>
          <w:szCs w:val="24"/>
        </w:rPr>
      </w:pPr>
      <w:r w:rsidRPr="0096642D">
        <w:rPr>
          <w:rFonts w:ascii="Times New Roman" w:hAnsi="Times New Roman" w:cs="Times New Roman"/>
          <w:b/>
          <w:bCs/>
          <w:sz w:val="24"/>
          <w:szCs w:val="24"/>
        </w:rPr>
        <w:t>II SKYRIUS</w:t>
      </w:r>
    </w:p>
    <w:p w14:paraId="544D49EE" w14:textId="77777777" w:rsidR="0096642D" w:rsidRPr="0096642D" w:rsidRDefault="0096642D" w:rsidP="00BE55E9">
      <w:pPr>
        <w:jc w:val="center"/>
        <w:rPr>
          <w:rFonts w:ascii="Times New Roman" w:hAnsi="Times New Roman" w:cs="Times New Roman"/>
          <w:sz w:val="24"/>
          <w:szCs w:val="24"/>
        </w:rPr>
      </w:pPr>
      <w:r w:rsidRPr="0096642D">
        <w:rPr>
          <w:rFonts w:ascii="Times New Roman" w:hAnsi="Times New Roman" w:cs="Times New Roman"/>
          <w:b/>
          <w:sz w:val="24"/>
          <w:szCs w:val="24"/>
        </w:rPr>
        <w:t>PAREIGINĖS ALGOS KOEFICIENTŲ INTERVALŲ IR PAREIGINĖS ALGOS DYDŽIO NUSTATYMO KRITERIJAI</w:t>
      </w:r>
    </w:p>
    <w:p w14:paraId="341A221A" w14:textId="77777777" w:rsidR="0096642D" w:rsidRPr="0096642D" w:rsidRDefault="0096642D" w:rsidP="0096642D">
      <w:pPr>
        <w:jc w:val="both"/>
        <w:rPr>
          <w:rFonts w:ascii="Times New Roman" w:hAnsi="Times New Roman" w:cs="Times New Roman"/>
          <w:b/>
          <w:sz w:val="24"/>
          <w:szCs w:val="24"/>
        </w:rPr>
      </w:pPr>
    </w:p>
    <w:p w14:paraId="699B15D6" w14:textId="5190A3C3" w:rsidR="0096642D" w:rsidRPr="0096642D" w:rsidRDefault="0096642D" w:rsidP="00BE55E9">
      <w:pPr>
        <w:ind w:firstLine="1296"/>
        <w:jc w:val="both"/>
        <w:rPr>
          <w:rFonts w:ascii="Times New Roman" w:hAnsi="Times New Roman" w:cs="Times New Roman"/>
          <w:sz w:val="24"/>
          <w:szCs w:val="24"/>
        </w:rPr>
      </w:pPr>
      <w:r w:rsidRPr="0096642D">
        <w:rPr>
          <w:rFonts w:ascii="Times New Roman" w:hAnsi="Times New Roman" w:cs="Times New Roman"/>
          <w:sz w:val="24"/>
          <w:szCs w:val="24"/>
        </w:rPr>
        <w:t xml:space="preserve">5. Nustatant Viešųjų įstaigų vadovų pareigybių pareiginės algos koeficientų intervalus ir pareiginės algos dydžius, </w:t>
      </w:r>
      <w:bookmarkStart w:id="1" w:name="part_e0675e12a23948898d467425b7967749"/>
      <w:r w:rsidRPr="0096642D">
        <w:rPr>
          <w:rFonts w:ascii="Times New Roman" w:hAnsi="Times New Roman" w:cs="Times New Roman"/>
          <w:sz w:val="24"/>
          <w:szCs w:val="24"/>
        </w:rPr>
        <w:t>taikomi  kriterijai:</w:t>
      </w:r>
      <w:bookmarkStart w:id="2" w:name="part_6a8965e957fb4303bfb897cca6ec0297"/>
    </w:p>
    <w:p w14:paraId="7DA19D23" w14:textId="77777777" w:rsidR="0096642D" w:rsidRPr="0096642D" w:rsidRDefault="0096642D" w:rsidP="00BE55E9">
      <w:pPr>
        <w:ind w:firstLine="1296"/>
        <w:jc w:val="both"/>
        <w:rPr>
          <w:rFonts w:ascii="Times New Roman" w:hAnsi="Times New Roman" w:cs="Times New Roman"/>
          <w:sz w:val="24"/>
          <w:szCs w:val="24"/>
        </w:rPr>
      </w:pPr>
      <w:r w:rsidRPr="0096642D">
        <w:rPr>
          <w:rFonts w:ascii="Times New Roman" w:hAnsi="Times New Roman" w:cs="Times New Roman"/>
          <w:sz w:val="24"/>
          <w:szCs w:val="24"/>
        </w:rPr>
        <w:t>5.1. viešosios įstaigos kategorija, nustatyta pagal Įstatymo 5 straipsnį;</w:t>
      </w:r>
    </w:p>
    <w:p w14:paraId="3C164538" w14:textId="77777777" w:rsidR="0096642D" w:rsidRPr="0096642D" w:rsidRDefault="0096642D" w:rsidP="00BE55E9">
      <w:pPr>
        <w:ind w:firstLine="1296"/>
        <w:jc w:val="both"/>
        <w:rPr>
          <w:rFonts w:ascii="Times New Roman" w:hAnsi="Times New Roman" w:cs="Times New Roman"/>
          <w:sz w:val="24"/>
          <w:szCs w:val="24"/>
        </w:rPr>
      </w:pPr>
      <w:r w:rsidRPr="0096642D">
        <w:rPr>
          <w:rFonts w:ascii="Times New Roman" w:hAnsi="Times New Roman" w:cs="Times New Roman"/>
          <w:sz w:val="24"/>
          <w:szCs w:val="24"/>
        </w:rPr>
        <w:lastRenderedPageBreak/>
        <w:t>5.2. atsakomybės lygio – kriterijus, apibrėžiantis pareigybės faktinį atsakomybės lygį už laukiamą rezultatą;</w:t>
      </w:r>
      <w:bookmarkStart w:id="3" w:name="part_7dd26e2716be44faa7264f5635fb5c89"/>
    </w:p>
    <w:p w14:paraId="3D6A58C6" w14:textId="77777777" w:rsidR="0096642D" w:rsidRPr="0096642D" w:rsidRDefault="0096642D" w:rsidP="00BE55E9">
      <w:pPr>
        <w:ind w:firstLine="1296"/>
        <w:jc w:val="both"/>
        <w:rPr>
          <w:rFonts w:ascii="Times New Roman" w:hAnsi="Times New Roman" w:cs="Times New Roman"/>
          <w:sz w:val="24"/>
          <w:szCs w:val="24"/>
        </w:rPr>
      </w:pPr>
      <w:r w:rsidRPr="0096642D">
        <w:rPr>
          <w:rFonts w:ascii="Times New Roman" w:hAnsi="Times New Roman" w:cs="Times New Roman"/>
          <w:sz w:val="24"/>
          <w:szCs w:val="24"/>
        </w:rPr>
        <w:t>5</w:t>
      </w:r>
      <w:bookmarkStart w:id="4" w:name="part_6885e15236714074942c6f48af4dccad"/>
      <w:r w:rsidRPr="0096642D">
        <w:rPr>
          <w:rFonts w:ascii="Times New Roman" w:hAnsi="Times New Roman" w:cs="Times New Roman"/>
          <w:sz w:val="24"/>
          <w:szCs w:val="24"/>
        </w:rPr>
        <w:t>.3. išsilavinimo – kriterijus, apibrėžiantis pareigybei reikalingą tam tikro lygio išsilavinimo būtinumą;</w:t>
      </w:r>
    </w:p>
    <w:p w14:paraId="33DC7F32" w14:textId="77777777" w:rsidR="0096642D" w:rsidRPr="0096642D" w:rsidRDefault="0096642D" w:rsidP="00BE55E9">
      <w:pPr>
        <w:ind w:firstLine="1296"/>
        <w:jc w:val="both"/>
        <w:rPr>
          <w:rFonts w:ascii="Times New Roman" w:hAnsi="Times New Roman" w:cs="Times New Roman"/>
          <w:sz w:val="24"/>
          <w:szCs w:val="24"/>
        </w:rPr>
      </w:pPr>
      <w:r w:rsidRPr="0096642D">
        <w:rPr>
          <w:rFonts w:ascii="Times New Roman" w:hAnsi="Times New Roman" w:cs="Times New Roman"/>
          <w:sz w:val="24"/>
          <w:szCs w:val="24"/>
        </w:rPr>
        <w:t>5.4. žinojimo ir žinių sudėtingumo – kriterijus, apibrėžiantis, ką užimant pareigybę būtina žinoti ir mokėti, kad darbas būtų atliktas sėkmingai (specialybės žinios ir įgūdžiai, kuriuos būtina įgyti per mokymąsi ar praktiką);</w:t>
      </w:r>
      <w:bookmarkStart w:id="5" w:name="part_7f4f4db2878c4a81b9fd01b5511e9682"/>
    </w:p>
    <w:p w14:paraId="2D085DC8" w14:textId="77777777" w:rsidR="0096642D" w:rsidRPr="0096642D" w:rsidRDefault="0096642D" w:rsidP="00BE55E9">
      <w:pPr>
        <w:ind w:firstLine="1296"/>
        <w:jc w:val="both"/>
        <w:rPr>
          <w:rFonts w:ascii="Times New Roman" w:hAnsi="Times New Roman" w:cs="Times New Roman"/>
          <w:sz w:val="24"/>
          <w:szCs w:val="24"/>
        </w:rPr>
      </w:pPr>
      <w:r w:rsidRPr="0096642D">
        <w:rPr>
          <w:rFonts w:ascii="Times New Roman" w:hAnsi="Times New Roman" w:cs="Times New Roman"/>
          <w:sz w:val="24"/>
          <w:szCs w:val="24"/>
        </w:rPr>
        <w:t>5</w:t>
      </w:r>
      <w:bookmarkStart w:id="6" w:name="part_1002089047c14155af801488652df117"/>
      <w:r w:rsidRPr="0096642D">
        <w:rPr>
          <w:rFonts w:ascii="Times New Roman" w:hAnsi="Times New Roman" w:cs="Times New Roman"/>
          <w:sz w:val="24"/>
          <w:szCs w:val="24"/>
        </w:rPr>
        <w:t>.5. papildomų įgūdžių ar svarbių einamoms pareigoms gebėjimų turėjimas – pareigybei reikalingi papildomi įgūdžiai ar gebėjimai, specifinės žinios ar/ir papildomos kompetencijos (pvz., užsienio kalbos mokėjimas ir pan.).</w:t>
      </w:r>
    </w:p>
    <w:p w14:paraId="35029979" w14:textId="77777777" w:rsidR="0096642D" w:rsidRPr="0096642D" w:rsidRDefault="0096642D" w:rsidP="0096642D">
      <w:pPr>
        <w:jc w:val="both"/>
        <w:rPr>
          <w:rFonts w:ascii="Times New Roman" w:hAnsi="Times New Roman" w:cs="Times New Roman"/>
          <w:b/>
          <w:sz w:val="24"/>
          <w:szCs w:val="24"/>
        </w:rPr>
      </w:pPr>
      <w:bookmarkStart w:id="7" w:name="part_bb7e09a469c1431493d9cf6616f92b7c"/>
    </w:p>
    <w:p w14:paraId="3FC68C4D" w14:textId="77777777" w:rsidR="0096642D" w:rsidRPr="0096642D" w:rsidRDefault="0096642D" w:rsidP="00BE55E9">
      <w:pPr>
        <w:jc w:val="center"/>
        <w:rPr>
          <w:rFonts w:ascii="Times New Roman" w:hAnsi="Times New Roman" w:cs="Times New Roman"/>
          <w:b/>
          <w:sz w:val="24"/>
          <w:szCs w:val="24"/>
        </w:rPr>
      </w:pPr>
      <w:r w:rsidRPr="0096642D">
        <w:rPr>
          <w:rFonts w:ascii="Times New Roman" w:hAnsi="Times New Roman" w:cs="Times New Roman"/>
          <w:b/>
          <w:sz w:val="24"/>
          <w:szCs w:val="24"/>
        </w:rPr>
        <w:t>III SKYRIUS</w:t>
      </w:r>
    </w:p>
    <w:p w14:paraId="3F013B8B" w14:textId="77777777" w:rsidR="0096642D" w:rsidRPr="0096642D" w:rsidRDefault="0096642D" w:rsidP="00BE55E9">
      <w:pPr>
        <w:jc w:val="center"/>
        <w:rPr>
          <w:rFonts w:ascii="Times New Roman" w:hAnsi="Times New Roman" w:cs="Times New Roman"/>
          <w:b/>
          <w:sz w:val="24"/>
          <w:szCs w:val="24"/>
        </w:rPr>
      </w:pPr>
      <w:r w:rsidRPr="0096642D">
        <w:rPr>
          <w:rFonts w:ascii="Times New Roman" w:hAnsi="Times New Roman" w:cs="Times New Roman"/>
          <w:b/>
          <w:sz w:val="24"/>
          <w:szCs w:val="24"/>
        </w:rPr>
        <w:t>PREMIJŲ IR PRIEMOKŲ SKYRIMO TVARKA IR SĄLYGOS</w:t>
      </w:r>
    </w:p>
    <w:p w14:paraId="2D56079B" w14:textId="77777777" w:rsidR="0096642D" w:rsidRPr="0096642D" w:rsidRDefault="0096642D" w:rsidP="0096642D">
      <w:pPr>
        <w:jc w:val="both"/>
        <w:rPr>
          <w:rFonts w:ascii="Times New Roman" w:hAnsi="Times New Roman" w:cs="Times New Roman"/>
          <w:sz w:val="24"/>
          <w:szCs w:val="24"/>
        </w:rPr>
      </w:pPr>
    </w:p>
    <w:p w14:paraId="586EA36B" w14:textId="77777777" w:rsidR="0096642D" w:rsidRPr="0096642D" w:rsidRDefault="0096642D" w:rsidP="00BE55E9">
      <w:pPr>
        <w:ind w:firstLine="1296"/>
        <w:jc w:val="both"/>
        <w:rPr>
          <w:rFonts w:ascii="Times New Roman" w:hAnsi="Times New Roman" w:cs="Times New Roman"/>
          <w:sz w:val="24"/>
          <w:szCs w:val="24"/>
        </w:rPr>
      </w:pPr>
      <w:r w:rsidRPr="0096642D">
        <w:rPr>
          <w:rFonts w:ascii="Times New Roman" w:hAnsi="Times New Roman" w:cs="Times New Roman"/>
          <w:sz w:val="24"/>
          <w:szCs w:val="24"/>
        </w:rPr>
        <w:t>6. Premijos Viešųjų įstaigų vadovams gali būti skiriamos už išskirtinį jų indėlį įgyvendinant viešosios įstaigos veiklos tikslus arba pasiektus papildomus išskirtinius rezultatus, pasibaigus finansiniams metams ir patvirtinus viešosios įstaigos metinių finansinių ataskaitų rinkinius. Ši premija negali būti didesnė negu 2 viešosios įstaigos vadovo pareiginės algos dydžiai.</w:t>
      </w:r>
    </w:p>
    <w:p w14:paraId="27801F1B" w14:textId="77777777" w:rsidR="0096642D" w:rsidRPr="0096642D" w:rsidRDefault="0096642D" w:rsidP="00BE55E9">
      <w:pPr>
        <w:ind w:firstLine="1296"/>
        <w:jc w:val="both"/>
        <w:rPr>
          <w:rFonts w:ascii="Times New Roman" w:hAnsi="Times New Roman" w:cs="Times New Roman"/>
          <w:sz w:val="24"/>
          <w:szCs w:val="24"/>
        </w:rPr>
      </w:pPr>
      <w:r w:rsidRPr="0096642D">
        <w:rPr>
          <w:rFonts w:ascii="Times New Roman" w:hAnsi="Times New Roman" w:cs="Times New Roman"/>
          <w:sz w:val="24"/>
          <w:szCs w:val="24"/>
        </w:rPr>
        <w:t>7. Priemokos Viešųjų įstaigų vadovams gali būti skiriamos:</w:t>
      </w:r>
    </w:p>
    <w:p w14:paraId="79362379" w14:textId="77777777" w:rsidR="0096642D" w:rsidRPr="0096642D" w:rsidRDefault="0096642D" w:rsidP="00BE55E9">
      <w:pPr>
        <w:ind w:firstLine="1296"/>
        <w:jc w:val="both"/>
        <w:rPr>
          <w:rFonts w:ascii="Times New Roman" w:hAnsi="Times New Roman" w:cs="Times New Roman"/>
          <w:sz w:val="24"/>
          <w:szCs w:val="24"/>
        </w:rPr>
      </w:pPr>
      <w:r w:rsidRPr="0096642D">
        <w:rPr>
          <w:rFonts w:ascii="Times New Roman" w:hAnsi="Times New Roman" w:cs="Times New Roman"/>
          <w:sz w:val="24"/>
          <w:szCs w:val="24"/>
        </w:rPr>
        <w:t>7.1. už papildomų užduočių, suformuluotų raštu, atlikimą (jeigu dėl to viršijamas įprastas darbo krūvis arba atliekamos pareigybės aprašyme nenumatytos funkcijos);</w:t>
      </w:r>
    </w:p>
    <w:p w14:paraId="2CFBE2E7" w14:textId="77777777" w:rsidR="0096642D" w:rsidRPr="0096642D" w:rsidRDefault="0096642D" w:rsidP="00BE55E9">
      <w:pPr>
        <w:ind w:firstLine="1296"/>
        <w:jc w:val="both"/>
        <w:rPr>
          <w:rFonts w:ascii="Times New Roman" w:hAnsi="Times New Roman" w:cs="Times New Roman"/>
          <w:sz w:val="24"/>
          <w:szCs w:val="24"/>
        </w:rPr>
      </w:pPr>
      <w:r w:rsidRPr="0096642D">
        <w:rPr>
          <w:rFonts w:ascii="Times New Roman" w:hAnsi="Times New Roman" w:cs="Times New Roman"/>
          <w:sz w:val="24"/>
          <w:szCs w:val="24"/>
        </w:rPr>
        <w:t>7.2. už įprastą darbo krūvį viršijančią veiklą (jeigu padidėjęs darbų mastas atliekant pareigybės aprašyme nustatytas funkcijas, neviršijant nustatytos darbo laiko trukmės).</w:t>
      </w:r>
    </w:p>
    <w:p w14:paraId="563C7AD4" w14:textId="77777777" w:rsidR="0096642D" w:rsidRPr="0096642D" w:rsidRDefault="0096642D" w:rsidP="00BE55E9">
      <w:pPr>
        <w:ind w:firstLine="1296"/>
        <w:jc w:val="both"/>
        <w:rPr>
          <w:rFonts w:ascii="Times New Roman" w:hAnsi="Times New Roman" w:cs="Times New Roman"/>
          <w:sz w:val="24"/>
          <w:szCs w:val="24"/>
        </w:rPr>
      </w:pPr>
      <w:r w:rsidRPr="0096642D">
        <w:rPr>
          <w:rFonts w:ascii="Times New Roman" w:hAnsi="Times New Roman" w:cs="Times New Roman"/>
          <w:sz w:val="24"/>
          <w:szCs w:val="24"/>
        </w:rPr>
        <w:t>8. Skiriamos priemokos dydį nustato Savivaldybės meras.</w:t>
      </w:r>
    </w:p>
    <w:p w14:paraId="6940F8B8" w14:textId="77777777" w:rsidR="0096642D" w:rsidRPr="0096642D" w:rsidRDefault="0096642D" w:rsidP="00BE55E9">
      <w:pPr>
        <w:ind w:firstLine="1296"/>
        <w:jc w:val="both"/>
        <w:rPr>
          <w:rFonts w:ascii="Times New Roman" w:hAnsi="Times New Roman" w:cs="Times New Roman"/>
          <w:sz w:val="24"/>
          <w:szCs w:val="24"/>
        </w:rPr>
      </w:pPr>
      <w:r w:rsidRPr="0096642D">
        <w:rPr>
          <w:rFonts w:ascii="Times New Roman" w:hAnsi="Times New Roman" w:cs="Times New Roman"/>
          <w:sz w:val="24"/>
          <w:szCs w:val="24"/>
        </w:rPr>
        <w:t>9. Kiekviena Tvarkos aprašo 7 punkte nurodyta priemoka negali būti mažesnė kaip 10 procentų viešosios įstaigos vadovo pareiginės algos.</w:t>
      </w:r>
    </w:p>
    <w:p w14:paraId="7C92A5A6" w14:textId="77777777" w:rsidR="0096642D" w:rsidRPr="0096642D" w:rsidRDefault="0096642D" w:rsidP="00BE55E9">
      <w:pPr>
        <w:ind w:firstLine="1296"/>
        <w:jc w:val="both"/>
        <w:rPr>
          <w:rFonts w:ascii="Times New Roman" w:hAnsi="Times New Roman" w:cs="Times New Roman"/>
          <w:sz w:val="24"/>
          <w:szCs w:val="24"/>
        </w:rPr>
      </w:pPr>
      <w:r w:rsidRPr="0096642D">
        <w:rPr>
          <w:rFonts w:ascii="Times New Roman" w:hAnsi="Times New Roman" w:cs="Times New Roman"/>
          <w:sz w:val="24"/>
          <w:szCs w:val="24"/>
        </w:rPr>
        <w:t>10. Skiriamų priemokų sumos dydis negali viršyti 80 procentų viešosios įstaigos vadovo pareiginės algos.</w:t>
      </w:r>
    </w:p>
    <w:p w14:paraId="20E9C658" w14:textId="77777777" w:rsidR="0096642D" w:rsidRPr="0096642D" w:rsidRDefault="0096642D" w:rsidP="0096642D">
      <w:pPr>
        <w:jc w:val="both"/>
        <w:rPr>
          <w:rFonts w:ascii="Times New Roman" w:hAnsi="Times New Roman" w:cs="Times New Roman"/>
          <w:b/>
          <w:sz w:val="24"/>
          <w:szCs w:val="24"/>
        </w:rPr>
      </w:pPr>
    </w:p>
    <w:p w14:paraId="436AED51" w14:textId="77777777" w:rsidR="0096642D" w:rsidRPr="0096642D" w:rsidRDefault="0096642D" w:rsidP="00BE55E9">
      <w:pPr>
        <w:jc w:val="center"/>
        <w:rPr>
          <w:rFonts w:ascii="Times New Roman" w:hAnsi="Times New Roman" w:cs="Times New Roman"/>
          <w:b/>
          <w:sz w:val="24"/>
          <w:szCs w:val="24"/>
        </w:rPr>
      </w:pPr>
      <w:r w:rsidRPr="0096642D">
        <w:rPr>
          <w:rFonts w:ascii="Times New Roman" w:hAnsi="Times New Roman" w:cs="Times New Roman"/>
          <w:b/>
          <w:sz w:val="24"/>
          <w:szCs w:val="24"/>
        </w:rPr>
        <w:t>IV SKYRIUS</w:t>
      </w:r>
    </w:p>
    <w:p w14:paraId="781F23F9" w14:textId="77777777" w:rsidR="0096642D" w:rsidRPr="0096642D" w:rsidRDefault="0096642D" w:rsidP="00BE55E9">
      <w:pPr>
        <w:jc w:val="center"/>
        <w:rPr>
          <w:rFonts w:ascii="Times New Roman" w:hAnsi="Times New Roman" w:cs="Times New Roman"/>
          <w:b/>
          <w:sz w:val="24"/>
          <w:szCs w:val="24"/>
          <w:lang w:val="en-GB"/>
        </w:rPr>
      </w:pPr>
      <w:r w:rsidRPr="0096642D">
        <w:rPr>
          <w:rFonts w:ascii="Times New Roman" w:hAnsi="Times New Roman" w:cs="Times New Roman"/>
          <w:b/>
          <w:sz w:val="24"/>
          <w:szCs w:val="24"/>
          <w:lang w:val="en-GB"/>
        </w:rPr>
        <w:t>MATERIALINIŲ PAŠALPŲ SKYRIMO TVARKA</w:t>
      </w:r>
    </w:p>
    <w:p w14:paraId="5DB408B5" w14:textId="77777777" w:rsidR="0096642D" w:rsidRPr="0096642D" w:rsidRDefault="0096642D" w:rsidP="0096642D">
      <w:pPr>
        <w:jc w:val="both"/>
        <w:rPr>
          <w:rFonts w:ascii="Times New Roman" w:hAnsi="Times New Roman" w:cs="Times New Roman"/>
          <w:b/>
          <w:sz w:val="24"/>
          <w:szCs w:val="24"/>
          <w:lang w:val="en-GB"/>
        </w:rPr>
      </w:pPr>
      <w:r w:rsidRPr="0096642D">
        <w:rPr>
          <w:rFonts w:ascii="Times New Roman" w:hAnsi="Times New Roman" w:cs="Times New Roman"/>
          <w:b/>
          <w:sz w:val="24"/>
          <w:szCs w:val="24"/>
          <w:lang w:val="en-GB"/>
        </w:rPr>
        <w:t xml:space="preserve"> </w:t>
      </w:r>
    </w:p>
    <w:p w14:paraId="5EBEEE54" w14:textId="739C2778" w:rsidR="0096642D" w:rsidRPr="0096642D" w:rsidRDefault="0096642D" w:rsidP="00BE55E9">
      <w:pPr>
        <w:ind w:firstLine="1296"/>
        <w:jc w:val="both"/>
        <w:rPr>
          <w:rFonts w:ascii="Times New Roman" w:hAnsi="Times New Roman" w:cs="Times New Roman"/>
          <w:sz w:val="24"/>
          <w:szCs w:val="24"/>
        </w:rPr>
      </w:pPr>
      <w:r w:rsidRPr="0096642D">
        <w:rPr>
          <w:rFonts w:ascii="Times New Roman" w:hAnsi="Times New Roman" w:cs="Times New Roman"/>
          <w:sz w:val="24"/>
          <w:szCs w:val="24"/>
          <w:lang w:val="en-GB"/>
        </w:rPr>
        <w:t xml:space="preserve">11. Viešųjų įstaigų vadovams, jeigu jų materialinė būklė tapo sunki dėl jų pačių ligos, artimųjų giminaičių, sutuoktinio, partnerio (kai partnerystė įregistruota įstatymų nustatyta tvarka), sugyventinio, jo tėvų, vaikų (įvaikių), brolių (įbrolių) ir seserų (įseserių), taip pat išlaikytinių, kurių globėjais ar rūpintojais įstatymų nustatyta tvarka yra paskirti Viešosios įstaigos vadovai, ligos ar mirties, stichinės nelaimės ar turto netekimo, skiriama </w:t>
      </w:r>
      <w:r w:rsidR="00BE55E9">
        <w:rPr>
          <w:rFonts w:ascii="Times New Roman" w:hAnsi="Times New Roman" w:cs="Times New Roman"/>
          <w:sz w:val="24"/>
          <w:szCs w:val="24"/>
          <w:lang w:val="en-GB"/>
        </w:rPr>
        <w:t>iki 5</w:t>
      </w:r>
      <w:r w:rsidRPr="0096642D">
        <w:rPr>
          <w:rFonts w:ascii="Times New Roman" w:hAnsi="Times New Roman" w:cs="Times New Roman"/>
          <w:sz w:val="24"/>
          <w:szCs w:val="24"/>
          <w:lang w:val="en-GB"/>
        </w:rPr>
        <w:t xml:space="preserve"> minimali</w:t>
      </w:r>
      <w:r w:rsidR="00BE55E9">
        <w:rPr>
          <w:rFonts w:ascii="Times New Roman" w:hAnsi="Times New Roman" w:cs="Times New Roman"/>
          <w:sz w:val="24"/>
          <w:szCs w:val="24"/>
          <w:lang w:val="en-GB"/>
        </w:rPr>
        <w:t>ų</w:t>
      </w:r>
      <w:r w:rsidRPr="0096642D">
        <w:rPr>
          <w:rFonts w:ascii="Times New Roman" w:hAnsi="Times New Roman" w:cs="Times New Roman"/>
          <w:sz w:val="24"/>
          <w:szCs w:val="24"/>
          <w:lang w:val="en-GB"/>
        </w:rPr>
        <w:t xml:space="preserve"> mėnesin</w:t>
      </w:r>
      <w:r w:rsidR="00BE55E9">
        <w:rPr>
          <w:rFonts w:ascii="Times New Roman" w:hAnsi="Times New Roman" w:cs="Times New Roman"/>
          <w:sz w:val="24"/>
          <w:szCs w:val="24"/>
          <w:lang w:val="en-GB"/>
        </w:rPr>
        <w:t>ių</w:t>
      </w:r>
      <w:r w:rsidRPr="0096642D">
        <w:rPr>
          <w:rFonts w:ascii="Times New Roman" w:hAnsi="Times New Roman" w:cs="Times New Roman"/>
          <w:sz w:val="24"/>
          <w:szCs w:val="24"/>
          <w:lang w:val="en-GB"/>
        </w:rPr>
        <w:t xml:space="preserve"> alg</w:t>
      </w:r>
      <w:r w:rsidR="00645C99">
        <w:rPr>
          <w:rFonts w:ascii="Times New Roman" w:hAnsi="Times New Roman" w:cs="Times New Roman"/>
          <w:sz w:val="24"/>
          <w:szCs w:val="24"/>
          <w:lang w:val="en-GB"/>
        </w:rPr>
        <w:t>ų</w:t>
      </w:r>
      <w:r w:rsidRPr="0096642D">
        <w:rPr>
          <w:rFonts w:ascii="Times New Roman" w:hAnsi="Times New Roman" w:cs="Times New Roman"/>
          <w:sz w:val="24"/>
          <w:szCs w:val="24"/>
          <w:lang w:val="en-GB"/>
        </w:rPr>
        <w:t xml:space="preserve"> dydžio </w:t>
      </w:r>
      <w:r w:rsidRPr="0096642D">
        <w:rPr>
          <w:rFonts w:ascii="Times New Roman" w:hAnsi="Times New Roman" w:cs="Times New Roman"/>
          <w:sz w:val="24"/>
          <w:szCs w:val="24"/>
          <w:lang w:val="en-GB"/>
        </w:rPr>
        <w:lastRenderedPageBreak/>
        <w:t>materialinė pašalpa, kai yra rašytinis Viešosios įstaigos  vadovo prašymas ir pateikti tai patvirtinantys dokumentai.</w:t>
      </w:r>
      <w:r w:rsidR="00BE55E9">
        <w:rPr>
          <w:rFonts w:ascii="Times New Roman" w:hAnsi="Times New Roman" w:cs="Times New Roman"/>
          <w:sz w:val="24"/>
          <w:szCs w:val="24"/>
          <w:lang w:val="en-GB"/>
        </w:rPr>
        <w:t xml:space="preserve"> </w:t>
      </w:r>
    </w:p>
    <w:p w14:paraId="5DC9FFE7" w14:textId="36C6FDBD" w:rsidR="0096642D" w:rsidRPr="0096642D" w:rsidRDefault="0096642D" w:rsidP="00BE55E9">
      <w:pPr>
        <w:ind w:firstLine="1296"/>
        <w:jc w:val="both"/>
        <w:rPr>
          <w:rFonts w:ascii="Times New Roman" w:hAnsi="Times New Roman" w:cs="Times New Roman"/>
          <w:sz w:val="24"/>
          <w:szCs w:val="24"/>
        </w:rPr>
      </w:pPr>
      <w:r w:rsidRPr="0096642D">
        <w:rPr>
          <w:rFonts w:ascii="Times New Roman" w:hAnsi="Times New Roman" w:cs="Times New Roman"/>
          <w:sz w:val="24"/>
          <w:szCs w:val="24"/>
          <w:lang w:val="en-GB"/>
        </w:rPr>
        <w:t xml:space="preserve">12. Mirus Viešosios įstaigos vadovui, </w:t>
      </w:r>
      <w:r w:rsidR="00BE55E9">
        <w:rPr>
          <w:rFonts w:ascii="Times New Roman" w:hAnsi="Times New Roman" w:cs="Times New Roman"/>
          <w:sz w:val="24"/>
          <w:szCs w:val="24"/>
          <w:lang w:val="en-GB"/>
        </w:rPr>
        <w:t>iki 5</w:t>
      </w:r>
      <w:r w:rsidRPr="0096642D">
        <w:rPr>
          <w:rFonts w:ascii="Times New Roman" w:hAnsi="Times New Roman" w:cs="Times New Roman"/>
          <w:sz w:val="24"/>
          <w:szCs w:val="24"/>
          <w:lang w:val="en-GB"/>
        </w:rPr>
        <w:t xml:space="preserve"> minimali</w:t>
      </w:r>
      <w:r w:rsidR="00BE55E9">
        <w:rPr>
          <w:rFonts w:ascii="Times New Roman" w:hAnsi="Times New Roman" w:cs="Times New Roman"/>
          <w:sz w:val="24"/>
          <w:szCs w:val="24"/>
          <w:lang w:val="en-GB"/>
        </w:rPr>
        <w:t>ų</w:t>
      </w:r>
      <w:r w:rsidRPr="0096642D">
        <w:rPr>
          <w:rFonts w:ascii="Times New Roman" w:hAnsi="Times New Roman" w:cs="Times New Roman"/>
          <w:sz w:val="24"/>
          <w:szCs w:val="24"/>
          <w:lang w:val="en-GB"/>
        </w:rPr>
        <w:t xml:space="preserve"> mėnesinės alg</w:t>
      </w:r>
      <w:r w:rsidR="00645C99">
        <w:rPr>
          <w:rFonts w:ascii="Times New Roman" w:hAnsi="Times New Roman" w:cs="Times New Roman"/>
          <w:sz w:val="24"/>
          <w:szCs w:val="24"/>
          <w:lang w:val="en-GB"/>
        </w:rPr>
        <w:t>ų</w:t>
      </w:r>
      <w:r w:rsidRPr="0096642D">
        <w:rPr>
          <w:rFonts w:ascii="Times New Roman" w:hAnsi="Times New Roman" w:cs="Times New Roman"/>
          <w:sz w:val="24"/>
          <w:szCs w:val="24"/>
          <w:lang w:val="en-GB"/>
        </w:rPr>
        <w:t xml:space="preserve"> dydži</w:t>
      </w:r>
      <w:r w:rsidR="00645C99">
        <w:rPr>
          <w:rFonts w:ascii="Times New Roman" w:hAnsi="Times New Roman" w:cs="Times New Roman"/>
          <w:sz w:val="24"/>
          <w:szCs w:val="24"/>
          <w:lang w:val="en-GB"/>
        </w:rPr>
        <w:t>o</w:t>
      </w:r>
      <w:r w:rsidRPr="0096642D">
        <w:rPr>
          <w:rFonts w:ascii="Times New Roman" w:hAnsi="Times New Roman" w:cs="Times New Roman"/>
          <w:sz w:val="24"/>
          <w:szCs w:val="24"/>
          <w:lang w:val="en-GB"/>
        </w:rPr>
        <w:t xml:space="preserve"> materialinė pašalpa išmokama jo šeimos nariams, jeigu yra mirusio Viešosios įstaigos vadovo šeimos nario (narių) rašytinis prašymas ir pateikti tai patvirtinantys dokumentai.</w:t>
      </w:r>
    </w:p>
    <w:p w14:paraId="296B36A2" w14:textId="36BFEA77" w:rsidR="0096642D" w:rsidRPr="0096642D" w:rsidRDefault="0096642D" w:rsidP="00BE55E9">
      <w:pPr>
        <w:ind w:firstLine="1296"/>
        <w:jc w:val="both"/>
        <w:rPr>
          <w:rFonts w:ascii="Times New Roman" w:hAnsi="Times New Roman" w:cs="Times New Roman"/>
          <w:sz w:val="24"/>
          <w:szCs w:val="24"/>
        </w:rPr>
      </w:pPr>
      <w:r w:rsidRPr="0096642D">
        <w:rPr>
          <w:rFonts w:ascii="Times New Roman" w:hAnsi="Times New Roman" w:cs="Times New Roman"/>
          <w:sz w:val="24"/>
          <w:szCs w:val="24"/>
        </w:rPr>
        <w:t>13</w:t>
      </w:r>
      <w:bookmarkStart w:id="8" w:name="part_fa56fe02bc22473d9bf7809c51d208d8"/>
      <w:r w:rsidRPr="0096642D">
        <w:rPr>
          <w:rFonts w:ascii="Times New Roman" w:hAnsi="Times New Roman" w:cs="Times New Roman"/>
          <w:sz w:val="24"/>
          <w:szCs w:val="24"/>
        </w:rPr>
        <w:t>. Materialin</w:t>
      </w:r>
      <w:r w:rsidR="00BE55E9">
        <w:rPr>
          <w:rFonts w:ascii="Times New Roman" w:hAnsi="Times New Roman" w:cs="Times New Roman"/>
          <w:sz w:val="24"/>
          <w:szCs w:val="24"/>
        </w:rPr>
        <w:t>ės</w:t>
      </w:r>
      <w:r w:rsidRPr="0096642D">
        <w:rPr>
          <w:rFonts w:ascii="Times New Roman" w:hAnsi="Times New Roman" w:cs="Times New Roman"/>
          <w:sz w:val="24"/>
          <w:szCs w:val="24"/>
        </w:rPr>
        <w:t xml:space="preserve"> pašalp</w:t>
      </w:r>
      <w:r w:rsidR="00BE55E9">
        <w:rPr>
          <w:rFonts w:ascii="Times New Roman" w:hAnsi="Times New Roman" w:cs="Times New Roman"/>
          <w:sz w:val="24"/>
          <w:szCs w:val="24"/>
        </w:rPr>
        <w:t xml:space="preserve">os dydį </w:t>
      </w:r>
      <w:r w:rsidRPr="0096642D">
        <w:rPr>
          <w:rFonts w:ascii="Times New Roman" w:hAnsi="Times New Roman" w:cs="Times New Roman"/>
          <w:sz w:val="24"/>
          <w:szCs w:val="24"/>
        </w:rPr>
        <w:t xml:space="preserve">11, 12 punktuose nustatytais atvejais </w:t>
      </w:r>
      <w:r w:rsidR="00BE55E9">
        <w:rPr>
          <w:rFonts w:ascii="Times New Roman" w:hAnsi="Times New Roman" w:cs="Times New Roman"/>
          <w:sz w:val="24"/>
          <w:szCs w:val="24"/>
        </w:rPr>
        <w:t xml:space="preserve">nustato ir </w:t>
      </w:r>
      <w:r w:rsidRPr="0096642D">
        <w:rPr>
          <w:rFonts w:ascii="Times New Roman" w:hAnsi="Times New Roman" w:cs="Times New Roman"/>
          <w:sz w:val="24"/>
          <w:szCs w:val="24"/>
        </w:rPr>
        <w:t>skiria Savivaldybės meras.</w:t>
      </w:r>
    </w:p>
    <w:p w14:paraId="6CBDA885" w14:textId="77777777" w:rsidR="0096642D" w:rsidRPr="0096642D" w:rsidRDefault="0096642D" w:rsidP="00BE55E9">
      <w:pPr>
        <w:jc w:val="center"/>
        <w:rPr>
          <w:rFonts w:ascii="Times New Roman" w:hAnsi="Times New Roman" w:cs="Times New Roman"/>
          <w:sz w:val="24"/>
          <w:szCs w:val="24"/>
        </w:rPr>
      </w:pPr>
      <w:bookmarkStart w:id="9" w:name="part_d8be92757e26452e90b961d0f4842165"/>
      <w:r w:rsidRPr="0096642D">
        <w:rPr>
          <w:rFonts w:ascii="Times New Roman" w:hAnsi="Times New Roman" w:cs="Times New Roman"/>
          <w:b/>
          <w:sz w:val="24"/>
          <w:szCs w:val="24"/>
        </w:rPr>
        <w:t>V SKYRIUS</w:t>
      </w:r>
    </w:p>
    <w:p w14:paraId="42F6DCD2" w14:textId="587422A8" w:rsidR="0096642D" w:rsidRPr="0096642D" w:rsidRDefault="0096642D" w:rsidP="00BE55E9">
      <w:pPr>
        <w:jc w:val="center"/>
        <w:rPr>
          <w:rFonts w:ascii="Times New Roman" w:hAnsi="Times New Roman" w:cs="Times New Roman"/>
          <w:sz w:val="24"/>
          <w:szCs w:val="24"/>
        </w:rPr>
      </w:pPr>
      <w:r w:rsidRPr="0096642D">
        <w:rPr>
          <w:rFonts w:ascii="Times New Roman" w:hAnsi="Times New Roman" w:cs="Times New Roman"/>
          <w:b/>
          <w:sz w:val="24"/>
          <w:szCs w:val="24"/>
        </w:rPr>
        <w:t>BAIGIAMOSIOS NUOSTATOS</w:t>
      </w:r>
    </w:p>
    <w:p w14:paraId="13822A5A" w14:textId="77777777" w:rsidR="0096642D" w:rsidRPr="0096642D" w:rsidRDefault="0096642D" w:rsidP="0096642D">
      <w:pPr>
        <w:jc w:val="both"/>
        <w:rPr>
          <w:rFonts w:ascii="Times New Roman" w:hAnsi="Times New Roman" w:cs="Times New Roman"/>
          <w:b/>
          <w:sz w:val="24"/>
          <w:szCs w:val="24"/>
        </w:rPr>
      </w:pPr>
    </w:p>
    <w:p w14:paraId="039F6BCE" w14:textId="5B00B583" w:rsidR="0096642D" w:rsidRPr="0096642D" w:rsidRDefault="0096642D" w:rsidP="00BE55E9">
      <w:pPr>
        <w:ind w:firstLine="1296"/>
        <w:jc w:val="both"/>
        <w:rPr>
          <w:rFonts w:ascii="Times New Roman" w:hAnsi="Times New Roman" w:cs="Times New Roman"/>
          <w:sz w:val="24"/>
          <w:szCs w:val="24"/>
        </w:rPr>
      </w:pPr>
      <w:r w:rsidRPr="0096642D">
        <w:rPr>
          <w:rFonts w:ascii="Times New Roman" w:hAnsi="Times New Roman" w:cs="Times New Roman"/>
          <w:sz w:val="24"/>
          <w:szCs w:val="24"/>
        </w:rPr>
        <w:t>14. Viešųjų įstaigų vadovų pareiginės algos koeficientų intervalų ir pareiginės algos peržiūrėjimo ir pakeitimo poreikis vertinamas pasikeitus darbo rinkos sąlygoms, viešosios įstaigos darbo užmokesčio fondui bei priskirtoms funkcijoms.</w:t>
      </w:r>
    </w:p>
    <w:p w14:paraId="15F77EA7" w14:textId="77777777" w:rsidR="0096642D" w:rsidRPr="0096642D" w:rsidRDefault="0096642D" w:rsidP="00BE55E9">
      <w:pPr>
        <w:ind w:firstLine="1296"/>
        <w:jc w:val="both"/>
        <w:rPr>
          <w:rFonts w:ascii="Times New Roman" w:hAnsi="Times New Roman" w:cs="Times New Roman"/>
          <w:sz w:val="24"/>
          <w:szCs w:val="24"/>
        </w:rPr>
      </w:pPr>
      <w:r w:rsidRPr="0096642D">
        <w:rPr>
          <w:rFonts w:ascii="Times New Roman" w:hAnsi="Times New Roman" w:cs="Times New Roman"/>
          <w:sz w:val="24"/>
          <w:szCs w:val="24"/>
        </w:rPr>
        <w:t>15. Įsigaliojus Įstatymui, Viešosios įstaigos vadovo pareiginės algos koeficientas (jeigu jį skaičiuojant buvo taikomas pareiginės algos (atlyginimo) bazinis dydis) perskaičiuojami Viešosios įstaigos vadovo iki Įstatymo įsigaliojimo gautą pareiginę algą padalijant iš Pareiginės algos (atlyginimo) bazinio dydžio nustatymo ir asignavimų darbo užmokesčiui perskaičiavimo įstatyme nustatyto pareiginės algos (atlyginimo) bazinio dydžio. Gautas koeficientas apvalinamas Viešosios įstaigos vadovo naudai iki šimtųjų dalių. Tais atvejais, kai skaitmuo po paskutinio skaitmens, iki kurio apvalinama, yra didesnis už 0, prie paskutinio skaitmens pridedamas vienetas. Įsigaliojus Įstatymui, Viešųjų įstaigų vadovams iki Įstatymo įsigaliojimo nustatyta pareiginė alga negali būti sumažinti tol, kol jie eina tas pačias pareigas.</w:t>
      </w:r>
    </w:p>
    <w:p w14:paraId="52C284B7" w14:textId="77777777" w:rsidR="0096642D" w:rsidRPr="0096642D" w:rsidRDefault="0096642D" w:rsidP="0096642D">
      <w:pPr>
        <w:jc w:val="both"/>
        <w:rPr>
          <w:rFonts w:ascii="Times New Roman" w:hAnsi="Times New Roman" w:cs="Times New Roman"/>
          <w:sz w:val="24"/>
          <w:szCs w:val="24"/>
        </w:rPr>
      </w:pPr>
    </w:p>
    <w:p w14:paraId="0B6A353A" w14:textId="64429962" w:rsidR="0096642D" w:rsidRPr="0096642D" w:rsidRDefault="0096642D" w:rsidP="00BE55E9">
      <w:pPr>
        <w:jc w:val="center"/>
        <w:rPr>
          <w:rFonts w:ascii="Times New Roman" w:hAnsi="Times New Roman" w:cs="Times New Roman"/>
          <w:sz w:val="24"/>
          <w:szCs w:val="24"/>
        </w:rPr>
      </w:pPr>
      <w:r w:rsidRPr="0096642D">
        <w:rPr>
          <w:rFonts w:ascii="Times New Roman" w:hAnsi="Times New Roman" w:cs="Times New Roman"/>
          <w:sz w:val="24"/>
          <w:szCs w:val="24"/>
        </w:rPr>
        <w:t>__</w:t>
      </w:r>
      <w:r w:rsidR="00645C99">
        <w:rPr>
          <w:rFonts w:ascii="Times New Roman" w:hAnsi="Times New Roman" w:cs="Times New Roman"/>
          <w:sz w:val="24"/>
          <w:szCs w:val="24"/>
        </w:rPr>
        <w:t>______</w:t>
      </w:r>
      <w:r w:rsidRPr="0096642D">
        <w:rPr>
          <w:rFonts w:ascii="Times New Roman" w:hAnsi="Times New Roman" w:cs="Times New Roman"/>
          <w:sz w:val="24"/>
          <w:szCs w:val="24"/>
        </w:rPr>
        <w:t>________________________</w:t>
      </w:r>
    </w:p>
    <w:bookmarkEnd w:id="1"/>
    <w:bookmarkEnd w:id="2"/>
    <w:bookmarkEnd w:id="3"/>
    <w:bookmarkEnd w:id="4"/>
    <w:bookmarkEnd w:id="5"/>
    <w:bookmarkEnd w:id="6"/>
    <w:bookmarkEnd w:id="7"/>
    <w:bookmarkEnd w:id="8"/>
    <w:bookmarkEnd w:id="9"/>
    <w:p w14:paraId="3D6064BE" w14:textId="77777777" w:rsidR="0096642D" w:rsidRDefault="0096642D" w:rsidP="0096642D">
      <w:pPr>
        <w:jc w:val="both"/>
        <w:rPr>
          <w:rFonts w:ascii="Times New Roman" w:hAnsi="Times New Roman" w:cs="Times New Roman"/>
          <w:sz w:val="24"/>
          <w:szCs w:val="24"/>
        </w:rPr>
      </w:pPr>
    </w:p>
    <w:p w14:paraId="000479AD" w14:textId="77777777" w:rsidR="006C1A39" w:rsidRDefault="006C1A39" w:rsidP="0096642D">
      <w:pPr>
        <w:jc w:val="both"/>
        <w:rPr>
          <w:rFonts w:ascii="Times New Roman" w:hAnsi="Times New Roman" w:cs="Times New Roman"/>
          <w:sz w:val="24"/>
          <w:szCs w:val="24"/>
        </w:rPr>
      </w:pPr>
    </w:p>
    <w:p w14:paraId="4CEFD4DC" w14:textId="77777777" w:rsidR="006C1A39" w:rsidRDefault="006C1A39" w:rsidP="0096642D">
      <w:pPr>
        <w:jc w:val="both"/>
        <w:rPr>
          <w:rFonts w:ascii="Times New Roman" w:hAnsi="Times New Roman" w:cs="Times New Roman"/>
          <w:sz w:val="24"/>
          <w:szCs w:val="24"/>
        </w:rPr>
      </w:pPr>
    </w:p>
    <w:p w14:paraId="6A339C31" w14:textId="77777777" w:rsidR="006C1A39" w:rsidRDefault="006C1A39" w:rsidP="0096642D">
      <w:pPr>
        <w:jc w:val="both"/>
        <w:rPr>
          <w:rFonts w:ascii="Times New Roman" w:hAnsi="Times New Roman" w:cs="Times New Roman"/>
          <w:sz w:val="24"/>
          <w:szCs w:val="24"/>
        </w:rPr>
      </w:pPr>
    </w:p>
    <w:p w14:paraId="564F5640" w14:textId="77777777" w:rsidR="006C1A39" w:rsidRDefault="006C1A39" w:rsidP="0096642D">
      <w:pPr>
        <w:jc w:val="both"/>
        <w:rPr>
          <w:rFonts w:ascii="Times New Roman" w:hAnsi="Times New Roman" w:cs="Times New Roman"/>
          <w:sz w:val="24"/>
          <w:szCs w:val="24"/>
        </w:rPr>
      </w:pPr>
    </w:p>
    <w:p w14:paraId="4A80579A" w14:textId="77777777" w:rsidR="006C1A39" w:rsidRDefault="006C1A39" w:rsidP="0096642D">
      <w:pPr>
        <w:jc w:val="both"/>
        <w:rPr>
          <w:rFonts w:ascii="Times New Roman" w:hAnsi="Times New Roman" w:cs="Times New Roman"/>
          <w:sz w:val="24"/>
          <w:szCs w:val="24"/>
        </w:rPr>
      </w:pPr>
    </w:p>
    <w:p w14:paraId="73BBC052" w14:textId="77777777" w:rsidR="006C1A39" w:rsidRDefault="006C1A39" w:rsidP="0096642D">
      <w:pPr>
        <w:jc w:val="both"/>
        <w:rPr>
          <w:rFonts w:ascii="Times New Roman" w:hAnsi="Times New Roman" w:cs="Times New Roman"/>
          <w:sz w:val="24"/>
          <w:szCs w:val="24"/>
        </w:rPr>
      </w:pPr>
    </w:p>
    <w:p w14:paraId="6B8273B6" w14:textId="77777777" w:rsidR="006C1A39" w:rsidRDefault="006C1A39" w:rsidP="0096642D">
      <w:pPr>
        <w:jc w:val="both"/>
        <w:rPr>
          <w:rFonts w:ascii="Times New Roman" w:hAnsi="Times New Roman" w:cs="Times New Roman"/>
          <w:sz w:val="24"/>
          <w:szCs w:val="24"/>
        </w:rPr>
      </w:pPr>
    </w:p>
    <w:p w14:paraId="75109B89" w14:textId="77777777" w:rsidR="006C1A39" w:rsidRDefault="006C1A39" w:rsidP="0096642D">
      <w:pPr>
        <w:jc w:val="both"/>
        <w:rPr>
          <w:rFonts w:ascii="Times New Roman" w:hAnsi="Times New Roman" w:cs="Times New Roman"/>
          <w:sz w:val="24"/>
          <w:szCs w:val="24"/>
        </w:rPr>
      </w:pPr>
    </w:p>
    <w:p w14:paraId="4014151A" w14:textId="77777777" w:rsidR="006C1A39" w:rsidRDefault="006C1A39" w:rsidP="0096642D">
      <w:pPr>
        <w:jc w:val="both"/>
        <w:rPr>
          <w:rFonts w:ascii="Times New Roman" w:hAnsi="Times New Roman" w:cs="Times New Roman"/>
          <w:sz w:val="24"/>
          <w:szCs w:val="24"/>
        </w:rPr>
      </w:pPr>
    </w:p>
    <w:p w14:paraId="38C4599A" w14:textId="77777777" w:rsidR="006C1A39" w:rsidRDefault="006C1A39" w:rsidP="0096642D">
      <w:pPr>
        <w:jc w:val="both"/>
        <w:rPr>
          <w:rFonts w:ascii="Times New Roman" w:hAnsi="Times New Roman" w:cs="Times New Roman"/>
          <w:sz w:val="24"/>
          <w:szCs w:val="24"/>
        </w:rPr>
      </w:pPr>
    </w:p>
    <w:p w14:paraId="38007053" w14:textId="77777777" w:rsidR="006C1A39" w:rsidRDefault="006C1A39" w:rsidP="0096642D">
      <w:pPr>
        <w:jc w:val="both"/>
        <w:rPr>
          <w:rFonts w:ascii="Times New Roman" w:hAnsi="Times New Roman" w:cs="Times New Roman"/>
          <w:sz w:val="24"/>
          <w:szCs w:val="24"/>
        </w:rPr>
      </w:pPr>
    </w:p>
    <w:p w14:paraId="10AD6686" w14:textId="77777777" w:rsidR="006C1A39" w:rsidRDefault="006C1A39" w:rsidP="0096642D">
      <w:pPr>
        <w:jc w:val="both"/>
        <w:rPr>
          <w:rFonts w:ascii="Times New Roman" w:hAnsi="Times New Roman" w:cs="Times New Roman"/>
          <w:sz w:val="24"/>
          <w:szCs w:val="24"/>
        </w:rPr>
      </w:pPr>
    </w:p>
    <w:p w14:paraId="6C656102" w14:textId="3086A341" w:rsidR="006C1A39" w:rsidRPr="006C1A39" w:rsidRDefault="006C1A39" w:rsidP="006C1A39">
      <w:pPr>
        <w:ind w:left="6480"/>
        <w:jc w:val="both"/>
        <w:rPr>
          <w:rFonts w:ascii="Times New Roman" w:hAnsi="Times New Roman" w:cs="Times New Roman"/>
          <w:sz w:val="24"/>
          <w:szCs w:val="24"/>
        </w:rPr>
      </w:pPr>
      <w:r w:rsidRPr="006C1A39">
        <w:rPr>
          <w:rFonts w:ascii="Times New Roman" w:hAnsi="Times New Roman" w:cs="Times New Roman"/>
          <w:bCs/>
          <w:sz w:val="24"/>
          <w:szCs w:val="24"/>
        </w:rPr>
        <w:lastRenderedPageBreak/>
        <w:t xml:space="preserve">Viešųjų įstaigų, kurių savininkė yra </w:t>
      </w:r>
      <w:r>
        <w:rPr>
          <w:rFonts w:ascii="Times New Roman" w:hAnsi="Times New Roman" w:cs="Times New Roman"/>
          <w:bCs/>
          <w:sz w:val="24"/>
          <w:szCs w:val="24"/>
        </w:rPr>
        <w:t>Neringos</w:t>
      </w:r>
      <w:r w:rsidRPr="006C1A39">
        <w:rPr>
          <w:rFonts w:ascii="Times New Roman" w:hAnsi="Times New Roman" w:cs="Times New Roman"/>
          <w:bCs/>
          <w:sz w:val="24"/>
          <w:szCs w:val="24"/>
        </w:rPr>
        <w:t xml:space="preserve"> savivaldybė, vadovų darbo apmokėjimo sistemos tvarkos aprašo </w:t>
      </w:r>
      <w:r w:rsidRPr="006C1A39">
        <w:rPr>
          <w:rFonts w:ascii="Times New Roman" w:hAnsi="Times New Roman" w:cs="Times New Roman"/>
          <w:sz w:val="24"/>
          <w:szCs w:val="24"/>
        </w:rPr>
        <w:t>priedas</w:t>
      </w:r>
    </w:p>
    <w:p w14:paraId="0EBA61CB" w14:textId="77777777" w:rsidR="00645C99" w:rsidRDefault="00645C99" w:rsidP="006C1A39">
      <w:pPr>
        <w:jc w:val="center"/>
        <w:rPr>
          <w:rFonts w:ascii="Times New Roman" w:hAnsi="Times New Roman" w:cs="Times New Roman"/>
          <w:b/>
          <w:bCs/>
          <w:sz w:val="24"/>
          <w:szCs w:val="24"/>
        </w:rPr>
      </w:pPr>
    </w:p>
    <w:p w14:paraId="67F0F806" w14:textId="77777777" w:rsidR="00645C99" w:rsidRDefault="00645C99" w:rsidP="006C1A39">
      <w:pPr>
        <w:jc w:val="center"/>
        <w:rPr>
          <w:rFonts w:ascii="Times New Roman" w:hAnsi="Times New Roman" w:cs="Times New Roman"/>
          <w:b/>
          <w:bCs/>
          <w:sz w:val="24"/>
          <w:szCs w:val="24"/>
        </w:rPr>
      </w:pPr>
    </w:p>
    <w:p w14:paraId="08476C56" w14:textId="1F465328" w:rsidR="006C1A39" w:rsidRPr="006C1A39" w:rsidRDefault="006C1A39" w:rsidP="006C1A39">
      <w:pPr>
        <w:jc w:val="center"/>
        <w:rPr>
          <w:rFonts w:ascii="Times New Roman" w:hAnsi="Times New Roman" w:cs="Times New Roman"/>
          <w:sz w:val="24"/>
          <w:szCs w:val="24"/>
        </w:rPr>
      </w:pPr>
      <w:r w:rsidRPr="006C1A39">
        <w:rPr>
          <w:rFonts w:ascii="Times New Roman" w:hAnsi="Times New Roman" w:cs="Times New Roman"/>
          <w:b/>
          <w:bCs/>
          <w:sz w:val="24"/>
          <w:szCs w:val="24"/>
        </w:rPr>
        <w:t xml:space="preserve">VIEŠŲJŲ ĮSTAIGŲ, KURIŲ SAVININKĖ YRA </w:t>
      </w:r>
      <w:r>
        <w:rPr>
          <w:rFonts w:ascii="Times New Roman" w:hAnsi="Times New Roman" w:cs="Times New Roman"/>
          <w:b/>
          <w:bCs/>
          <w:sz w:val="24"/>
          <w:szCs w:val="24"/>
        </w:rPr>
        <w:t>NERINGOS</w:t>
      </w:r>
      <w:r w:rsidRPr="006C1A39">
        <w:rPr>
          <w:rFonts w:ascii="Times New Roman" w:hAnsi="Times New Roman" w:cs="Times New Roman"/>
          <w:b/>
          <w:bCs/>
          <w:sz w:val="24"/>
          <w:szCs w:val="24"/>
        </w:rPr>
        <w:t xml:space="preserve"> SAVIVALDYBĖ, VADOVŲ PAREIGYBIŲ PAREIGINĖS ALGOS KOEFICIENTŲ INTERVALAI</w:t>
      </w:r>
    </w:p>
    <w:p w14:paraId="3713D438" w14:textId="77777777" w:rsidR="006C1A39" w:rsidRPr="006C1A39" w:rsidRDefault="006C1A39" w:rsidP="006C1A39">
      <w:pPr>
        <w:jc w:val="both"/>
        <w:rPr>
          <w:rFonts w:ascii="Times New Roman" w:hAnsi="Times New Roman" w:cs="Times New Roman"/>
          <w:b/>
          <w:bCs/>
          <w:sz w:val="24"/>
          <w:szCs w:val="24"/>
        </w:rPr>
      </w:pPr>
    </w:p>
    <w:tbl>
      <w:tblPr>
        <w:tblW w:w="9855" w:type="dxa"/>
        <w:tblInd w:w="-223" w:type="dxa"/>
        <w:tblLayout w:type="fixed"/>
        <w:tblCellMar>
          <w:left w:w="10" w:type="dxa"/>
          <w:right w:w="10" w:type="dxa"/>
        </w:tblCellMar>
        <w:tblLook w:val="0000" w:firstRow="0" w:lastRow="0" w:firstColumn="0" w:lastColumn="0" w:noHBand="0" w:noVBand="0"/>
      </w:tblPr>
      <w:tblGrid>
        <w:gridCol w:w="1044"/>
        <w:gridCol w:w="4711"/>
        <w:gridCol w:w="4100"/>
      </w:tblGrid>
      <w:tr w:rsidR="006C1A39" w:rsidRPr="006C1A39" w14:paraId="08DC324D" w14:textId="77777777" w:rsidTr="00A92E30">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12BEF" w14:textId="77777777" w:rsidR="006C1A39" w:rsidRPr="006C1A39" w:rsidRDefault="006C1A39" w:rsidP="006C1A39">
            <w:pPr>
              <w:jc w:val="both"/>
              <w:rPr>
                <w:rFonts w:ascii="Times New Roman" w:hAnsi="Times New Roman" w:cs="Times New Roman"/>
                <w:b/>
                <w:bCs/>
                <w:sz w:val="24"/>
                <w:szCs w:val="24"/>
              </w:rPr>
            </w:pPr>
            <w:r w:rsidRPr="006C1A39">
              <w:rPr>
                <w:rFonts w:ascii="Times New Roman" w:hAnsi="Times New Roman" w:cs="Times New Roman"/>
                <w:b/>
                <w:bCs/>
                <w:sz w:val="24"/>
                <w:szCs w:val="24"/>
              </w:rPr>
              <w:t>Eil. nr.</w:t>
            </w:r>
          </w:p>
        </w:tc>
        <w:tc>
          <w:tcPr>
            <w:tcW w:w="4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F1D28" w14:textId="77777777" w:rsidR="006C1A39" w:rsidRPr="006C1A39" w:rsidRDefault="006C1A39" w:rsidP="006C1A39">
            <w:pPr>
              <w:jc w:val="both"/>
              <w:rPr>
                <w:rFonts w:ascii="Times New Roman" w:hAnsi="Times New Roman" w:cs="Times New Roman"/>
                <w:b/>
                <w:bCs/>
                <w:sz w:val="24"/>
                <w:szCs w:val="24"/>
              </w:rPr>
            </w:pPr>
            <w:r w:rsidRPr="006C1A39">
              <w:rPr>
                <w:rFonts w:ascii="Times New Roman" w:hAnsi="Times New Roman" w:cs="Times New Roman"/>
                <w:b/>
                <w:bCs/>
                <w:sz w:val="24"/>
                <w:szCs w:val="24"/>
              </w:rPr>
              <w:t>Pareigybė</w:t>
            </w:r>
          </w:p>
        </w:tc>
        <w:tc>
          <w:tcPr>
            <w:tcW w:w="4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E5D3F" w14:textId="77777777" w:rsidR="006C1A39" w:rsidRPr="006C1A39" w:rsidRDefault="006C1A39" w:rsidP="006C1A39">
            <w:pPr>
              <w:jc w:val="both"/>
              <w:rPr>
                <w:rFonts w:ascii="Times New Roman" w:hAnsi="Times New Roman" w:cs="Times New Roman"/>
                <w:b/>
                <w:bCs/>
                <w:sz w:val="24"/>
                <w:szCs w:val="24"/>
              </w:rPr>
            </w:pPr>
            <w:r w:rsidRPr="006C1A39">
              <w:rPr>
                <w:rFonts w:ascii="Times New Roman" w:hAnsi="Times New Roman" w:cs="Times New Roman"/>
                <w:b/>
                <w:bCs/>
                <w:sz w:val="24"/>
                <w:szCs w:val="24"/>
              </w:rPr>
              <w:t>Pareiginės algos koeficientų intervalai</w:t>
            </w:r>
          </w:p>
        </w:tc>
      </w:tr>
      <w:tr w:rsidR="006C1A39" w:rsidRPr="006C1A39" w14:paraId="3FD3E54E" w14:textId="77777777" w:rsidTr="00A92E30">
        <w:tc>
          <w:tcPr>
            <w:tcW w:w="1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2638E" w14:textId="77777777" w:rsidR="006C1A39" w:rsidRPr="006C1A39" w:rsidRDefault="006C1A39" w:rsidP="006C1A39">
            <w:pPr>
              <w:jc w:val="both"/>
              <w:rPr>
                <w:rFonts w:ascii="Times New Roman" w:hAnsi="Times New Roman" w:cs="Times New Roman"/>
                <w:sz w:val="24"/>
                <w:szCs w:val="24"/>
              </w:rPr>
            </w:pPr>
            <w:r w:rsidRPr="006C1A39">
              <w:rPr>
                <w:rFonts w:ascii="Times New Roman" w:hAnsi="Times New Roman" w:cs="Times New Roman"/>
                <w:sz w:val="24"/>
                <w:szCs w:val="24"/>
              </w:rPr>
              <w:t>1.</w:t>
            </w:r>
          </w:p>
        </w:tc>
        <w:tc>
          <w:tcPr>
            <w:tcW w:w="4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1FF2C" w14:textId="2CF03C80" w:rsidR="006C1A39" w:rsidRPr="006C1A39" w:rsidRDefault="006C1A39" w:rsidP="006C1A39">
            <w:pPr>
              <w:jc w:val="both"/>
              <w:rPr>
                <w:rFonts w:ascii="Times New Roman" w:hAnsi="Times New Roman" w:cs="Times New Roman"/>
                <w:sz w:val="24"/>
                <w:szCs w:val="24"/>
              </w:rPr>
            </w:pPr>
            <w:r w:rsidRPr="006C1A39">
              <w:rPr>
                <w:rFonts w:ascii="Times New Roman" w:hAnsi="Times New Roman" w:cs="Times New Roman"/>
                <w:sz w:val="24"/>
                <w:szCs w:val="24"/>
              </w:rPr>
              <w:t>VšĮ ,,</w:t>
            </w:r>
            <w:r>
              <w:rPr>
                <w:rFonts w:ascii="Times New Roman" w:hAnsi="Times New Roman" w:cs="Times New Roman"/>
                <w:sz w:val="24"/>
                <w:szCs w:val="24"/>
              </w:rPr>
              <w:t>Nidos oro parkas</w:t>
            </w:r>
            <w:r w:rsidRPr="006C1A39">
              <w:rPr>
                <w:rFonts w:ascii="Times New Roman" w:hAnsi="Times New Roman" w:cs="Times New Roman"/>
                <w:sz w:val="24"/>
                <w:szCs w:val="24"/>
              </w:rPr>
              <w:t>“ direktorius</w:t>
            </w:r>
          </w:p>
        </w:tc>
        <w:tc>
          <w:tcPr>
            <w:tcW w:w="4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72ADB" w14:textId="320D4608" w:rsidR="006C1A39" w:rsidRPr="006C1A39" w:rsidRDefault="006C1A39" w:rsidP="006C1A39">
            <w:pPr>
              <w:jc w:val="both"/>
              <w:rPr>
                <w:rFonts w:ascii="Times New Roman" w:hAnsi="Times New Roman" w:cs="Times New Roman"/>
                <w:sz w:val="24"/>
                <w:szCs w:val="24"/>
              </w:rPr>
            </w:pPr>
            <w:r w:rsidRPr="006C1A39">
              <w:rPr>
                <w:rFonts w:ascii="Times New Roman" w:hAnsi="Times New Roman" w:cs="Times New Roman"/>
                <w:sz w:val="24"/>
                <w:szCs w:val="24"/>
              </w:rPr>
              <w:t>1,1-</w:t>
            </w:r>
            <w:r w:rsidR="00582429">
              <w:rPr>
                <w:rFonts w:ascii="Times New Roman" w:hAnsi="Times New Roman" w:cs="Times New Roman"/>
                <w:sz w:val="24"/>
                <w:szCs w:val="24"/>
              </w:rPr>
              <w:t>2</w:t>
            </w:r>
          </w:p>
        </w:tc>
      </w:tr>
    </w:tbl>
    <w:p w14:paraId="46C71D94" w14:textId="77777777" w:rsidR="006C1A39" w:rsidRDefault="006C1A39" w:rsidP="006C1A39">
      <w:pPr>
        <w:jc w:val="center"/>
        <w:rPr>
          <w:rFonts w:ascii="Times New Roman" w:hAnsi="Times New Roman" w:cs="Times New Roman"/>
          <w:sz w:val="24"/>
          <w:szCs w:val="24"/>
        </w:rPr>
      </w:pPr>
    </w:p>
    <w:p w14:paraId="5EF703DE" w14:textId="77777777" w:rsidR="006C1A39" w:rsidRDefault="006C1A39" w:rsidP="006C1A39">
      <w:pPr>
        <w:jc w:val="center"/>
        <w:rPr>
          <w:rFonts w:ascii="Times New Roman" w:hAnsi="Times New Roman" w:cs="Times New Roman"/>
          <w:sz w:val="24"/>
          <w:szCs w:val="24"/>
        </w:rPr>
      </w:pPr>
    </w:p>
    <w:p w14:paraId="00990A43" w14:textId="77777777" w:rsidR="006C1A39" w:rsidRDefault="006C1A39" w:rsidP="006C1A39">
      <w:pPr>
        <w:jc w:val="center"/>
        <w:rPr>
          <w:rFonts w:ascii="Times New Roman" w:hAnsi="Times New Roman" w:cs="Times New Roman"/>
          <w:sz w:val="24"/>
          <w:szCs w:val="24"/>
        </w:rPr>
      </w:pPr>
    </w:p>
    <w:p w14:paraId="3E5DB736" w14:textId="77777777" w:rsidR="006C1A39" w:rsidRDefault="006C1A39" w:rsidP="006C1A39">
      <w:pPr>
        <w:jc w:val="center"/>
        <w:rPr>
          <w:rFonts w:ascii="Times New Roman" w:hAnsi="Times New Roman" w:cs="Times New Roman"/>
          <w:sz w:val="24"/>
          <w:szCs w:val="24"/>
        </w:rPr>
      </w:pPr>
    </w:p>
    <w:p w14:paraId="3F10C1B2" w14:textId="0C058D40" w:rsidR="006C1A39" w:rsidRPr="006C1A39" w:rsidRDefault="006C1A39" w:rsidP="006C1A39">
      <w:pPr>
        <w:jc w:val="center"/>
        <w:rPr>
          <w:rFonts w:ascii="Times New Roman" w:hAnsi="Times New Roman" w:cs="Times New Roman"/>
          <w:sz w:val="24"/>
          <w:szCs w:val="24"/>
        </w:rPr>
      </w:pPr>
      <w:r>
        <w:rPr>
          <w:rFonts w:ascii="Times New Roman" w:hAnsi="Times New Roman" w:cs="Times New Roman"/>
          <w:sz w:val="24"/>
          <w:szCs w:val="24"/>
        </w:rPr>
        <w:t>_______________________________</w:t>
      </w:r>
      <w:r w:rsidRPr="006C1A39">
        <w:rPr>
          <w:rFonts w:ascii="Times New Roman" w:hAnsi="Times New Roman" w:cs="Times New Roman"/>
          <w:sz w:val="24"/>
          <w:szCs w:val="24"/>
        </w:rPr>
        <w:t>___________________</w:t>
      </w:r>
    </w:p>
    <w:p w14:paraId="00E393C6" w14:textId="77777777" w:rsidR="006C1A39" w:rsidRPr="006C1A39" w:rsidRDefault="006C1A39" w:rsidP="006C1A39">
      <w:pPr>
        <w:jc w:val="both"/>
        <w:rPr>
          <w:rFonts w:ascii="Times New Roman" w:hAnsi="Times New Roman" w:cs="Times New Roman"/>
          <w:sz w:val="24"/>
          <w:szCs w:val="24"/>
          <w:lang w:val="en-US"/>
        </w:rPr>
      </w:pPr>
    </w:p>
    <w:p w14:paraId="0C1B5751" w14:textId="77777777" w:rsidR="006C1A39" w:rsidRDefault="006C1A39" w:rsidP="0096642D">
      <w:pPr>
        <w:jc w:val="both"/>
        <w:rPr>
          <w:rFonts w:ascii="Times New Roman" w:hAnsi="Times New Roman" w:cs="Times New Roman"/>
          <w:sz w:val="24"/>
          <w:szCs w:val="24"/>
        </w:rPr>
      </w:pPr>
    </w:p>
    <w:p w14:paraId="3C861E46" w14:textId="77777777" w:rsidR="006C1A39" w:rsidRPr="0096642D" w:rsidRDefault="006C1A39" w:rsidP="0096642D">
      <w:pPr>
        <w:jc w:val="both"/>
        <w:rPr>
          <w:rFonts w:ascii="Times New Roman" w:hAnsi="Times New Roman" w:cs="Times New Roman"/>
          <w:sz w:val="24"/>
          <w:szCs w:val="24"/>
        </w:rPr>
      </w:pPr>
    </w:p>
    <w:sectPr w:rsidR="006C1A39" w:rsidRPr="0096642D" w:rsidSect="00122727">
      <w:pgSz w:w="11906" w:h="16838"/>
      <w:pgMar w:top="1134" w:right="567" w:bottom="1134" w:left="1701" w:header="1135"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B73FE" w14:textId="77777777" w:rsidR="00222202" w:rsidRDefault="00222202" w:rsidP="00222202">
      <w:pPr>
        <w:spacing w:after="0" w:line="240" w:lineRule="auto"/>
      </w:pPr>
      <w:r>
        <w:separator/>
      </w:r>
    </w:p>
  </w:endnote>
  <w:endnote w:type="continuationSeparator" w:id="0">
    <w:p w14:paraId="1A166AE7" w14:textId="77777777" w:rsidR="00222202" w:rsidRDefault="00222202" w:rsidP="00222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22378" w14:textId="77777777" w:rsidR="00222202" w:rsidRDefault="00222202" w:rsidP="00222202">
      <w:pPr>
        <w:spacing w:after="0" w:line="240" w:lineRule="auto"/>
      </w:pPr>
      <w:r>
        <w:separator/>
      </w:r>
    </w:p>
  </w:footnote>
  <w:footnote w:type="continuationSeparator" w:id="0">
    <w:p w14:paraId="54028385" w14:textId="77777777" w:rsidR="00222202" w:rsidRDefault="00222202" w:rsidP="002222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BFB"/>
    <w:multiLevelType w:val="hybridMultilevel"/>
    <w:tmpl w:val="19D8B388"/>
    <w:lvl w:ilvl="0" w:tplc="3CB42F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069096D"/>
    <w:multiLevelType w:val="hybridMultilevel"/>
    <w:tmpl w:val="18525C60"/>
    <w:lvl w:ilvl="0" w:tplc="F99EE4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23742E2"/>
    <w:multiLevelType w:val="hybridMultilevel"/>
    <w:tmpl w:val="330479B6"/>
    <w:lvl w:ilvl="0" w:tplc="6D803FC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BED01F9"/>
    <w:multiLevelType w:val="hybridMultilevel"/>
    <w:tmpl w:val="B28AC4EE"/>
    <w:lvl w:ilvl="0" w:tplc="A00C7A7E">
      <w:start w:val="1"/>
      <w:numFmt w:val="decimal"/>
      <w:lvlText w:val="%1."/>
      <w:lvlJc w:val="left"/>
      <w:pPr>
        <w:ind w:left="928"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639224A8"/>
    <w:multiLevelType w:val="hybridMultilevel"/>
    <w:tmpl w:val="AEE4083C"/>
    <w:lvl w:ilvl="0" w:tplc="E2BA79AE">
      <w:start w:val="2"/>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16cid:durableId="1866869784">
    <w:abstractNumId w:val="3"/>
  </w:num>
  <w:num w:numId="2" w16cid:durableId="87964965">
    <w:abstractNumId w:val="4"/>
  </w:num>
  <w:num w:numId="3" w16cid:durableId="900022856">
    <w:abstractNumId w:val="1"/>
  </w:num>
  <w:num w:numId="4" w16cid:durableId="1204515104">
    <w:abstractNumId w:val="2"/>
  </w:num>
  <w:num w:numId="5" w16cid:durableId="180779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02"/>
    <w:rsid w:val="00025FF8"/>
    <w:rsid w:val="000B2825"/>
    <w:rsid w:val="0011378E"/>
    <w:rsid w:val="001352AA"/>
    <w:rsid w:val="001563F0"/>
    <w:rsid w:val="001D01E3"/>
    <w:rsid w:val="00222202"/>
    <w:rsid w:val="002458CA"/>
    <w:rsid w:val="002A5634"/>
    <w:rsid w:val="002B4D62"/>
    <w:rsid w:val="002F52F4"/>
    <w:rsid w:val="00335018"/>
    <w:rsid w:val="003414AC"/>
    <w:rsid w:val="003572A3"/>
    <w:rsid w:val="003D096F"/>
    <w:rsid w:val="00443B70"/>
    <w:rsid w:val="004956D3"/>
    <w:rsid w:val="004B68FB"/>
    <w:rsid w:val="00540456"/>
    <w:rsid w:val="00576F07"/>
    <w:rsid w:val="00582429"/>
    <w:rsid w:val="005A0ACA"/>
    <w:rsid w:val="0060634F"/>
    <w:rsid w:val="00645C99"/>
    <w:rsid w:val="00680E48"/>
    <w:rsid w:val="006959FC"/>
    <w:rsid w:val="006C1A39"/>
    <w:rsid w:val="00711A42"/>
    <w:rsid w:val="0073065B"/>
    <w:rsid w:val="007337CD"/>
    <w:rsid w:val="00761473"/>
    <w:rsid w:val="007C685E"/>
    <w:rsid w:val="007E7D4C"/>
    <w:rsid w:val="007F3604"/>
    <w:rsid w:val="007F7B3A"/>
    <w:rsid w:val="008226C7"/>
    <w:rsid w:val="00861934"/>
    <w:rsid w:val="008A12D5"/>
    <w:rsid w:val="008C0844"/>
    <w:rsid w:val="008E3007"/>
    <w:rsid w:val="00915AD3"/>
    <w:rsid w:val="009338F0"/>
    <w:rsid w:val="00940F5B"/>
    <w:rsid w:val="0096642D"/>
    <w:rsid w:val="009829B9"/>
    <w:rsid w:val="009B2B3D"/>
    <w:rsid w:val="009D50F8"/>
    <w:rsid w:val="009D7589"/>
    <w:rsid w:val="00A26E1E"/>
    <w:rsid w:val="00A55915"/>
    <w:rsid w:val="00A73075"/>
    <w:rsid w:val="00AC4DF2"/>
    <w:rsid w:val="00AF056F"/>
    <w:rsid w:val="00B21DC4"/>
    <w:rsid w:val="00B44082"/>
    <w:rsid w:val="00B644CE"/>
    <w:rsid w:val="00BB1F8A"/>
    <w:rsid w:val="00BD278D"/>
    <w:rsid w:val="00BE55E9"/>
    <w:rsid w:val="00C11E06"/>
    <w:rsid w:val="00C338AB"/>
    <w:rsid w:val="00C6396E"/>
    <w:rsid w:val="00CC2AA1"/>
    <w:rsid w:val="00CD166D"/>
    <w:rsid w:val="00CD4ADD"/>
    <w:rsid w:val="00D73E9F"/>
    <w:rsid w:val="00D95AC6"/>
    <w:rsid w:val="00DB26C3"/>
    <w:rsid w:val="00EA4262"/>
    <w:rsid w:val="00F836DA"/>
    <w:rsid w:val="00F914CE"/>
    <w:rsid w:val="00F95E3B"/>
    <w:rsid w:val="00FD028A"/>
    <w:rsid w:val="00FF68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9FC27"/>
  <w15:chartTrackingRefBased/>
  <w15:docId w15:val="{621B27F5-7177-4C66-8B9B-5908A88E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202"/>
  </w:style>
  <w:style w:type="paragraph" w:styleId="Antrat1">
    <w:name w:val="heading 1"/>
    <w:basedOn w:val="prastasis"/>
    <w:next w:val="prastasis"/>
    <w:link w:val="Antrat1Diagrama"/>
    <w:qFormat/>
    <w:rsid w:val="00222202"/>
    <w:pPr>
      <w:keepNext/>
      <w:spacing w:after="0" w:line="240" w:lineRule="auto"/>
      <w:ind w:right="3770"/>
      <w:jc w:val="center"/>
      <w:outlineLvl w:val="0"/>
    </w:pPr>
    <w:rPr>
      <w:rFonts w:ascii="Times New Roman" w:eastAsia="Times New Roman" w:hAnsi="Times New Roman" w:cs="Times New Roman"/>
      <w:sz w:val="24"/>
      <w:szCs w:val="20"/>
    </w:rPr>
  </w:style>
  <w:style w:type="paragraph" w:styleId="Antrat5">
    <w:name w:val="heading 5"/>
    <w:basedOn w:val="prastasis"/>
    <w:next w:val="prastasis"/>
    <w:link w:val="Antrat5Diagrama"/>
    <w:qFormat/>
    <w:rsid w:val="00222202"/>
    <w:pPr>
      <w:keepNext/>
      <w:tabs>
        <w:tab w:val="left" w:pos="5954"/>
        <w:tab w:val="left" w:pos="7938"/>
      </w:tabs>
      <w:spacing w:after="0" w:line="240" w:lineRule="auto"/>
      <w:jc w:val="center"/>
      <w:outlineLvl w:val="4"/>
    </w:pPr>
    <w:rPr>
      <w:rFonts w:ascii="Times New Roman" w:eastAsia="Times New Roman" w:hAnsi="Times New Roman" w:cs="Times New Roman"/>
      <w:b/>
      <w:bC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22202"/>
    <w:rPr>
      <w:rFonts w:ascii="Times New Roman" w:eastAsia="Times New Roman" w:hAnsi="Times New Roman" w:cs="Times New Roman"/>
      <w:sz w:val="24"/>
      <w:szCs w:val="20"/>
    </w:rPr>
  </w:style>
  <w:style w:type="character" w:customStyle="1" w:styleId="Antrat5Diagrama">
    <w:name w:val="Antraštė 5 Diagrama"/>
    <w:basedOn w:val="Numatytasispastraiposriftas"/>
    <w:link w:val="Antrat5"/>
    <w:rsid w:val="00222202"/>
    <w:rPr>
      <w:rFonts w:ascii="Times New Roman" w:eastAsia="Times New Roman" w:hAnsi="Times New Roman" w:cs="Times New Roman"/>
      <w:b/>
      <w:bCs/>
      <w:sz w:val="24"/>
      <w:szCs w:val="20"/>
    </w:rPr>
  </w:style>
  <w:style w:type="paragraph" w:styleId="Antrats">
    <w:name w:val="header"/>
    <w:basedOn w:val="prastasis"/>
    <w:link w:val="AntratsDiagrama"/>
    <w:rsid w:val="00222202"/>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AntratsDiagrama">
    <w:name w:val="Antraštės Diagrama"/>
    <w:basedOn w:val="Numatytasispastraiposriftas"/>
    <w:link w:val="Antrats"/>
    <w:rsid w:val="00222202"/>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2222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5163</Words>
  <Characters>2943</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Virginija Kriscenovskyte</cp:lastModifiedBy>
  <cp:revision>13</cp:revision>
  <cp:lastPrinted>2024-01-02T13:39:00Z</cp:lastPrinted>
  <dcterms:created xsi:type="dcterms:W3CDTF">2024-01-10T06:45:00Z</dcterms:created>
  <dcterms:modified xsi:type="dcterms:W3CDTF">2024-01-23T06:26:00Z</dcterms:modified>
</cp:coreProperties>
</file>