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0F0B" w14:textId="79898FF6" w:rsidR="00F20395" w:rsidRPr="002674CD" w:rsidRDefault="003553D2" w:rsidP="00F20395">
      <w:pPr>
        <w:tabs>
          <w:tab w:val="left" w:pos="14656"/>
        </w:tabs>
        <w:jc w:val="center"/>
        <w:rPr>
          <w:b/>
          <w:sz w:val="28"/>
          <w:szCs w:val="28"/>
          <w:lang w:eastAsia="lt-LT"/>
        </w:rPr>
      </w:pPr>
      <w:r w:rsidRPr="002674CD">
        <w:rPr>
          <w:b/>
          <w:sz w:val="28"/>
          <w:szCs w:val="28"/>
          <w:lang w:eastAsia="lt-LT"/>
        </w:rPr>
        <w:t>NERINGOS GIMNAZIJA</w:t>
      </w:r>
    </w:p>
    <w:p w14:paraId="2D64C34F" w14:textId="77777777" w:rsidR="00F20395" w:rsidRPr="002674CD" w:rsidRDefault="00F20395" w:rsidP="00F20395">
      <w:pPr>
        <w:tabs>
          <w:tab w:val="left" w:pos="14656"/>
        </w:tabs>
        <w:jc w:val="center"/>
        <w:rPr>
          <w:b/>
          <w:sz w:val="28"/>
          <w:szCs w:val="28"/>
          <w:lang w:eastAsia="lt-LT"/>
        </w:rPr>
      </w:pPr>
    </w:p>
    <w:p w14:paraId="16BBA4A7" w14:textId="256982CB" w:rsidR="003553D2" w:rsidRPr="002674CD" w:rsidRDefault="003553D2" w:rsidP="00F20395">
      <w:pPr>
        <w:tabs>
          <w:tab w:val="left" w:pos="14656"/>
        </w:tabs>
        <w:jc w:val="center"/>
        <w:rPr>
          <w:b/>
          <w:bCs/>
          <w:sz w:val="28"/>
          <w:szCs w:val="28"/>
          <w:lang w:eastAsia="lt-LT"/>
        </w:rPr>
      </w:pPr>
      <w:r w:rsidRPr="002674CD">
        <w:rPr>
          <w:b/>
          <w:bCs/>
          <w:sz w:val="28"/>
          <w:szCs w:val="28"/>
          <w:lang w:eastAsia="lt-LT"/>
        </w:rPr>
        <w:t>SIM</w:t>
      </w:r>
      <w:r w:rsidR="00E83F1D">
        <w:rPr>
          <w:b/>
          <w:bCs/>
          <w:sz w:val="28"/>
          <w:szCs w:val="28"/>
          <w:lang w:eastAsia="lt-LT"/>
        </w:rPr>
        <w:t>O</w:t>
      </w:r>
      <w:r w:rsidRPr="002674CD">
        <w:rPr>
          <w:b/>
          <w:bCs/>
          <w:sz w:val="28"/>
          <w:szCs w:val="28"/>
          <w:lang w:eastAsia="lt-LT"/>
        </w:rPr>
        <w:t xml:space="preserve"> SURVIL</w:t>
      </w:r>
      <w:r w:rsidR="00E83F1D">
        <w:rPr>
          <w:b/>
          <w:bCs/>
          <w:sz w:val="28"/>
          <w:szCs w:val="28"/>
          <w:lang w:eastAsia="lt-LT"/>
        </w:rPr>
        <w:t>OS</w:t>
      </w:r>
    </w:p>
    <w:p w14:paraId="5328E0CE" w14:textId="15ABC8F2" w:rsidR="003553D2" w:rsidRPr="00BE2155" w:rsidRDefault="0004206C" w:rsidP="003553D2">
      <w:pPr>
        <w:jc w:val="center"/>
        <w:rPr>
          <w:b/>
          <w:szCs w:val="24"/>
          <w:lang w:eastAsia="lt-LT"/>
        </w:rPr>
      </w:pPr>
      <w:r w:rsidRPr="00BE2155">
        <w:rPr>
          <w:b/>
          <w:szCs w:val="24"/>
          <w:lang w:eastAsia="lt-LT"/>
        </w:rPr>
        <w:t>202</w:t>
      </w:r>
      <w:r w:rsidR="002674CD">
        <w:rPr>
          <w:b/>
          <w:szCs w:val="24"/>
          <w:lang w:eastAsia="lt-LT"/>
        </w:rPr>
        <w:t>2</w:t>
      </w:r>
      <w:r w:rsidR="003553D2" w:rsidRPr="00BE2155">
        <w:rPr>
          <w:b/>
          <w:szCs w:val="24"/>
          <w:lang w:eastAsia="lt-LT"/>
        </w:rPr>
        <w:t xml:space="preserve"> METŲ VEIKLOS ATASKAITA</w:t>
      </w:r>
    </w:p>
    <w:p w14:paraId="62452064" w14:textId="77777777" w:rsidR="003553D2" w:rsidRPr="00BE2155" w:rsidRDefault="003553D2" w:rsidP="003553D2">
      <w:pPr>
        <w:jc w:val="center"/>
        <w:rPr>
          <w:szCs w:val="24"/>
          <w:lang w:eastAsia="lt-LT"/>
        </w:rPr>
      </w:pPr>
    </w:p>
    <w:p w14:paraId="10F88934" w14:textId="51FADFAE" w:rsidR="003553D2" w:rsidRPr="00BE2155" w:rsidRDefault="0004206C" w:rsidP="003553D2">
      <w:pPr>
        <w:jc w:val="center"/>
        <w:rPr>
          <w:szCs w:val="24"/>
          <w:lang w:eastAsia="lt-LT"/>
        </w:rPr>
      </w:pPr>
      <w:r w:rsidRPr="00BE2155">
        <w:rPr>
          <w:szCs w:val="24"/>
          <w:lang w:eastAsia="lt-LT"/>
        </w:rPr>
        <w:t>202</w:t>
      </w:r>
      <w:r w:rsidR="005F3004" w:rsidRPr="00BE2155">
        <w:rPr>
          <w:szCs w:val="24"/>
          <w:lang w:eastAsia="lt-LT"/>
        </w:rPr>
        <w:t>3</w:t>
      </w:r>
      <w:r w:rsidRPr="00BE2155">
        <w:rPr>
          <w:szCs w:val="24"/>
          <w:lang w:eastAsia="lt-LT"/>
        </w:rPr>
        <w:t>-01-</w:t>
      </w:r>
      <w:r w:rsidR="005F3004" w:rsidRPr="00BE2155">
        <w:rPr>
          <w:szCs w:val="24"/>
          <w:lang w:eastAsia="lt-LT"/>
        </w:rPr>
        <w:t xml:space="preserve">23 </w:t>
      </w:r>
      <w:r w:rsidR="0079232E" w:rsidRPr="00BE2155">
        <w:rPr>
          <w:szCs w:val="24"/>
          <w:lang w:eastAsia="lt-LT"/>
        </w:rPr>
        <w:t xml:space="preserve">Nr. </w:t>
      </w:r>
      <w:r w:rsidR="00F20395">
        <w:rPr>
          <w:szCs w:val="24"/>
          <w:lang w:eastAsia="lt-LT"/>
        </w:rPr>
        <w:t>1</w:t>
      </w:r>
    </w:p>
    <w:p w14:paraId="29B44072" w14:textId="40B3962D" w:rsidR="003553D2" w:rsidRPr="00F20395" w:rsidRDefault="003553D2" w:rsidP="003553D2">
      <w:pPr>
        <w:tabs>
          <w:tab w:val="left" w:pos="3828"/>
        </w:tabs>
        <w:jc w:val="center"/>
        <w:rPr>
          <w:szCs w:val="24"/>
          <w:lang w:eastAsia="lt-LT"/>
        </w:rPr>
      </w:pPr>
      <w:r w:rsidRPr="00F20395">
        <w:rPr>
          <w:szCs w:val="24"/>
          <w:lang w:eastAsia="lt-LT"/>
        </w:rPr>
        <w:t>Neringa</w:t>
      </w:r>
    </w:p>
    <w:p w14:paraId="031923DE" w14:textId="77777777" w:rsidR="003553D2" w:rsidRPr="00BE2155" w:rsidRDefault="003553D2" w:rsidP="003553D2">
      <w:pPr>
        <w:jc w:val="center"/>
        <w:rPr>
          <w:lang w:eastAsia="lt-LT"/>
        </w:rPr>
      </w:pPr>
    </w:p>
    <w:p w14:paraId="7681B5F1" w14:textId="77777777" w:rsidR="003553D2" w:rsidRPr="00BE2155" w:rsidRDefault="003553D2" w:rsidP="003553D2">
      <w:pPr>
        <w:jc w:val="center"/>
        <w:rPr>
          <w:b/>
          <w:szCs w:val="24"/>
          <w:lang w:eastAsia="lt-LT"/>
        </w:rPr>
      </w:pPr>
      <w:r w:rsidRPr="00BE2155">
        <w:rPr>
          <w:b/>
          <w:szCs w:val="24"/>
          <w:lang w:eastAsia="lt-LT"/>
        </w:rPr>
        <w:t>I SKYRIUS</w:t>
      </w:r>
    </w:p>
    <w:p w14:paraId="692DC487" w14:textId="77777777" w:rsidR="003553D2" w:rsidRPr="00BE2155" w:rsidRDefault="003553D2" w:rsidP="003553D2">
      <w:pPr>
        <w:jc w:val="center"/>
        <w:rPr>
          <w:b/>
          <w:szCs w:val="24"/>
          <w:lang w:eastAsia="lt-LT"/>
        </w:rPr>
      </w:pPr>
      <w:r w:rsidRPr="00BE2155">
        <w:rPr>
          <w:b/>
          <w:szCs w:val="24"/>
          <w:lang w:eastAsia="lt-LT"/>
        </w:rPr>
        <w:t>STRATEGINIO PLANO IR METINIO VEIKLOS PLANO ĮGYVENDINIMAS</w:t>
      </w:r>
    </w:p>
    <w:p w14:paraId="1BD9680E" w14:textId="77777777" w:rsidR="003553D2" w:rsidRPr="00BE2155" w:rsidRDefault="003553D2" w:rsidP="003553D2">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BE2155" w:rsidRPr="00BE2155" w14:paraId="2A98C894" w14:textId="77777777" w:rsidTr="00086AA0">
        <w:tc>
          <w:tcPr>
            <w:tcW w:w="9775" w:type="dxa"/>
          </w:tcPr>
          <w:p w14:paraId="7E79A1F8" w14:textId="77777777" w:rsidR="003553D2" w:rsidRPr="00BE2155" w:rsidRDefault="003553D2" w:rsidP="00BC6AE8">
            <w:pPr>
              <w:jc w:val="center"/>
              <w:rPr>
                <w:szCs w:val="24"/>
                <w:lang w:eastAsia="lt-LT"/>
              </w:rPr>
            </w:pPr>
          </w:p>
          <w:p w14:paraId="1B47B2D6" w14:textId="77777777" w:rsidR="003553D2" w:rsidRPr="00BE2155" w:rsidRDefault="003553D2" w:rsidP="00BC6AE8">
            <w:pPr>
              <w:jc w:val="center"/>
              <w:rPr>
                <w:szCs w:val="24"/>
                <w:lang w:eastAsia="lt-LT"/>
              </w:rPr>
            </w:pPr>
            <w:r w:rsidRPr="00BE2155">
              <w:rPr>
                <w:szCs w:val="24"/>
                <w:lang w:eastAsia="lt-LT"/>
              </w:rPr>
              <w:t>(Švietimo įstaigos strateginio plano ir metinio veiklos plano įgyvendinimo kryptys ir svariausi rezultatai bei rodikliai)</w:t>
            </w:r>
          </w:p>
          <w:p w14:paraId="28A48C71" w14:textId="1FB6B2FF" w:rsidR="00B95EE0" w:rsidRPr="00BE2155" w:rsidRDefault="00B95EE0" w:rsidP="00762E03">
            <w:pPr>
              <w:ind w:firstLine="460"/>
              <w:jc w:val="both"/>
              <w:rPr>
                <w:szCs w:val="24"/>
                <w:lang w:eastAsia="lt-LT"/>
              </w:rPr>
            </w:pPr>
            <w:r w:rsidRPr="00BE2155">
              <w:rPr>
                <w:szCs w:val="24"/>
                <w:lang w:eastAsia="lt-LT"/>
              </w:rPr>
              <w:t xml:space="preserve">Gimnazijos vizija </w:t>
            </w:r>
            <w:r w:rsidR="00762E03">
              <w:rPr>
                <w:szCs w:val="24"/>
                <w:lang w:eastAsia="lt-LT"/>
              </w:rPr>
              <w:t>–</w:t>
            </w:r>
            <w:r w:rsidRPr="00BE2155">
              <w:rPr>
                <w:szCs w:val="24"/>
                <w:lang w:eastAsia="lt-LT"/>
              </w:rPr>
              <w:t xml:space="preserve"> </w:t>
            </w:r>
            <w:r w:rsidR="00023A81" w:rsidRPr="00BE2155">
              <w:t>atvira visuomenei, demokratiškai organizuota, humanizmo principais ir bendražmogiškomis vertybėmis savo gyvenimą grindžianti mokinių, jų tėvų ir mokytojų bendruomenė, kurioje garantuojama aukšta ugdymo kokybė ir pedagogų kvalifikacija, mokinių ir darbuotojų saugumas, tinkamas psichologinis mikroklimatas, kiekvieno mokinio saviraiška, asmens, sąžinės ir minties laisvė, solidarumo, tolerancijos, pilietiškumo puoselėjimas, aktyvi savivaldos institucijų veikla, moderni, kryptingai sukomplektuota materialinė-techninė bazė.</w:t>
            </w:r>
            <w:r w:rsidRPr="00BE2155">
              <w:rPr>
                <w:szCs w:val="24"/>
                <w:lang w:eastAsia="lt-LT"/>
              </w:rPr>
              <w:t>.</w:t>
            </w:r>
          </w:p>
          <w:p w14:paraId="4BAC9694" w14:textId="3473EEDA" w:rsidR="00B95EE0" w:rsidRPr="00BE2155" w:rsidRDefault="00B95EE0" w:rsidP="00762E03">
            <w:pPr>
              <w:ind w:firstLine="460"/>
              <w:jc w:val="both"/>
              <w:rPr>
                <w:szCs w:val="24"/>
                <w:lang w:eastAsia="lt-LT"/>
              </w:rPr>
            </w:pPr>
            <w:r w:rsidRPr="00BE2155">
              <w:rPr>
                <w:szCs w:val="24"/>
                <w:lang w:eastAsia="lt-LT"/>
              </w:rPr>
              <w:t xml:space="preserve">Gimnazijos misija </w:t>
            </w:r>
            <w:r w:rsidR="00762E03">
              <w:rPr>
                <w:szCs w:val="24"/>
                <w:lang w:eastAsia="lt-LT"/>
              </w:rPr>
              <w:t>–</w:t>
            </w:r>
            <w:r w:rsidRPr="00BE2155">
              <w:rPr>
                <w:szCs w:val="24"/>
                <w:lang w:eastAsia="lt-LT"/>
              </w:rPr>
              <w:t xml:space="preserve"> suteikti įvairiapusį ikimokyklinį ir priešmokyklinį ugdymą, kokybišką pradinį, pagrindinį ir vidurinį išsilavinimą, ugdyti bendrąsias ir dalykines kompetencijas, vertybines nuostatas bei sudaryti sąlygas skirtingų gebėjimų ir poreikių mokiniams ugdyti(s).</w:t>
            </w:r>
          </w:p>
          <w:p w14:paraId="37198934" w14:textId="2FBE0905" w:rsidR="00B95EE0" w:rsidRPr="00BE2155" w:rsidRDefault="00E53475" w:rsidP="00B95EE0">
            <w:pPr>
              <w:ind w:firstLine="460"/>
              <w:rPr>
                <w:szCs w:val="24"/>
                <w:lang w:eastAsia="lt-LT"/>
              </w:rPr>
            </w:pPr>
            <w:r w:rsidRPr="00BE2155">
              <w:rPr>
                <w:szCs w:val="24"/>
                <w:lang w:eastAsia="lt-LT"/>
              </w:rPr>
              <w:t>Prioritetinės strateginio ir metinio veiklos plano sritys:</w:t>
            </w:r>
          </w:p>
          <w:p w14:paraId="69B156C5" w14:textId="105FA47E" w:rsidR="00B95EE0" w:rsidRPr="00BE2155" w:rsidRDefault="00B95EE0" w:rsidP="00B95EE0">
            <w:pPr>
              <w:ind w:firstLine="460"/>
              <w:rPr>
                <w:szCs w:val="24"/>
                <w:lang w:eastAsia="lt-LT"/>
              </w:rPr>
            </w:pPr>
            <w:r w:rsidRPr="00BE2155">
              <w:rPr>
                <w:szCs w:val="24"/>
                <w:lang w:eastAsia="lt-LT"/>
              </w:rPr>
              <w:t>1. Ugdymo kokybė ir individuali mokinio pažanga</w:t>
            </w:r>
            <w:r w:rsidR="00762E03">
              <w:rPr>
                <w:szCs w:val="24"/>
                <w:lang w:eastAsia="lt-LT"/>
              </w:rPr>
              <w:t>.</w:t>
            </w:r>
          </w:p>
          <w:p w14:paraId="535ABD53" w14:textId="051F2F75" w:rsidR="00B95EE0" w:rsidRPr="00BE2155" w:rsidRDefault="00B95EE0" w:rsidP="00B95EE0">
            <w:pPr>
              <w:ind w:firstLine="460"/>
              <w:rPr>
                <w:szCs w:val="24"/>
                <w:lang w:eastAsia="lt-LT"/>
              </w:rPr>
            </w:pPr>
            <w:r w:rsidRPr="00BE2155">
              <w:rPr>
                <w:szCs w:val="24"/>
                <w:lang w:eastAsia="lt-LT"/>
              </w:rPr>
              <w:t>2. Bendradarbiavimo stiprinimas.</w:t>
            </w:r>
            <w:r w:rsidR="00D31E34" w:rsidRPr="00BE2155">
              <w:rPr>
                <w:szCs w:val="24"/>
                <w:lang w:eastAsia="lt-LT"/>
              </w:rPr>
              <w:t xml:space="preserve"> </w:t>
            </w:r>
          </w:p>
          <w:p w14:paraId="5B1DF95C" w14:textId="7ABF1810" w:rsidR="00B95EE0" w:rsidRPr="00BE2155" w:rsidRDefault="00B95EE0" w:rsidP="00762E03">
            <w:pPr>
              <w:ind w:firstLine="460"/>
              <w:jc w:val="both"/>
              <w:rPr>
                <w:szCs w:val="24"/>
                <w:lang w:eastAsia="lt-LT"/>
              </w:rPr>
            </w:pPr>
            <w:r w:rsidRPr="00BE2155">
              <w:rPr>
                <w:szCs w:val="24"/>
                <w:lang w:eastAsia="lt-LT"/>
              </w:rPr>
              <w:t xml:space="preserve">Tikslas </w:t>
            </w:r>
            <w:r w:rsidR="00762E03">
              <w:rPr>
                <w:szCs w:val="24"/>
                <w:lang w:eastAsia="lt-LT"/>
              </w:rPr>
              <w:t>–</w:t>
            </w:r>
            <w:r w:rsidRPr="00BE2155">
              <w:rPr>
                <w:szCs w:val="24"/>
                <w:lang w:eastAsia="lt-LT"/>
              </w:rPr>
              <w:t xml:space="preserve"> stiprinant pasitikėjimu ir atvirumu grįstus švietimo bendruomenės tarpusavio santykius, užtikrinti kokybišką ugdymo proceso organizavimą ir ugdyti mokinių atsakomybės jausmą.</w:t>
            </w:r>
          </w:p>
          <w:p w14:paraId="27F420F4" w14:textId="77777777" w:rsidR="00B95EE0" w:rsidRPr="00BE2155" w:rsidRDefault="00B95EE0" w:rsidP="00762E03">
            <w:pPr>
              <w:ind w:firstLine="460"/>
              <w:jc w:val="both"/>
              <w:rPr>
                <w:szCs w:val="24"/>
                <w:lang w:eastAsia="lt-LT"/>
              </w:rPr>
            </w:pPr>
            <w:r w:rsidRPr="00BE2155">
              <w:rPr>
                <w:szCs w:val="24"/>
                <w:lang w:eastAsia="lt-LT"/>
              </w:rPr>
              <w:t xml:space="preserve">Uždaviniai: </w:t>
            </w:r>
          </w:p>
          <w:p w14:paraId="5BA10502" w14:textId="77777777" w:rsidR="00B95EE0" w:rsidRPr="00BE2155" w:rsidRDefault="00B95EE0" w:rsidP="00762E03">
            <w:pPr>
              <w:ind w:firstLine="460"/>
              <w:jc w:val="both"/>
              <w:rPr>
                <w:szCs w:val="24"/>
                <w:lang w:eastAsia="lt-LT"/>
              </w:rPr>
            </w:pPr>
            <w:r w:rsidRPr="00BE2155">
              <w:rPr>
                <w:szCs w:val="24"/>
                <w:lang w:eastAsia="lt-LT"/>
              </w:rPr>
              <w:t>1. Keliant mokytojų bendrąsias kompetencijas, suteikti mokiniams kokybiškesnį ugdymą;</w:t>
            </w:r>
          </w:p>
          <w:p w14:paraId="4B4A0BCC" w14:textId="77777777" w:rsidR="00B95EE0" w:rsidRPr="00BE2155" w:rsidRDefault="00B95EE0" w:rsidP="00762E03">
            <w:pPr>
              <w:ind w:firstLine="460"/>
              <w:jc w:val="both"/>
              <w:rPr>
                <w:szCs w:val="24"/>
                <w:lang w:eastAsia="lt-LT"/>
              </w:rPr>
            </w:pPr>
            <w:r w:rsidRPr="00BE2155">
              <w:rPr>
                <w:szCs w:val="24"/>
                <w:lang w:eastAsia="lt-LT"/>
              </w:rPr>
              <w:t>2. Modernizuojant ugdymo(</w:t>
            </w:r>
            <w:proofErr w:type="spellStart"/>
            <w:r w:rsidRPr="00BE2155">
              <w:rPr>
                <w:szCs w:val="24"/>
                <w:lang w:eastAsia="lt-LT"/>
              </w:rPr>
              <w:t>si</w:t>
            </w:r>
            <w:proofErr w:type="spellEnd"/>
            <w:r w:rsidRPr="00BE2155">
              <w:rPr>
                <w:szCs w:val="24"/>
                <w:lang w:eastAsia="lt-LT"/>
              </w:rPr>
              <w:t xml:space="preserve">) erdves, sudaryti tinkamas sąlygas ugdyti(s); </w:t>
            </w:r>
          </w:p>
          <w:p w14:paraId="72B3646D" w14:textId="186C50B5" w:rsidR="00B95EE0" w:rsidRPr="00BE2155" w:rsidRDefault="00B95EE0" w:rsidP="00762E03">
            <w:pPr>
              <w:ind w:firstLine="460"/>
              <w:jc w:val="both"/>
              <w:rPr>
                <w:szCs w:val="24"/>
                <w:lang w:eastAsia="lt-LT"/>
              </w:rPr>
            </w:pPr>
            <w:r w:rsidRPr="00BE2155">
              <w:rPr>
                <w:szCs w:val="24"/>
                <w:lang w:eastAsia="lt-LT"/>
              </w:rPr>
              <w:t xml:space="preserve">3. Individualizuojant veiklas, didinti švietimo bendruomenės motyvaciją ir atsakomybę. </w:t>
            </w:r>
          </w:p>
          <w:p w14:paraId="6720A933" w14:textId="72DC9C6A" w:rsidR="003553D2" w:rsidRPr="00BE2155" w:rsidRDefault="0079232E" w:rsidP="00762E03">
            <w:pPr>
              <w:jc w:val="both"/>
              <w:rPr>
                <w:szCs w:val="24"/>
                <w:lang w:eastAsia="lt-LT"/>
              </w:rPr>
            </w:pPr>
            <w:r w:rsidRPr="00BE2155">
              <w:rPr>
                <w:szCs w:val="24"/>
                <w:lang w:eastAsia="lt-LT"/>
              </w:rPr>
              <w:t>Svarbiausi rezultatai ir rodikliai:</w:t>
            </w:r>
          </w:p>
          <w:p w14:paraId="3C245359" w14:textId="2E8F5936" w:rsidR="00D41234" w:rsidRPr="00BE2155" w:rsidRDefault="00BF3E54" w:rsidP="00762E03">
            <w:pPr>
              <w:ind w:firstLine="462"/>
              <w:jc w:val="both"/>
              <w:rPr>
                <w:szCs w:val="24"/>
                <w:lang w:eastAsia="lt-LT"/>
              </w:rPr>
            </w:pPr>
            <w:r w:rsidRPr="00BE2155">
              <w:rPr>
                <w:szCs w:val="24"/>
                <w:lang w:eastAsia="lt-LT"/>
              </w:rPr>
              <w:t>P</w:t>
            </w:r>
            <w:r w:rsidR="00DC3102" w:rsidRPr="00BE2155">
              <w:rPr>
                <w:szCs w:val="24"/>
                <w:lang w:eastAsia="lt-LT"/>
              </w:rPr>
              <w:t>agrindiniai tikslai</w:t>
            </w:r>
            <w:r w:rsidRPr="00BE2155">
              <w:rPr>
                <w:szCs w:val="24"/>
                <w:lang w:eastAsia="lt-LT"/>
              </w:rPr>
              <w:t xml:space="preserve"> siekiant įgyvendinti strateginį planą</w:t>
            </w:r>
            <w:r w:rsidR="00D41234" w:rsidRPr="00BE2155">
              <w:rPr>
                <w:szCs w:val="24"/>
                <w:lang w:eastAsia="lt-LT"/>
              </w:rPr>
              <w:t xml:space="preserve">: </w:t>
            </w:r>
          </w:p>
          <w:p w14:paraId="2C1AD3C1" w14:textId="1C3A6D2E" w:rsidR="009E49EA" w:rsidRPr="009E49EA" w:rsidRDefault="00D41234" w:rsidP="009E49EA">
            <w:pPr>
              <w:pStyle w:val="Sraopastraipa"/>
              <w:numPr>
                <w:ilvl w:val="0"/>
                <w:numId w:val="8"/>
              </w:numPr>
              <w:jc w:val="both"/>
              <w:rPr>
                <w:szCs w:val="24"/>
                <w:lang w:eastAsia="lt-LT"/>
              </w:rPr>
            </w:pPr>
            <w:r w:rsidRPr="009E49EA">
              <w:rPr>
                <w:szCs w:val="24"/>
                <w:lang w:eastAsia="lt-LT"/>
              </w:rPr>
              <w:t>S</w:t>
            </w:r>
            <w:r w:rsidR="0076100B" w:rsidRPr="009E49EA">
              <w:rPr>
                <w:szCs w:val="24"/>
                <w:lang w:eastAsia="lt-LT"/>
              </w:rPr>
              <w:t>iekti kokybiško ugdymo(</w:t>
            </w:r>
            <w:proofErr w:type="spellStart"/>
            <w:r w:rsidR="0076100B" w:rsidRPr="009E49EA">
              <w:rPr>
                <w:szCs w:val="24"/>
                <w:lang w:eastAsia="lt-LT"/>
              </w:rPr>
              <w:t>si</w:t>
            </w:r>
            <w:proofErr w:type="spellEnd"/>
            <w:r w:rsidR="0076100B" w:rsidRPr="009E49EA">
              <w:rPr>
                <w:szCs w:val="24"/>
                <w:lang w:eastAsia="lt-LT"/>
              </w:rPr>
              <w:t xml:space="preserve">) ir kiekvieno mokinio pažangos. </w:t>
            </w:r>
          </w:p>
          <w:p w14:paraId="4AE1B432" w14:textId="4A229780" w:rsidR="00E957B6" w:rsidRPr="009E49EA" w:rsidRDefault="0076100B" w:rsidP="009E49EA">
            <w:pPr>
              <w:ind w:firstLine="462"/>
              <w:jc w:val="both"/>
              <w:rPr>
                <w:szCs w:val="24"/>
                <w:lang w:eastAsia="lt-LT"/>
              </w:rPr>
            </w:pPr>
            <w:r w:rsidRPr="009E49EA">
              <w:rPr>
                <w:szCs w:val="24"/>
                <w:lang w:eastAsia="lt-LT"/>
              </w:rPr>
              <w:t>Kokybiškai suplanuotas ugdymo turinys, numatant ugdymo metodų įvairovę,</w:t>
            </w:r>
            <w:r w:rsidR="002A3940" w:rsidRPr="009E49EA">
              <w:rPr>
                <w:szCs w:val="24"/>
                <w:lang w:eastAsia="lt-LT"/>
              </w:rPr>
              <w:t xml:space="preserve"> suteikiant galimybes dalykų integracijai,</w:t>
            </w:r>
            <w:r w:rsidRPr="009E49EA">
              <w:rPr>
                <w:szCs w:val="24"/>
                <w:lang w:eastAsia="lt-LT"/>
              </w:rPr>
              <w:t xml:space="preserve"> užtikrinant, kad mokomųjų dalykų ilgalaikiai planai </w:t>
            </w:r>
            <w:r w:rsidR="002A3940" w:rsidRPr="009E49EA">
              <w:rPr>
                <w:szCs w:val="24"/>
                <w:lang w:eastAsia="lt-LT"/>
              </w:rPr>
              <w:t>būtų orientuoti į ugdymo kokybę, į kompetencijomis grindžiamo ugdymo turinio įtraukimą.</w:t>
            </w:r>
            <w:r w:rsidRPr="009E49EA">
              <w:rPr>
                <w:szCs w:val="24"/>
                <w:lang w:eastAsia="lt-LT"/>
              </w:rPr>
              <w:t xml:space="preserve"> Pedagoginių darbuotojų kvalifikacijos tobulinimas vykdytas 100%</w:t>
            </w:r>
            <w:r w:rsidR="00DC3102" w:rsidRPr="009E49EA">
              <w:rPr>
                <w:szCs w:val="24"/>
                <w:lang w:eastAsia="lt-LT"/>
              </w:rPr>
              <w:t xml:space="preserve">. </w:t>
            </w:r>
            <w:r w:rsidR="00D41234" w:rsidRPr="009E49EA">
              <w:rPr>
                <w:szCs w:val="24"/>
                <w:lang w:eastAsia="lt-LT"/>
              </w:rPr>
              <w:t>Ugd</w:t>
            </w:r>
            <w:r w:rsidR="00E927F4" w:rsidRPr="009E49EA">
              <w:rPr>
                <w:szCs w:val="24"/>
                <w:lang w:eastAsia="lt-LT"/>
              </w:rPr>
              <w:t xml:space="preserve">oma </w:t>
            </w:r>
            <w:r w:rsidR="00D41234" w:rsidRPr="009E49EA">
              <w:rPr>
                <w:szCs w:val="24"/>
                <w:lang w:eastAsia="lt-LT"/>
              </w:rPr>
              <w:t>mokinių atsakomyb</w:t>
            </w:r>
            <w:r w:rsidR="00E927F4" w:rsidRPr="009E49EA">
              <w:rPr>
                <w:szCs w:val="24"/>
                <w:lang w:eastAsia="lt-LT"/>
              </w:rPr>
              <w:t>ė</w:t>
            </w:r>
            <w:r w:rsidR="00D41234" w:rsidRPr="009E49EA">
              <w:rPr>
                <w:szCs w:val="24"/>
                <w:lang w:eastAsia="lt-LT"/>
              </w:rPr>
              <w:t xml:space="preserve"> už savo mokymąsi</w:t>
            </w:r>
            <w:r w:rsidR="00E927F4" w:rsidRPr="009E49EA">
              <w:rPr>
                <w:szCs w:val="24"/>
                <w:lang w:eastAsia="lt-LT"/>
              </w:rPr>
              <w:t xml:space="preserve"> </w:t>
            </w:r>
            <w:r w:rsidR="00D41234" w:rsidRPr="009E49EA">
              <w:rPr>
                <w:szCs w:val="24"/>
                <w:lang w:eastAsia="lt-LT"/>
              </w:rPr>
              <w:t>(pamokų lankomumo kontrolė</w:t>
            </w:r>
            <w:r w:rsidR="00E927F4" w:rsidRPr="009E49EA">
              <w:rPr>
                <w:szCs w:val="24"/>
                <w:lang w:eastAsia="lt-LT"/>
              </w:rPr>
              <w:t>, pažangumo analizė)</w:t>
            </w:r>
            <w:r w:rsidR="00D41234" w:rsidRPr="009E49EA">
              <w:rPr>
                <w:szCs w:val="24"/>
                <w:lang w:eastAsia="lt-LT"/>
              </w:rPr>
              <w:t>.</w:t>
            </w:r>
            <w:r w:rsidR="00D41234" w:rsidRPr="009E49EA">
              <w:rPr>
                <w:rFonts w:ascii="Arial" w:hAnsi="Arial" w:cs="Arial"/>
                <w:szCs w:val="24"/>
              </w:rPr>
              <w:t xml:space="preserve"> </w:t>
            </w:r>
            <w:r w:rsidR="00D41234" w:rsidRPr="009E49EA">
              <w:rPr>
                <w:szCs w:val="24"/>
              </w:rPr>
              <w:t xml:space="preserve">Nuolat vykdomas </w:t>
            </w:r>
            <w:r w:rsidR="00E927F4" w:rsidRPr="009E49EA">
              <w:rPr>
                <w:szCs w:val="24"/>
                <w:lang w:eastAsia="lt-LT"/>
              </w:rPr>
              <w:t xml:space="preserve">švietimo pagalbos specialistų </w:t>
            </w:r>
            <w:r w:rsidR="00D41234" w:rsidRPr="009E49EA">
              <w:rPr>
                <w:szCs w:val="24"/>
                <w:lang w:eastAsia="lt-LT"/>
              </w:rPr>
              <w:t>socialinės, psichologinės</w:t>
            </w:r>
            <w:r w:rsidR="00E927F4" w:rsidRPr="009E49EA">
              <w:rPr>
                <w:szCs w:val="24"/>
                <w:lang w:eastAsia="lt-LT"/>
              </w:rPr>
              <w:t xml:space="preserve"> ar </w:t>
            </w:r>
            <w:proofErr w:type="spellStart"/>
            <w:r w:rsidR="00E927F4" w:rsidRPr="009E49EA">
              <w:rPr>
                <w:szCs w:val="24"/>
                <w:lang w:eastAsia="lt-LT"/>
              </w:rPr>
              <w:t>spec.pedagoginės</w:t>
            </w:r>
            <w:proofErr w:type="spellEnd"/>
            <w:r w:rsidR="00D41234" w:rsidRPr="009E49EA">
              <w:rPr>
                <w:szCs w:val="24"/>
                <w:lang w:eastAsia="lt-LT"/>
              </w:rPr>
              <w:t xml:space="preserve"> pagalbos teikimas mokiniams</w:t>
            </w:r>
            <w:r w:rsidR="00DC3102" w:rsidRPr="009E49EA">
              <w:rPr>
                <w:szCs w:val="24"/>
                <w:lang w:eastAsia="lt-LT"/>
              </w:rPr>
              <w:t xml:space="preserve">. </w:t>
            </w:r>
            <w:r w:rsidR="00D41234" w:rsidRPr="009E49EA">
              <w:rPr>
                <w:szCs w:val="24"/>
                <w:lang w:eastAsia="lt-LT"/>
              </w:rPr>
              <w:t>Sudar</w:t>
            </w:r>
            <w:r w:rsidR="00911043" w:rsidRPr="009E49EA">
              <w:rPr>
                <w:szCs w:val="24"/>
                <w:lang w:eastAsia="lt-LT"/>
              </w:rPr>
              <w:t>omos</w:t>
            </w:r>
            <w:r w:rsidR="00D41234" w:rsidRPr="009E49EA">
              <w:rPr>
                <w:szCs w:val="24"/>
                <w:lang w:eastAsia="lt-LT"/>
              </w:rPr>
              <w:t xml:space="preserve"> sąlyg</w:t>
            </w:r>
            <w:r w:rsidR="00911043" w:rsidRPr="009E49EA">
              <w:rPr>
                <w:szCs w:val="24"/>
                <w:lang w:eastAsia="lt-LT"/>
              </w:rPr>
              <w:t>o</w:t>
            </w:r>
            <w:r w:rsidR="00D41234" w:rsidRPr="009E49EA">
              <w:rPr>
                <w:szCs w:val="24"/>
                <w:lang w:eastAsia="lt-LT"/>
              </w:rPr>
              <w:t>s mokiniams kryptingai plėtoti turimas ir įgytas naujas kompetencijas</w:t>
            </w:r>
            <w:r w:rsidR="00911043" w:rsidRPr="009E49EA">
              <w:rPr>
                <w:szCs w:val="24"/>
                <w:lang w:eastAsia="lt-LT"/>
              </w:rPr>
              <w:t xml:space="preserve">, </w:t>
            </w:r>
            <w:r w:rsidR="00D41234" w:rsidRPr="009E49EA">
              <w:rPr>
                <w:szCs w:val="24"/>
                <w:lang w:eastAsia="lt-LT"/>
              </w:rPr>
              <w:t>didesnis dėm</w:t>
            </w:r>
            <w:r w:rsidR="008055B1" w:rsidRPr="009E49EA">
              <w:rPr>
                <w:szCs w:val="24"/>
                <w:lang w:eastAsia="lt-LT"/>
              </w:rPr>
              <w:t>esys skiriamas gabiems, specialiųjų poreikių turintiems mokiniams</w:t>
            </w:r>
            <w:r w:rsidR="000F2439" w:rsidRPr="009E49EA">
              <w:rPr>
                <w:szCs w:val="24"/>
                <w:lang w:eastAsia="lt-LT"/>
              </w:rPr>
              <w:t xml:space="preserve"> bei mokiniams, atvykusiems mokytis iš Ukrainos.</w:t>
            </w:r>
            <w:r w:rsidR="00E957B6" w:rsidRPr="009E49EA">
              <w:rPr>
                <w:szCs w:val="24"/>
                <w:lang w:eastAsia="lt-LT"/>
              </w:rPr>
              <w:t xml:space="preserve"> </w:t>
            </w:r>
            <w:r w:rsidR="00911043" w:rsidRPr="009E49EA">
              <w:rPr>
                <w:szCs w:val="24"/>
                <w:lang w:eastAsia="lt-LT"/>
              </w:rPr>
              <w:t>Skatinamas v</w:t>
            </w:r>
            <w:r w:rsidR="00E957B6" w:rsidRPr="009E49EA">
              <w:rPr>
                <w:szCs w:val="24"/>
                <w:lang w:eastAsia="lt-LT"/>
              </w:rPr>
              <w:t>aizdinių priemonių taikymas ugdymo procese</w:t>
            </w:r>
            <w:r w:rsidR="00911043" w:rsidRPr="009E49EA">
              <w:rPr>
                <w:szCs w:val="24"/>
                <w:lang w:eastAsia="lt-LT"/>
              </w:rPr>
              <w:t xml:space="preserve"> </w:t>
            </w:r>
            <w:r w:rsidR="00E957B6" w:rsidRPr="009E49EA">
              <w:rPr>
                <w:szCs w:val="24"/>
                <w:lang w:eastAsia="lt-LT"/>
              </w:rPr>
              <w:t>(IKT ir inovacijos)</w:t>
            </w:r>
            <w:r w:rsidR="00911043" w:rsidRPr="009E49EA">
              <w:rPr>
                <w:szCs w:val="24"/>
                <w:lang w:eastAsia="lt-LT"/>
              </w:rPr>
              <w:t xml:space="preserve"> organizuojant</w:t>
            </w:r>
            <w:r w:rsidR="00E957B6" w:rsidRPr="009E49EA">
              <w:rPr>
                <w:szCs w:val="24"/>
                <w:lang w:eastAsia="lt-LT"/>
              </w:rPr>
              <w:t xml:space="preserve"> integruot</w:t>
            </w:r>
            <w:r w:rsidR="00911043" w:rsidRPr="009E49EA">
              <w:rPr>
                <w:szCs w:val="24"/>
                <w:lang w:eastAsia="lt-LT"/>
              </w:rPr>
              <w:t>as, atviras</w:t>
            </w:r>
            <w:r w:rsidR="00E957B6" w:rsidRPr="009E49EA">
              <w:rPr>
                <w:szCs w:val="24"/>
                <w:lang w:eastAsia="lt-LT"/>
              </w:rPr>
              <w:t xml:space="preserve"> pamok</w:t>
            </w:r>
            <w:r w:rsidR="00911043" w:rsidRPr="009E49EA">
              <w:rPr>
                <w:szCs w:val="24"/>
                <w:lang w:eastAsia="lt-LT"/>
              </w:rPr>
              <w:t>as bei renginius</w:t>
            </w:r>
            <w:r w:rsidR="00E957B6" w:rsidRPr="009E49EA">
              <w:rPr>
                <w:szCs w:val="24"/>
                <w:lang w:eastAsia="lt-LT"/>
              </w:rPr>
              <w:t>. Visi mokytojai savo pamokose taik</w:t>
            </w:r>
            <w:r w:rsidR="000F2439" w:rsidRPr="009E49EA">
              <w:rPr>
                <w:szCs w:val="24"/>
                <w:lang w:eastAsia="lt-LT"/>
              </w:rPr>
              <w:t>o</w:t>
            </w:r>
            <w:r w:rsidR="00E957B6" w:rsidRPr="009E49EA">
              <w:rPr>
                <w:szCs w:val="24"/>
                <w:lang w:eastAsia="lt-LT"/>
              </w:rPr>
              <w:t xml:space="preserve"> išmaniąsias technologijas (interaktyvias lentas, internetą, planšetes, nuotolinio mokymo platformas</w:t>
            </w:r>
            <w:r w:rsidR="00911043" w:rsidRPr="009E49EA">
              <w:rPr>
                <w:szCs w:val="24"/>
                <w:lang w:eastAsia="lt-LT"/>
              </w:rPr>
              <w:t xml:space="preserve"> Google </w:t>
            </w:r>
            <w:proofErr w:type="spellStart"/>
            <w:r w:rsidR="00911043" w:rsidRPr="009E49EA">
              <w:rPr>
                <w:szCs w:val="24"/>
                <w:lang w:eastAsia="lt-LT"/>
              </w:rPr>
              <w:t>Classroom</w:t>
            </w:r>
            <w:proofErr w:type="spellEnd"/>
            <w:r w:rsidR="00911043" w:rsidRPr="009E49EA">
              <w:rPr>
                <w:szCs w:val="24"/>
                <w:lang w:eastAsia="lt-LT"/>
              </w:rPr>
              <w:t>,</w:t>
            </w:r>
            <w:r w:rsidR="00E957B6" w:rsidRPr="009E49EA">
              <w:rPr>
                <w:szCs w:val="24"/>
                <w:lang w:eastAsia="lt-LT"/>
              </w:rPr>
              <w:t xml:space="preserve"> </w:t>
            </w:r>
            <w:proofErr w:type="spellStart"/>
            <w:r w:rsidR="00E957B6" w:rsidRPr="009E49EA">
              <w:rPr>
                <w:szCs w:val="24"/>
                <w:lang w:eastAsia="lt-LT"/>
              </w:rPr>
              <w:t>Zoom</w:t>
            </w:r>
            <w:proofErr w:type="spellEnd"/>
            <w:r w:rsidR="00E957B6" w:rsidRPr="009E49EA">
              <w:rPr>
                <w:szCs w:val="24"/>
                <w:lang w:eastAsia="lt-LT"/>
              </w:rPr>
              <w:t xml:space="preserve"> ir Microsoft </w:t>
            </w:r>
            <w:proofErr w:type="spellStart"/>
            <w:r w:rsidR="00E957B6" w:rsidRPr="009E49EA">
              <w:rPr>
                <w:szCs w:val="24"/>
                <w:lang w:eastAsia="lt-LT"/>
              </w:rPr>
              <w:t>Teams</w:t>
            </w:r>
            <w:proofErr w:type="spellEnd"/>
            <w:r w:rsidR="00E957B6" w:rsidRPr="009E49EA">
              <w:rPr>
                <w:szCs w:val="24"/>
                <w:lang w:eastAsia="lt-LT"/>
              </w:rPr>
              <w:t xml:space="preserve">, </w:t>
            </w:r>
            <w:proofErr w:type="spellStart"/>
            <w:r w:rsidR="00D31E34" w:rsidRPr="009E49EA">
              <w:rPr>
                <w:szCs w:val="24"/>
                <w:lang w:eastAsia="lt-LT"/>
              </w:rPr>
              <w:t>Eduka</w:t>
            </w:r>
            <w:proofErr w:type="spellEnd"/>
            <w:r w:rsidR="00D31E34" w:rsidRPr="009E49EA">
              <w:rPr>
                <w:szCs w:val="24"/>
                <w:lang w:eastAsia="lt-LT"/>
              </w:rPr>
              <w:t xml:space="preserve"> elektronines pratybas, </w:t>
            </w:r>
            <w:proofErr w:type="spellStart"/>
            <w:r w:rsidR="000F2439" w:rsidRPr="009E49EA">
              <w:rPr>
                <w:szCs w:val="24"/>
                <w:lang w:eastAsia="lt-LT"/>
              </w:rPr>
              <w:t>Wordwall</w:t>
            </w:r>
            <w:proofErr w:type="spellEnd"/>
            <w:r w:rsidR="000F2439" w:rsidRPr="009E49EA">
              <w:rPr>
                <w:szCs w:val="24"/>
                <w:lang w:eastAsia="lt-LT"/>
              </w:rPr>
              <w:t xml:space="preserve">, </w:t>
            </w:r>
            <w:proofErr w:type="spellStart"/>
            <w:r w:rsidR="000F2439" w:rsidRPr="009E49EA">
              <w:rPr>
                <w:szCs w:val="24"/>
                <w:lang w:eastAsia="lt-LT"/>
              </w:rPr>
              <w:t>Mentimeter</w:t>
            </w:r>
            <w:proofErr w:type="spellEnd"/>
            <w:r w:rsidR="000F2439" w:rsidRPr="009E49EA">
              <w:rPr>
                <w:szCs w:val="24"/>
                <w:lang w:eastAsia="lt-LT"/>
              </w:rPr>
              <w:t xml:space="preserve"> platformas). </w:t>
            </w:r>
          </w:p>
          <w:p w14:paraId="0DB786E9" w14:textId="28CDBC9E" w:rsidR="00F84F3B" w:rsidRPr="00BE2155" w:rsidRDefault="00F84F3B" w:rsidP="00F84F3B">
            <w:pPr>
              <w:ind w:firstLine="567"/>
              <w:jc w:val="both"/>
              <w:rPr>
                <w:szCs w:val="24"/>
              </w:rPr>
            </w:pPr>
            <w:r w:rsidRPr="00BE2155">
              <w:rPr>
                <w:szCs w:val="24"/>
              </w:rPr>
              <w:t>2021</w:t>
            </w:r>
            <w:r>
              <w:rPr>
                <w:szCs w:val="24"/>
              </w:rPr>
              <w:t>–</w:t>
            </w:r>
            <w:r w:rsidRPr="00BE2155">
              <w:rPr>
                <w:szCs w:val="24"/>
              </w:rPr>
              <w:t>2022 mokslo metus baigė 66 pradinių klasių mokiniai, visi perkelti į aukštesnę klasę. Visi 5</w:t>
            </w:r>
            <w:r>
              <w:rPr>
                <w:szCs w:val="24"/>
              </w:rPr>
              <w:t>–</w:t>
            </w:r>
            <w:r w:rsidRPr="00BE2155">
              <w:rPr>
                <w:szCs w:val="24"/>
              </w:rPr>
              <w:t xml:space="preserve">8 klasių mokiniai (59 mokiniai) perkelti į aukštesnę klasę, </w:t>
            </w:r>
            <w:r>
              <w:rPr>
                <w:szCs w:val="24"/>
              </w:rPr>
              <w:t>mokinių</w:t>
            </w:r>
            <w:r w:rsidRPr="00BE2155">
              <w:rPr>
                <w:szCs w:val="24"/>
              </w:rPr>
              <w:t xml:space="preserve"> pažangumas – 100 proc., bendras klasių metinis vidurkis –</w:t>
            </w:r>
            <w:r>
              <w:rPr>
                <w:szCs w:val="24"/>
              </w:rPr>
              <w:t xml:space="preserve"> </w:t>
            </w:r>
            <w:r w:rsidRPr="00BE2155">
              <w:rPr>
                <w:szCs w:val="24"/>
              </w:rPr>
              <w:t>8,5. I</w:t>
            </w:r>
            <w:r>
              <w:rPr>
                <w:szCs w:val="24"/>
              </w:rPr>
              <w:t>–</w:t>
            </w:r>
            <w:r w:rsidRPr="00BE2155">
              <w:rPr>
                <w:szCs w:val="24"/>
              </w:rPr>
              <w:t xml:space="preserve">III gimnazijos klasėse mokėsi 39 mokiniai, mokinių </w:t>
            </w:r>
            <w:r w:rsidRPr="00BE2155">
              <w:rPr>
                <w:szCs w:val="24"/>
              </w:rPr>
              <w:lastRenderedPageBreak/>
              <w:t>pažangumas – 100 proc. 7 II gimnazijos klasės mokiniai laikė PUPP testus, lietuvių kalbos ir literatūros pagrindinio ugdymo pasiekimų patikrinimo vidurkis – 6, matematikos pagrindinio ugdymo pasiekimų patikrinimo vidurkis – 3,43. Paliktų kartoti kursą mokinių 2021</w:t>
            </w:r>
            <w:r>
              <w:rPr>
                <w:szCs w:val="24"/>
              </w:rPr>
              <w:t>–</w:t>
            </w:r>
            <w:r w:rsidRPr="00BE2155">
              <w:rPr>
                <w:szCs w:val="24"/>
              </w:rPr>
              <w:t>2022 m.</w:t>
            </w:r>
            <w:r>
              <w:rPr>
                <w:szCs w:val="24"/>
              </w:rPr>
              <w:t xml:space="preserve"> </w:t>
            </w:r>
            <w:r w:rsidRPr="00BE2155">
              <w:rPr>
                <w:szCs w:val="24"/>
              </w:rPr>
              <w:t xml:space="preserve">m. nebuvo. </w:t>
            </w:r>
          </w:p>
          <w:p w14:paraId="5F7F1F5E" w14:textId="110DA0E2" w:rsidR="00FA23F3" w:rsidRDefault="00FA23F3" w:rsidP="00FA23F3">
            <w:pPr>
              <w:ind w:firstLine="462"/>
              <w:jc w:val="both"/>
              <w:rPr>
                <w:szCs w:val="24"/>
              </w:rPr>
            </w:pPr>
            <w:r>
              <w:rPr>
                <w:szCs w:val="24"/>
                <w:lang w:eastAsia="lt-LT"/>
              </w:rPr>
              <w:t xml:space="preserve">2021–2022 mokslo metais brandos egzaminai nevyko, nes nebuvo suformuota IV gimnazijos klasė. </w:t>
            </w:r>
            <w:r w:rsidRPr="00F84F3B">
              <w:rPr>
                <w:szCs w:val="24"/>
              </w:rPr>
              <w:t>Pagrindinio ugdymo pasiekimų patikrinimo metu bent pagrindinį mokymosi pasiekimų lygį pasiekusių mokinių dalis (proc.) (lietuvių k.</w:t>
            </w:r>
            <w:r>
              <w:rPr>
                <w:szCs w:val="24"/>
              </w:rPr>
              <w:t xml:space="preserve"> – 71,4</w:t>
            </w:r>
            <w:r w:rsidRPr="00F84F3B">
              <w:rPr>
                <w:szCs w:val="24"/>
              </w:rPr>
              <w:t>, matematika</w:t>
            </w:r>
            <w:r>
              <w:rPr>
                <w:szCs w:val="24"/>
              </w:rPr>
              <w:t xml:space="preserve"> –0</w:t>
            </w:r>
            <w:r w:rsidRPr="00F84F3B">
              <w:rPr>
                <w:szCs w:val="24"/>
              </w:rPr>
              <w:t>)</w:t>
            </w:r>
            <w:r>
              <w:rPr>
                <w:szCs w:val="24"/>
              </w:rPr>
              <w:t>.</w:t>
            </w:r>
          </w:p>
          <w:p w14:paraId="2AE35562" w14:textId="77777777" w:rsidR="00FA23F3" w:rsidRPr="00BE2155" w:rsidRDefault="00FA23F3" w:rsidP="00FA23F3">
            <w:pPr>
              <w:rPr>
                <w:szCs w:val="24"/>
              </w:rPr>
            </w:pPr>
            <w:r w:rsidRPr="00BE2155">
              <w:rPr>
                <w:szCs w:val="24"/>
              </w:rPr>
              <w:t>Informacija apie PUPP testų rezultatus</w:t>
            </w:r>
          </w:p>
          <w:tbl>
            <w:tblPr>
              <w:tblStyle w:val="Lentelstinklelis"/>
              <w:tblW w:w="0" w:type="auto"/>
              <w:tblLook w:val="04A0" w:firstRow="1" w:lastRow="0" w:firstColumn="1" w:lastColumn="0" w:noHBand="0" w:noVBand="1"/>
            </w:tblPr>
            <w:tblGrid>
              <w:gridCol w:w="3209"/>
              <w:gridCol w:w="2031"/>
              <w:gridCol w:w="1701"/>
            </w:tblGrid>
            <w:tr w:rsidR="00FA23F3" w:rsidRPr="00BE2155" w14:paraId="05D6E0B2" w14:textId="77777777" w:rsidTr="0031322B">
              <w:tc>
                <w:tcPr>
                  <w:tcW w:w="3209" w:type="dxa"/>
                </w:tcPr>
                <w:p w14:paraId="6E4F4A38" w14:textId="77777777" w:rsidR="00FA23F3" w:rsidRPr="00BE2155" w:rsidRDefault="00FA23F3" w:rsidP="00FA23F3">
                  <w:pPr>
                    <w:rPr>
                      <w:szCs w:val="24"/>
                    </w:rPr>
                  </w:pPr>
                </w:p>
              </w:tc>
              <w:tc>
                <w:tcPr>
                  <w:tcW w:w="2031" w:type="dxa"/>
                </w:tcPr>
                <w:p w14:paraId="72DF3A54" w14:textId="77777777" w:rsidR="00FA23F3" w:rsidRPr="00BE2155" w:rsidRDefault="00FA23F3" w:rsidP="00FA23F3">
                  <w:pPr>
                    <w:rPr>
                      <w:szCs w:val="24"/>
                    </w:rPr>
                  </w:pPr>
                  <w:r w:rsidRPr="00BE2155">
                    <w:rPr>
                      <w:szCs w:val="24"/>
                    </w:rPr>
                    <w:t>Mokinių skaičius, laikiusių PUPP</w:t>
                  </w:r>
                </w:p>
              </w:tc>
              <w:tc>
                <w:tcPr>
                  <w:tcW w:w="1701" w:type="dxa"/>
                </w:tcPr>
                <w:p w14:paraId="78CDAF9C" w14:textId="77777777" w:rsidR="00FA23F3" w:rsidRPr="00BE2155" w:rsidRDefault="00FA23F3" w:rsidP="00FA23F3">
                  <w:pPr>
                    <w:rPr>
                      <w:szCs w:val="24"/>
                    </w:rPr>
                  </w:pPr>
                  <w:r w:rsidRPr="00BE2155">
                    <w:rPr>
                      <w:szCs w:val="24"/>
                    </w:rPr>
                    <w:t>Surinktų taškų procentais vidurkis</w:t>
                  </w:r>
                </w:p>
              </w:tc>
            </w:tr>
            <w:tr w:rsidR="00FA23F3" w:rsidRPr="00BE2155" w14:paraId="2F657A50" w14:textId="77777777" w:rsidTr="0031322B">
              <w:tc>
                <w:tcPr>
                  <w:tcW w:w="3209" w:type="dxa"/>
                </w:tcPr>
                <w:p w14:paraId="1F76CB3B" w14:textId="77777777" w:rsidR="00FA23F3" w:rsidRPr="00BE2155" w:rsidRDefault="00FA23F3" w:rsidP="00FA23F3">
                  <w:pPr>
                    <w:rPr>
                      <w:szCs w:val="24"/>
                    </w:rPr>
                  </w:pPr>
                  <w:r w:rsidRPr="00BE2155">
                    <w:rPr>
                      <w:szCs w:val="24"/>
                    </w:rPr>
                    <w:t>Lietuvių kalba ir literatūra</w:t>
                  </w:r>
                </w:p>
              </w:tc>
              <w:tc>
                <w:tcPr>
                  <w:tcW w:w="2031" w:type="dxa"/>
                </w:tcPr>
                <w:p w14:paraId="2B5F639C" w14:textId="77777777" w:rsidR="00FA23F3" w:rsidRPr="00BE2155" w:rsidRDefault="00FA23F3" w:rsidP="00FA23F3">
                  <w:pPr>
                    <w:rPr>
                      <w:szCs w:val="24"/>
                    </w:rPr>
                  </w:pPr>
                  <w:r w:rsidRPr="00BE2155">
                    <w:rPr>
                      <w:szCs w:val="24"/>
                    </w:rPr>
                    <w:t>7</w:t>
                  </w:r>
                </w:p>
              </w:tc>
              <w:tc>
                <w:tcPr>
                  <w:tcW w:w="1701" w:type="dxa"/>
                </w:tcPr>
                <w:p w14:paraId="057D34F6" w14:textId="77777777" w:rsidR="00FA23F3" w:rsidRPr="00BE2155" w:rsidRDefault="00FA23F3" w:rsidP="00FA23F3">
                  <w:pPr>
                    <w:rPr>
                      <w:szCs w:val="24"/>
                    </w:rPr>
                  </w:pPr>
                  <w:r w:rsidRPr="00BE2155">
                    <w:rPr>
                      <w:szCs w:val="24"/>
                    </w:rPr>
                    <w:t>53,5</w:t>
                  </w:r>
                </w:p>
              </w:tc>
            </w:tr>
            <w:tr w:rsidR="00FA23F3" w:rsidRPr="00BE2155" w14:paraId="4F0904FA" w14:textId="77777777" w:rsidTr="0031322B">
              <w:tc>
                <w:tcPr>
                  <w:tcW w:w="3209" w:type="dxa"/>
                </w:tcPr>
                <w:p w14:paraId="63122AB3" w14:textId="77777777" w:rsidR="00FA23F3" w:rsidRPr="00BE2155" w:rsidRDefault="00FA23F3" w:rsidP="00FA23F3">
                  <w:pPr>
                    <w:rPr>
                      <w:szCs w:val="24"/>
                    </w:rPr>
                  </w:pPr>
                  <w:r w:rsidRPr="00BE2155">
                    <w:rPr>
                      <w:szCs w:val="24"/>
                    </w:rPr>
                    <w:t>Matematika</w:t>
                  </w:r>
                </w:p>
              </w:tc>
              <w:tc>
                <w:tcPr>
                  <w:tcW w:w="2031" w:type="dxa"/>
                </w:tcPr>
                <w:p w14:paraId="4AFCF47C" w14:textId="77777777" w:rsidR="00FA23F3" w:rsidRPr="00BE2155" w:rsidRDefault="00FA23F3" w:rsidP="00FA23F3">
                  <w:pPr>
                    <w:rPr>
                      <w:szCs w:val="24"/>
                    </w:rPr>
                  </w:pPr>
                  <w:r w:rsidRPr="00BE2155">
                    <w:rPr>
                      <w:szCs w:val="24"/>
                    </w:rPr>
                    <w:t>7</w:t>
                  </w:r>
                </w:p>
              </w:tc>
              <w:tc>
                <w:tcPr>
                  <w:tcW w:w="1701" w:type="dxa"/>
                </w:tcPr>
                <w:p w14:paraId="653C229E" w14:textId="77777777" w:rsidR="00FA23F3" w:rsidRPr="00BE2155" w:rsidRDefault="00FA23F3" w:rsidP="00FA23F3">
                  <w:pPr>
                    <w:rPr>
                      <w:szCs w:val="24"/>
                    </w:rPr>
                  </w:pPr>
                  <w:r w:rsidRPr="00BE2155">
                    <w:rPr>
                      <w:szCs w:val="24"/>
                    </w:rPr>
                    <w:t>29,2</w:t>
                  </w:r>
                </w:p>
              </w:tc>
            </w:tr>
          </w:tbl>
          <w:p w14:paraId="52E1AEBB" w14:textId="77777777" w:rsidR="00FA23F3" w:rsidRPr="00BE2155" w:rsidRDefault="00FA23F3" w:rsidP="00FA23F3">
            <w:pPr>
              <w:ind w:firstLine="567"/>
              <w:jc w:val="both"/>
              <w:rPr>
                <w:szCs w:val="24"/>
              </w:rPr>
            </w:pPr>
            <w:r w:rsidRPr="00BE2155">
              <w:rPr>
                <w:szCs w:val="24"/>
              </w:rPr>
              <w:t>Daugumos Neringos gimnazijos mokinių pasiekimai atitinka Bendrosiose programose keliamus tikslus, 2021</w:t>
            </w:r>
            <w:r>
              <w:rPr>
                <w:szCs w:val="24"/>
              </w:rPr>
              <w:t>–</w:t>
            </w:r>
            <w:r w:rsidRPr="00BE2155">
              <w:rPr>
                <w:szCs w:val="24"/>
              </w:rPr>
              <w:t>2022 m.</w:t>
            </w:r>
            <w:r>
              <w:rPr>
                <w:szCs w:val="24"/>
              </w:rPr>
              <w:t xml:space="preserve"> </w:t>
            </w:r>
            <w:r w:rsidRPr="00BE2155">
              <w:rPr>
                <w:szCs w:val="24"/>
              </w:rPr>
              <w:t>m. patenkinti visų mokinių ugdymo(</w:t>
            </w:r>
            <w:proofErr w:type="spellStart"/>
            <w:r w:rsidRPr="00BE2155">
              <w:rPr>
                <w:szCs w:val="24"/>
              </w:rPr>
              <w:t>si</w:t>
            </w:r>
            <w:proofErr w:type="spellEnd"/>
            <w:r w:rsidRPr="00BE2155">
              <w:rPr>
                <w:szCs w:val="24"/>
              </w:rPr>
              <w:t>) ir saviraiškos poreikiai. Vykdoma 11 neformalaus ugdymo užsiėmimų. Mokiniai dalyvavo tarptautinėse, respublikos ir miesto olimpiadose, konkursuose, varžybose. Sėkmingai įgyvendintas hibridinio mokymo būdas. 2022 m. pavasarį į ugdymo procesą sėkmingai integruoti 43 mokiniai iš Ukrainos. Mokiniams buvo teikiama švietimo pagalba, skiriamos lietuvių kalbos, matematikos, užsienio kalbų, fizikos, istorijos, biologijos dalykinės konsultacijos</w:t>
            </w:r>
            <w:r>
              <w:rPr>
                <w:szCs w:val="24"/>
              </w:rPr>
              <w:t>,</w:t>
            </w:r>
            <w:r w:rsidRPr="00BE2155">
              <w:rPr>
                <w:szCs w:val="24"/>
              </w:rPr>
              <w:t xml:space="preserve"> atsižvelgiant į iškylančius mokymosi sunkumus, pasirengimo PUPP ir mokinio galias specifiką.</w:t>
            </w:r>
          </w:p>
          <w:p w14:paraId="184B8A98" w14:textId="2510B619" w:rsidR="009E49EA" w:rsidRPr="009E49EA" w:rsidRDefault="00DC3102" w:rsidP="009E49EA">
            <w:pPr>
              <w:pStyle w:val="Sraopastraipa"/>
              <w:numPr>
                <w:ilvl w:val="0"/>
                <w:numId w:val="8"/>
              </w:numPr>
              <w:jc w:val="both"/>
              <w:rPr>
                <w:szCs w:val="24"/>
                <w:lang w:eastAsia="lt-LT"/>
              </w:rPr>
            </w:pPr>
            <w:r w:rsidRPr="009E49EA">
              <w:rPr>
                <w:szCs w:val="24"/>
                <w:lang w:eastAsia="lt-LT"/>
              </w:rPr>
              <w:t xml:space="preserve">Stiprinti bendravimą ir bendradarbiavimą tarp gimnazijos bendruomenės narių. </w:t>
            </w:r>
          </w:p>
          <w:p w14:paraId="1194EC6C" w14:textId="226DA053" w:rsidR="005F3004" w:rsidRPr="009E49EA" w:rsidRDefault="000F2439" w:rsidP="009E49EA">
            <w:pPr>
              <w:ind w:firstLine="462"/>
              <w:jc w:val="both"/>
              <w:rPr>
                <w:szCs w:val="24"/>
                <w:lang w:eastAsia="lt-LT"/>
              </w:rPr>
            </w:pPr>
            <w:r w:rsidRPr="009E49EA">
              <w:rPr>
                <w:szCs w:val="24"/>
                <w:lang w:eastAsia="lt-LT"/>
              </w:rPr>
              <w:t xml:space="preserve">Organizuoti </w:t>
            </w:r>
            <w:r w:rsidR="00E86238" w:rsidRPr="009E49EA">
              <w:rPr>
                <w:szCs w:val="24"/>
                <w:lang w:eastAsia="lt-LT"/>
              </w:rPr>
              <w:t xml:space="preserve">įvairūs bendri mokymai mokytojams, gimnazijos bendruomenės nariams, siekiant stiprinti bendravimą ir bendradarbiavimą: dalyvauta projekte </w:t>
            </w:r>
            <w:r w:rsidR="009E49EA">
              <w:rPr>
                <w:szCs w:val="24"/>
                <w:lang w:eastAsia="lt-LT"/>
              </w:rPr>
              <w:t>„</w:t>
            </w:r>
            <w:r w:rsidR="00E86238" w:rsidRPr="009E49EA">
              <w:rPr>
                <w:szCs w:val="24"/>
                <w:lang w:eastAsia="lt-LT"/>
              </w:rPr>
              <w:t>Sveikos gyvensenos skatinimas Neringos savivaldybėje</w:t>
            </w:r>
            <w:r w:rsidR="009E49EA">
              <w:rPr>
                <w:szCs w:val="24"/>
                <w:lang w:eastAsia="lt-LT"/>
              </w:rPr>
              <w:t>“</w:t>
            </w:r>
            <w:r w:rsidR="00E86238" w:rsidRPr="009E49EA">
              <w:rPr>
                <w:szCs w:val="24"/>
                <w:lang w:eastAsia="lt-LT"/>
              </w:rPr>
              <w:t>, Pilietinio pasipriešinimo kursuose, mokymuose „Savitarpio pagalbos grupių organizavimas“, psichinės sveikatos stiprinimo užsiėmimuose.</w:t>
            </w:r>
          </w:p>
          <w:p w14:paraId="78084D1B" w14:textId="48C6967A" w:rsidR="005F3004" w:rsidRPr="00BE2155" w:rsidRDefault="005F3004" w:rsidP="009E49EA">
            <w:pPr>
              <w:ind w:firstLine="462"/>
              <w:jc w:val="both"/>
              <w:rPr>
                <w:szCs w:val="24"/>
                <w:lang w:eastAsia="lt-LT"/>
              </w:rPr>
            </w:pPr>
            <w:r w:rsidRPr="00BE2155">
              <w:rPr>
                <w:szCs w:val="24"/>
                <w:lang w:eastAsia="lt-LT"/>
              </w:rPr>
              <w:t xml:space="preserve">Neringos gimnazija tęsia </w:t>
            </w:r>
            <w:r w:rsidR="009E49EA">
              <w:rPr>
                <w:szCs w:val="24"/>
                <w:lang w:eastAsia="lt-LT"/>
              </w:rPr>
              <w:t>„</w:t>
            </w:r>
            <w:r w:rsidRPr="00BE2155">
              <w:rPr>
                <w:szCs w:val="24"/>
                <w:lang w:eastAsia="lt-LT"/>
              </w:rPr>
              <w:t>Sveikatą stiprinančios</w:t>
            </w:r>
            <w:r w:rsidR="009E49EA">
              <w:rPr>
                <w:szCs w:val="24"/>
                <w:lang w:eastAsia="lt-LT"/>
              </w:rPr>
              <w:t>“</w:t>
            </w:r>
            <w:r w:rsidRPr="00BE2155">
              <w:rPr>
                <w:szCs w:val="24"/>
                <w:lang w:eastAsia="lt-LT"/>
              </w:rPr>
              <w:t xml:space="preserve"> ir </w:t>
            </w:r>
            <w:r w:rsidR="009E49EA">
              <w:rPr>
                <w:szCs w:val="24"/>
                <w:lang w:eastAsia="lt-LT"/>
              </w:rPr>
              <w:t>„</w:t>
            </w:r>
            <w:r w:rsidRPr="00BE2155">
              <w:rPr>
                <w:szCs w:val="24"/>
                <w:lang w:eastAsia="lt-LT"/>
              </w:rPr>
              <w:t>Aktyvios mokyklos</w:t>
            </w:r>
            <w:r w:rsidR="009E49EA">
              <w:rPr>
                <w:szCs w:val="24"/>
                <w:lang w:eastAsia="lt-LT"/>
              </w:rPr>
              <w:t>“</w:t>
            </w:r>
            <w:r w:rsidRPr="00BE2155">
              <w:rPr>
                <w:szCs w:val="24"/>
                <w:lang w:eastAsia="lt-LT"/>
              </w:rPr>
              <w:t xml:space="preserve"> veiklas. </w:t>
            </w:r>
          </w:p>
          <w:p w14:paraId="71830F0C" w14:textId="77777777" w:rsidR="005F3004" w:rsidRPr="005F3004" w:rsidRDefault="005F3004" w:rsidP="009E49EA">
            <w:pPr>
              <w:ind w:firstLine="462"/>
              <w:jc w:val="both"/>
              <w:rPr>
                <w:szCs w:val="24"/>
                <w:lang w:eastAsia="lt-LT"/>
              </w:rPr>
            </w:pPr>
            <w:r w:rsidRPr="005F3004">
              <w:rPr>
                <w:szCs w:val="24"/>
                <w:lang w:eastAsia="lt-LT"/>
              </w:rPr>
              <w:t>Sveikatos ugdymas vykdomas šiomis kryptimis:</w:t>
            </w:r>
          </w:p>
          <w:p w14:paraId="4BE54482" w14:textId="0824EF58" w:rsidR="005F3004" w:rsidRPr="009E49EA" w:rsidRDefault="005F3004" w:rsidP="009E49EA">
            <w:pPr>
              <w:ind w:firstLine="462"/>
              <w:jc w:val="both"/>
              <w:rPr>
                <w:szCs w:val="24"/>
                <w:lang w:eastAsia="lt-LT"/>
              </w:rPr>
            </w:pPr>
            <w:r w:rsidRPr="005F3004">
              <w:rPr>
                <w:szCs w:val="24"/>
                <w:lang w:eastAsia="lt-LT"/>
              </w:rPr>
              <w:t>Sveikos mitybos skatinimas</w:t>
            </w:r>
            <w:r w:rsidR="009E49EA">
              <w:rPr>
                <w:szCs w:val="24"/>
                <w:lang w:eastAsia="lt-LT"/>
              </w:rPr>
              <w:t>,</w:t>
            </w:r>
            <w:r w:rsidRPr="005F3004">
              <w:rPr>
                <w:szCs w:val="24"/>
                <w:lang w:eastAsia="lt-LT"/>
              </w:rPr>
              <w:t xml:space="preserve"> apimantis maisto švaistymo mažinimą ir daržovių vartojimo skatinimą (</w:t>
            </w:r>
            <w:r w:rsidR="009E49EA">
              <w:rPr>
                <w:szCs w:val="24"/>
                <w:lang w:eastAsia="lt-LT"/>
              </w:rPr>
              <w:t>p</w:t>
            </w:r>
            <w:r w:rsidRPr="005F3004">
              <w:rPr>
                <w:szCs w:val="24"/>
                <w:lang w:eastAsia="lt-LT"/>
              </w:rPr>
              <w:t>amokos</w:t>
            </w:r>
            <w:r w:rsidR="009E49EA">
              <w:rPr>
                <w:szCs w:val="24"/>
                <w:lang w:eastAsia="lt-LT"/>
              </w:rPr>
              <w:t xml:space="preserve"> </w:t>
            </w:r>
            <w:r w:rsidRPr="005F3004">
              <w:rPr>
                <w:szCs w:val="24"/>
                <w:lang w:eastAsia="lt-LT"/>
              </w:rPr>
              <w:t xml:space="preserve">/ </w:t>
            </w:r>
            <w:r w:rsidR="009E49EA">
              <w:rPr>
                <w:szCs w:val="24"/>
                <w:lang w:eastAsia="lt-LT"/>
              </w:rPr>
              <w:t>u</w:t>
            </w:r>
            <w:r w:rsidRPr="005F3004">
              <w:rPr>
                <w:szCs w:val="24"/>
                <w:lang w:eastAsia="lt-LT"/>
              </w:rPr>
              <w:t xml:space="preserve">žsiėmimai </w:t>
            </w:r>
            <w:r w:rsidR="009E49EA">
              <w:rPr>
                <w:szCs w:val="24"/>
                <w:lang w:eastAsia="lt-LT"/>
              </w:rPr>
              <w:t>„</w:t>
            </w:r>
            <w:r w:rsidRPr="005F3004">
              <w:rPr>
                <w:szCs w:val="24"/>
                <w:lang w:eastAsia="lt-LT"/>
              </w:rPr>
              <w:t>Mityba ir sveikata</w:t>
            </w:r>
            <w:r w:rsidR="009E49EA">
              <w:rPr>
                <w:szCs w:val="24"/>
                <w:lang w:eastAsia="lt-LT"/>
              </w:rPr>
              <w:t>“</w:t>
            </w:r>
            <w:r w:rsidRPr="005F3004">
              <w:rPr>
                <w:szCs w:val="24"/>
                <w:lang w:eastAsia="lt-LT"/>
              </w:rPr>
              <w:t xml:space="preserve">, </w:t>
            </w:r>
            <w:r w:rsidR="009E49EA">
              <w:rPr>
                <w:szCs w:val="24"/>
                <w:lang w:eastAsia="lt-LT"/>
              </w:rPr>
              <w:t>„</w:t>
            </w:r>
            <w:r w:rsidRPr="005F3004">
              <w:rPr>
                <w:szCs w:val="24"/>
                <w:lang w:eastAsia="lt-LT"/>
              </w:rPr>
              <w:t>Mitybos piramidė</w:t>
            </w:r>
            <w:r w:rsidR="009E49EA">
              <w:rPr>
                <w:szCs w:val="24"/>
                <w:lang w:eastAsia="lt-LT"/>
              </w:rPr>
              <w:t>“</w:t>
            </w:r>
            <w:r w:rsidRPr="005F3004">
              <w:rPr>
                <w:szCs w:val="24"/>
                <w:lang w:eastAsia="lt-LT"/>
              </w:rPr>
              <w:t>)</w:t>
            </w:r>
            <w:r w:rsidR="009E49EA">
              <w:rPr>
                <w:szCs w:val="24"/>
                <w:lang w:eastAsia="lt-LT"/>
              </w:rPr>
              <w:t>.</w:t>
            </w:r>
          </w:p>
          <w:p w14:paraId="35820086" w14:textId="6335DBD0" w:rsidR="005F3004" w:rsidRPr="00E56457" w:rsidRDefault="005F3004" w:rsidP="009E49EA">
            <w:pPr>
              <w:ind w:firstLine="462"/>
              <w:jc w:val="both"/>
              <w:rPr>
                <w:szCs w:val="24"/>
                <w:lang w:eastAsia="lt-LT"/>
              </w:rPr>
            </w:pPr>
            <w:r w:rsidRPr="005F3004">
              <w:rPr>
                <w:szCs w:val="24"/>
                <w:lang w:eastAsia="lt-LT"/>
              </w:rPr>
              <w:t>Fizinio aktyvumo skatinimas (</w:t>
            </w:r>
            <w:r w:rsidR="009E49EA">
              <w:rPr>
                <w:szCs w:val="24"/>
                <w:lang w:eastAsia="lt-LT"/>
              </w:rPr>
              <w:t>„</w:t>
            </w:r>
            <w:r w:rsidRPr="005F3004">
              <w:rPr>
                <w:szCs w:val="24"/>
                <w:lang w:eastAsia="lt-LT"/>
              </w:rPr>
              <w:t>Mankšta gryname ore</w:t>
            </w:r>
            <w:r w:rsidR="009E49EA">
              <w:rPr>
                <w:szCs w:val="24"/>
                <w:lang w:eastAsia="lt-LT"/>
              </w:rPr>
              <w:t>“</w:t>
            </w:r>
            <w:r w:rsidRPr="005F3004">
              <w:rPr>
                <w:szCs w:val="24"/>
                <w:lang w:eastAsia="lt-LT"/>
              </w:rPr>
              <w:t xml:space="preserve">, </w:t>
            </w:r>
            <w:r w:rsidR="009E49EA">
              <w:rPr>
                <w:szCs w:val="24"/>
                <w:lang w:eastAsia="lt-LT"/>
              </w:rPr>
              <w:t>„</w:t>
            </w:r>
            <w:r w:rsidRPr="005F3004">
              <w:rPr>
                <w:szCs w:val="24"/>
                <w:lang w:eastAsia="lt-LT"/>
              </w:rPr>
              <w:t>Judumo savaitė</w:t>
            </w:r>
            <w:r w:rsidR="009E49EA">
              <w:rPr>
                <w:szCs w:val="24"/>
                <w:lang w:eastAsia="lt-LT"/>
              </w:rPr>
              <w:t>“</w:t>
            </w:r>
            <w:r w:rsidRPr="005F3004">
              <w:rPr>
                <w:szCs w:val="24"/>
                <w:lang w:eastAsia="lt-LT"/>
              </w:rPr>
              <w:t xml:space="preserve">, </w:t>
            </w:r>
            <w:r w:rsidR="009E49EA">
              <w:rPr>
                <w:szCs w:val="24"/>
                <w:lang w:eastAsia="lt-LT"/>
              </w:rPr>
              <w:t>„</w:t>
            </w:r>
            <w:r w:rsidRPr="005F3004">
              <w:rPr>
                <w:szCs w:val="24"/>
                <w:lang w:eastAsia="lt-LT"/>
              </w:rPr>
              <w:t>Pamokos su didžiaisiais kamuoliais</w:t>
            </w:r>
            <w:r w:rsidR="009E49EA">
              <w:rPr>
                <w:szCs w:val="24"/>
                <w:lang w:eastAsia="lt-LT"/>
              </w:rPr>
              <w:t>“</w:t>
            </w:r>
            <w:r w:rsidRPr="005F3004">
              <w:rPr>
                <w:szCs w:val="24"/>
                <w:lang w:eastAsia="lt-LT"/>
              </w:rPr>
              <w:t>)</w:t>
            </w:r>
            <w:r w:rsidR="00E56457">
              <w:rPr>
                <w:szCs w:val="24"/>
                <w:lang w:eastAsia="lt-LT"/>
              </w:rPr>
              <w:t>.</w:t>
            </w:r>
          </w:p>
          <w:p w14:paraId="575AF197" w14:textId="1322DED0" w:rsidR="005F3004" w:rsidRPr="005F3004" w:rsidRDefault="005F3004" w:rsidP="009E49EA">
            <w:pPr>
              <w:ind w:firstLine="462"/>
              <w:jc w:val="both"/>
              <w:rPr>
                <w:szCs w:val="24"/>
                <w:lang w:eastAsia="lt-LT"/>
              </w:rPr>
            </w:pPr>
            <w:r w:rsidRPr="005F3004">
              <w:rPr>
                <w:szCs w:val="24"/>
                <w:lang w:eastAsia="lt-LT"/>
              </w:rPr>
              <w:t>Sveikos aplinkos kūrimas (</w:t>
            </w:r>
            <w:r w:rsidR="009E49EA">
              <w:rPr>
                <w:szCs w:val="24"/>
                <w:lang w:eastAsia="lt-LT"/>
              </w:rPr>
              <w:t>p</w:t>
            </w:r>
            <w:r w:rsidRPr="005F3004">
              <w:rPr>
                <w:szCs w:val="24"/>
                <w:lang w:eastAsia="lt-LT"/>
              </w:rPr>
              <w:t xml:space="preserve">amokos </w:t>
            </w:r>
            <w:r w:rsidR="009E49EA">
              <w:rPr>
                <w:szCs w:val="24"/>
                <w:lang w:eastAsia="lt-LT"/>
              </w:rPr>
              <w:t>„</w:t>
            </w:r>
            <w:r w:rsidRPr="005F3004">
              <w:rPr>
                <w:szCs w:val="24"/>
                <w:lang w:eastAsia="lt-LT"/>
              </w:rPr>
              <w:t>Regos svarba ir akių sveikata</w:t>
            </w:r>
            <w:r w:rsidR="00E56457">
              <w:rPr>
                <w:szCs w:val="24"/>
                <w:lang w:eastAsia="lt-LT"/>
              </w:rPr>
              <w:t>“</w:t>
            </w:r>
            <w:r w:rsidRPr="005F3004">
              <w:rPr>
                <w:szCs w:val="24"/>
                <w:lang w:eastAsia="lt-LT"/>
              </w:rPr>
              <w:t xml:space="preserve">, </w:t>
            </w:r>
            <w:r w:rsidR="00E56457">
              <w:rPr>
                <w:szCs w:val="24"/>
                <w:lang w:eastAsia="lt-LT"/>
              </w:rPr>
              <w:t>„</w:t>
            </w:r>
            <w:r w:rsidRPr="005F3004">
              <w:rPr>
                <w:szCs w:val="24"/>
                <w:lang w:eastAsia="lt-LT"/>
              </w:rPr>
              <w:t>Kaip išvengti traumų ir suteikti pirmąją pagalbą</w:t>
            </w:r>
            <w:r w:rsidR="00E56457">
              <w:rPr>
                <w:szCs w:val="24"/>
                <w:lang w:eastAsia="lt-LT"/>
              </w:rPr>
              <w:t>“</w:t>
            </w:r>
            <w:r w:rsidRPr="005F3004">
              <w:rPr>
                <w:szCs w:val="24"/>
                <w:lang w:eastAsia="lt-LT"/>
              </w:rPr>
              <w:t>)</w:t>
            </w:r>
            <w:r w:rsidR="00E56457">
              <w:rPr>
                <w:szCs w:val="24"/>
                <w:lang w:eastAsia="lt-LT"/>
              </w:rPr>
              <w:t>.</w:t>
            </w:r>
          </w:p>
          <w:p w14:paraId="56F310AF" w14:textId="042AAB01" w:rsidR="005F3004" w:rsidRPr="005F3004" w:rsidRDefault="005F3004" w:rsidP="009E49EA">
            <w:pPr>
              <w:ind w:firstLine="462"/>
              <w:jc w:val="both"/>
              <w:rPr>
                <w:szCs w:val="24"/>
                <w:lang w:eastAsia="lt-LT"/>
              </w:rPr>
            </w:pPr>
            <w:r w:rsidRPr="005F3004">
              <w:rPr>
                <w:szCs w:val="24"/>
                <w:lang w:eastAsia="lt-LT"/>
              </w:rPr>
              <w:t>Alkoholio, rūkymo ir kt. psichotropinių medžiagų vartojimo prevencija (</w:t>
            </w:r>
            <w:r w:rsidR="00E56457">
              <w:rPr>
                <w:szCs w:val="24"/>
                <w:lang w:eastAsia="lt-LT"/>
              </w:rPr>
              <w:t>a</w:t>
            </w:r>
            <w:r w:rsidRPr="005F3004">
              <w:rPr>
                <w:szCs w:val="24"/>
                <w:lang w:eastAsia="lt-LT"/>
              </w:rPr>
              <w:t xml:space="preserve">kcija </w:t>
            </w:r>
            <w:r w:rsidR="00E56457">
              <w:rPr>
                <w:szCs w:val="24"/>
                <w:lang w:eastAsia="lt-LT"/>
              </w:rPr>
              <w:t>„P</w:t>
            </w:r>
            <w:r w:rsidRPr="005F3004">
              <w:rPr>
                <w:szCs w:val="24"/>
                <w:lang w:eastAsia="lt-LT"/>
              </w:rPr>
              <w:t>učiame muilo burbulus</w:t>
            </w:r>
            <w:r w:rsidR="00E56457">
              <w:rPr>
                <w:szCs w:val="24"/>
                <w:lang w:eastAsia="lt-LT"/>
              </w:rPr>
              <w:t>,</w:t>
            </w:r>
            <w:r w:rsidRPr="005F3004">
              <w:rPr>
                <w:szCs w:val="24"/>
                <w:lang w:eastAsia="lt-LT"/>
              </w:rPr>
              <w:t xml:space="preserve"> o ne tabako dūmus</w:t>
            </w:r>
            <w:r w:rsidR="00E56457">
              <w:rPr>
                <w:szCs w:val="24"/>
                <w:lang w:eastAsia="lt-LT"/>
              </w:rPr>
              <w:t>“</w:t>
            </w:r>
            <w:r w:rsidRPr="005F3004">
              <w:rPr>
                <w:szCs w:val="24"/>
                <w:lang w:eastAsia="lt-LT"/>
              </w:rPr>
              <w:t xml:space="preserve">, </w:t>
            </w:r>
            <w:r w:rsidR="00E56457">
              <w:rPr>
                <w:szCs w:val="24"/>
                <w:lang w:eastAsia="lt-LT"/>
              </w:rPr>
              <w:t>p</w:t>
            </w:r>
            <w:r w:rsidRPr="005F3004">
              <w:rPr>
                <w:szCs w:val="24"/>
                <w:lang w:eastAsia="lt-LT"/>
              </w:rPr>
              <w:t>amokos</w:t>
            </w:r>
            <w:r w:rsidR="00E56457">
              <w:rPr>
                <w:szCs w:val="24"/>
                <w:lang w:eastAsia="lt-LT"/>
              </w:rPr>
              <w:t xml:space="preserve"> </w:t>
            </w:r>
            <w:r w:rsidRPr="005F3004">
              <w:rPr>
                <w:szCs w:val="24"/>
                <w:lang w:eastAsia="lt-LT"/>
              </w:rPr>
              <w:t>/</w:t>
            </w:r>
            <w:r w:rsidR="00E56457">
              <w:rPr>
                <w:szCs w:val="24"/>
                <w:lang w:eastAsia="lt-LT"/>
              </w:rPr>
              <w:t xml:space="preserve"> </w:t>
            </w:r>
            <w:r w:rsidRPr="005F3004">
              <w:rPr>
                <w:szCs w:val="24"/>
                <w:lang w:eastAsia="lt-LT"/>
              </w:rPr>
              <w:t xml:space="preserve">diskusijos </w:t>
            </w:r>
            <w:r w:rsidR="00E56457">
              <w:rPr>
                <w:szCs w:val="24"/>
                <w:lang w:eastAsia="lt-LT"/>
              </w:rPr>
              <w:t>„</w:t>
            </w:r>
            <w:r w:rsidRPr="005F3004">
              <w:rPr>
                <w:szCs w:val="24"/>
                <w:lang w:eastAsia="lt-LT"/>
              </w:rPr>
              <w:t>Žalingų įpročių poveikis sveikatai</w:t>
            </w:r>
            <w:r w:rsidR="00E56457">
              <w:rPr>
                <w:szCs w:val="24"/>
                <w:lang w:eastAsia="lt-LT"/>
              </w:rPr>
              <w:t>“</w:t>
            </w:r>
            <w:r w:rsidRPr="005F3004">
              <w:rPr>
                <w:szCs w:val="24"/>
                <w:lang w:eastAsia="lt-LT"/>
              </w:rPr>
              <w:t xml:space="preserve">, </w:t>
            </w:r>
            <w:r w:rsidR="00E56457">
              <w:rPr>
                <w:szCs w:val="24"/>
                <w:lang w:eastAsia="lt-LT"/>
              </w:rPr>
              <w:t>p</w:t>
            </w:r>
            <w:r w:rsidRPr="005F3004">
              <w:rPr>
                <w:szCs w:val="24"/>
                <w:lang w:eastAsia="lt-LT"/>
              </w:rPr>
              <w:t xml:space="preserve">rotų mūšis </w:t>
            </w:r>
            <w:r w:rsidR="00E56457">
              <w:rPr>
                <w:szCs w:val="24"/>
                <w:lang w:eastAsia="lt-LT"/>
              </w:rPr>
              <w:t>„</w:t>
            </w:r>
            <w:r w:rsidRPr="005F3004">
              <w:rPr>
                <w:szCs w:val="24"/>
                <w:lang w:eastAsia="lt-LT"/>
              </w:rPr>
              <w:t>Psichoaktyviosios medžiagos</w:t>
            </w:r>
            <w:r w:rsidR="00E56457">
              <w:rPr>
                <w:szCs w:val="24"/>
                <w:lang w:eastAsia="lt-LT"/>
              </w:rPr>
              <w:t>“</w:t>
            </w:r>
            <w:r w:rsidRPr="005F3004">
              <w:rPr>
                <w:szCs w:val="24"/>
                <w:lang w:eastAsia="lt-LT"/>
              </w:rPr>
              <w:t>)</w:t>
            </w:r>
            <w:r w:rsidR="00E56457">
              <w:rPr>
                <w:szCs w:val="24"/>
                <w:lang w:eastAsia="lt-LT"/>
              </w:rPr>
              <w:t>.</w:t>
            </w:r>
          </w:p>
          <w:p w14:paraId="45D3F9D1" w14:textId="23A48752" w:rsidR="005F3004" w:rsidRPr="005F3004" w:rsidRDefault="005F3004" w:rsidP="009E49EA">
            <w:pPr>
              <w:ind w:firstLine="462"/>
              <w:jc w:val="both"/>
              <w:rPr>
                <w:szCs w:val="24"/>
                <w:lang w:eastAsia="lt-LT"/>
              </w:rPr>
            </w:pPr>
            <w:r w:rsidRPr="005F3004">
              <w:rPr>
                <w:szCs w:val="24"/>
                <w:lang w:eastAsia="lt-LT"/>
              </w:rPr>
              <w:t>Psichinės sveikatos stiprinimas (</w:t>
            </w:r>
            <w:r w:rsidR="00E56457">
              <w:rPr>
                <w:szCs w:val="24"/>
                <w:lang w:eastAsia="lt-LT"/>
              </w:rPr>
              <w:t>u</w:t>
            </w:r>
            <w:r w:rsidRPr="005F3004">
              <w:rPr>
                <w:szCs w:val="24"/>
                <w:lang w:eastAsia="lt-LT"/>
              </w:rPr>
              <w:t xml:space="preserve">žsiėmimai </w:t>
            </w:r>
            <w:r w:rsidR="00E56457">
              <w:rPr>
                <w:szCs w:val="24"/>
                <w:lang w:eastAsia="lt-LT"/>
              </w:rPr>
              <w:t>„</w:t>
            </w:r>
            <w:r w:rsidRPr="005F3004">
              <w:rPr>
                <w:szCs w:val="24"/>
                <w:lang w:eastAsia="lt-LT"/>
              </w:rPr>
              <w:t>Emocijų žibintai</w:t>
            </w:r>
            <w:r w:rsidR="00E56457">
              <w:rPr>
                <w:szCs w:val="24"/>
                <w:lang w:eastAsia="lt-LT"/>
              </w:rPr>
              <w:t>“</w:t>
            </w:r>
            <w:r w:rsidRPr="005F3004">
              <w:rPr>
                <w:szCs w:val="24"/>
                <w:lang w:eastAsia="lt-LT"/>
              </w:rPr>
              <w:t xml:space="preserve">, </w:t>
            </w:r>
            <w:r w:rsidR="00E56457" w:rsidRPr="005F3004">
              <w:rPr>
                <w:szCs w:val="24"/>
                <w:lang w:eastAsia="lt-LT"/>
              </w:rPr>
              <w:t>žaidimas</w:t>
            </w:r>
            <w:r w:rsidR="00E56457">
              <w:rPr>
                <w:szCs w:val="24"/>
                <w:lang w:eastAsia="lt-LT"/>
              </w:rPr>
              <w:t xml:space="preserve"> „</w:t>
            </w:r>
            <w:r w:rsidRPr="005F3004">
              <w:rPr>
                <w:szCs w:val="24"/>
                <w:lang w:eastAsia="lt-LT"/>
              </w:rPr>
              <w:t>Zuikių miestas</w:t>
            </w:r>
            <w:r w:rsidR="00E56457">
              <w:rPr>
                <w:szCs w:val="24"/>
                <w:lang w:eastAsia="lt-LT"/>
              </w:rPr>
              <w:t>“</w:t>
            </w:r>
            <w:r w:rsidRPr="005F3004">
              <w:rPr>
                <w:szCs w:val="24"/>
                <w:lang w:eastAsia="lt-LT"/>
              </w:rPr>
              <w:t xml:space="preserve">, įtraukiantis į emocijų pasidalinimą, sprendimų paiešką ir netikėtus pusiausvyros pratimus, </w:t>
            </w:r>
            <w:r w:rsidR="00E56457" w:rsidRPr="005F3004">
              <w:rPr>
                <w:szCs w:val="24"/>
                <w:lang w:eastAsia="lt-LT"/>
              </w:rPr>
              <w:t xml:space="preserve">pokalbis su vyresnių klasių mokiniais </w:t>
            </w:r>
            <w:r w:rsidR="00E56457">
              <w:rPr>
                <w:szCs w:val="24"/>
                <w:lang w:eastAsia="lt-LT"/>
              </w:rPr>
              <w:t>„</w:t>
            </w:r>
            <w:r w:rsidRPr="005F3004">
              <w:rPr>
                <w:szCs w:val="24"/>
                <w:lang w:eastAsia="lt-LT"/>
              </w:rPr>
              <w:t>Lytiškumas, seksualumas, vertybės</w:t>
            </w:r>
            <w:r w:rsidR="00E56457">
              <w:rPr>
                <w:szCs w:val="24"/>
                <w:lang w:eastAsia="lt-LT"/>
              </w:rPr>
              <w:t>“</w:t>
            </w:r>
            <w:r w:rsidRPr="005F3004">
              <w:rPr>
                <w:szCs w:val="24"/>
                <w:lang w:eastAsia="lt-LT"/>
              </w:rPr>
              <w:t xml:space="preserve">, </w:t>
            </w:r>
            <w:r w:rsidR="00E56457">
              <w:rPr>
                <w:szCs w:val="24"/>
                <w:lang w:eastAsia="lt-LT"/>
              </w:rPr>
              <w:t>p</w:t>
            </w:r>
            <w:r w:rsidRPr="005F3004">
              <w:rPr>
                <w:szCs w:val="24"/>
                <w:lang w:eastAsia="lt-LT"/>
              </w:rPr>
              <w:t xml:space="preserve">askaitos </w:t>
            </w:r>
            <w:r w:rsidR="00E56457">
              <w:rPr>
                <w:szCs w:val="24"/>
                <w:lang w:eastAsia="lt-LT"/>
              </w:rPr>
              <w:t>„</w:t>
            </w:r>
            <w:r w:rsidRPr="005F3004">
              <w:rPr>
                <w:szCs w:val="24"/>
                <w:lang w:eastAsia="lt-LT"/>
              </w:rPr>
              <w:t>Depresija. Kas per liga</w:t>
            </w:r>
            <w:r w:rsidR="00E56457">
              <w:rPr>
                <w:szCs w:val="24"/>
                <w:lang w:eastAsia="lt-LT"/>
              </w:rPr>
              <w:t>?</w:t>
            </w:r>
            <w:r w:rsidRPr="005F3004">
              <w:rPr>
                <w:szCs w:val="24"/>
                <w:lang w:eastAsia="lt-LT"/>
              </w:rPr>
              <w:t xml:space="preserve"> Kaip ją pastebėti</w:t>
            </w:r>
            <w:r w:rsidR="00E56457">
              <w:rPr>
                <w:szCs w:val="24"/>
                <w:lang w:eastAsia="lt-LT"/>
              </w:rPr>
              <w:t>?“</w:t>
            </w:r>
            <w:r w:rsidRPr="005F3004">
              <w:rPr>
                <w:szCs w:val="24"/>
                <w:lang w:eastAsia="lt-LT"/>
              </w:rPr>
              <w:t xml:space="preserve">, </w:t>
            </w:r>
            <w:r w:rsidR="00E56457">
              <w:rPr>
                <w:szCs w:val="24"/>
                <w:lang w:eastAsia="lt-LT"/>
              </w:rPr>
              <w:t>„</w:t>
            </w:r>
            <w:r w:rsidRPr="005F3004">
              <w:rPr>
                <w:szCs w:val="24"/>
                <w:lang w:eastAsia="lt-LT"/>
              </w:rPr>
              <w:t>Stresas</w:t>
            </w:r>
            <w:r w:rsidR="00E56457">
              <w:rPr>
                <w:szCs w:val="24"/>
                <w:lang w:eastAsia="lt-LT"/>
              </w:rPr>
              <w:t xml:space="preserve"> – </w:t>
            </w:r>
            <w:r w:rsidRPr="005F3004">
              <w:rPr>
                <w:szCs w:val="24"/>
                <w:lang w:eastAsia="lt-LT"/>
              </w:rPr>
              <w:t>kada jis mums naudingas, o kada žalingas. Kaip sau padėti</w:t>
            </w:r>
            <w:r w:rsidR="00E56457">
              <w:rPr>
                <w:szCs w:val="24"/>
                <w:lang w:eastAsia="lt-LT"/>
              </w:rPr>
              <w:t>?“</w:t>
            </w:r>
            <w:r w:rsidRPr="005F3004">
              <w:rPr>
                <w:szCs w:val="24"/>
                <w:lang w:eastAsia="lt-LT"/>
              </w:rPr>
              <w:t>)</w:t>
            </w:r>
            <w:r w:rsidR="00E56457">
              <w:rPr>
                <w:szCs w:val="24"/>
                <w:lang w:eastAsia="lt-LT"/>
              </w:rPr>
              <w:t>.</w:t>
            </w:r>
            <w:r w:rsidRPr="005F3004">
              <w:rPr>
                <w:szCs w:val="24"/>
                <w:lang w:eastAsia="lt-LT"/>
              </w:rPr>
              <w:t xml:space="preserve"> </w:t>
            </w:r>
          </w:p>
          <w:p w14:paraId="7023A482" w14:textId="7B10E443" w:rsidR="005F3004" w:rsidRPr="00E56457" w:rsidRDefault="005F3004" w:rsidP="009E49EA">
            <w:pPr>
              <w:ind w:firstLine="462"/>
              <w:jc w:val="both"/>
              <w:rPr>
                <w:szCs w:val="24"/>
                <w:lang w:eastAsia="lt-LT"/>
              </w:rPr>
            </w:pPr>
            <w:r w:rsidRPr="005F3004">
              <w:rPr>
                <w:szCs w:val="24"/>
                <w:lang w:eastAsia="lt-LT"/>
              </w:rPr>
              <w:t>Užkrečiamųjų ligų profilaktika (</w:t>
            </w:r>
            <w:r w:rsidR="00E56457">
              <w:rPr>
                <w:szCs w:val="24"/>
                <w:lang w:eastAsia="lt-LT"/>
              </w:rPr>
              <w:t>u</w:t>
            </w:r>
            <w:r w:rsidRPr="005F3004">
              <w:rPr>
                <w:szCs w:val="24"/>
                <w:lang w:eastAsia="lt-LT"/>
              </w:rPr>
              <w:t xml:space="preserve">žsiėmimai </w:t>
            </w:r>
            <w:r w:rsidR="00E56457">
              <w:rPr>
                <w:szCs w:val="24"/>
                <w:lang w:eastAsia="lt-LT"/>
              </w:rPr>
              <w:t>„</w:t>
            </w:r>
            <w:r w:rsidRPr="005F3004">
              <w:rPr>
                <w:szCs w:val="24"/>
                <w:lang w:eastAsia="lt-LT"/>
              </w:rPr>
              <w:t>Mikrobų detektyvai</w:t>
            </w:r>
            <w:r w:rsidR="00E56457">
              <w:rPr>
                <w:szCs w:val="24"/>
                <w:lang w:eastAsia="lt-LT"/>
              </w:rPr>
              <w:t xml:space="preserve"> – </w:t>
            </w:r>
            <w:r w:rsidRPr="005F3004">
              <w:rPr>
                <w:szCs w:val="24"/>
                <w:lang w:eastAsia="lt-LT"/>
              </w:rPr>
              <w:t>muilo gamyba</w:t>
            </w:r>
            <w:r w:rsidR="00E56457">
              <w:rPr>
                <w:szCs w:val="24"/>
                <w:lang w:eastAsia="lt-LT"/>
              </w:rPr>
              <w:t>“</w:t>
            </w:r>
            <w:r w:rsidRPr="005F3004">
              <w:rPr>
                <w:szCs w:val="24"/>
                <w:lang w:eastAsia="lt-LT"/>
              </w:rPr>
              <w:t xml:space="preserve">, </w:t>
            </w:r>
            <w:r w:rsidR="00E56457">
              <w:rPr>
                <w:szCs w:val="24"/>
                <w:lang w:eastAsia="lt-LT"/>
              </w:rPr>
              <w:t>„</w:t>
            </w:r>
            <w:r w:rsidRPr="005F3004">
              <w:rPr>
                <w:szCs w:val="24"/>
                <w:lang w:eastAsia="lt-LT"/>
              </w:rPr>
              <w:t>Mikroorganizmų atsparumas antimikrobinėms medžiagoms</w:t>
            </w:r>
            <w:r w:rsidR="00E56457">
              <w:rPr>
                <w:szCs w:val="24"/>
                <w:lang w:eastAsia="lt-LT"/>
              </w:rPr>
              <w:t>“</w:t>
            </w:r>
            <w:r w:rsidRPr="005F3004">
              <w:rPr>
                <w:szCs w:val="24"/>
                <w:lang w:eastAsia="lt-LT"/>
              </w:rPr>
              <w:t xml:space="preserve">, </w:t>
            </w:r>
            <w:r w:rsidR="00E56457">
              <w:rPr>
                <w:szCs w:val="24"/>
                <w:lang w:eastAsia="lt-LT"/>
              </w:rPr>
              <w:t>„</w:t>
            </w:r>
            <w:r w:rsidRPr="005F3004">
              <w:rPr>
                <w:szCs w:val="24"/>
                <w:lang w:eastAsia="lt-LT"/>
              </w:rPr>
              <w:t>Užkrečiamų ligų prevencija ir atsakingas vaistų vartojimas</w:t>
            </w:r>
            <w:r w:rsidR="00E56457">
              <w:rPr>
                <w:szCs w:val="24"/>
                <w:lang w:eastAsia="lt-LT"/>
              </w:rPr>
              <w:t>“</w:t>
            </w:r>
            <w:r w:rsidRPr="005F3004">
              <w:rPr>
                <w:szCs w:val="24"/>
                <w:lang w:eastAsia="lt-LT"/>
              </w:rPr>
              <w:t>)</w:t>
            </w:r>
            <w:r w:rsidR="00E56457">
              <w:rPr>
                <w:szCs w:val="24"/>
                <w:lang w:eastAsia="lt-LT"/>
              </w:rPr>
              <w:t>.</w:t>
            </w:r>
          </w:p>
          <w:p w14:paraId="226B0A69" w14:textId="39545A80" w:rsidR="005F3004" w:rsidRPr="005F3004" w:rsidRDefault="005F3004" w:rsidP="009E49EA">
            <w:pPr>
              <w:ind w:firstLine="462"/>
              <w:jc w:val="both"/>
              <w:rPr>
                <w:szCs w:val="24"/>
                <w:lang w:eastAsia="lt-LT"/>
              </w:rPr>
            </w:pPr>
            <w:r w:rsidRPr="005F3004">
              <w:rPr>
                <w:szCs w:val="24"/>
                <w:lang w:eastAsia="lt-LT"/>
              </w:rPr>
              <w:t>Burnos higiena (</w:t>
            </w:r>
            <w:r w:rsidR="00E56457">
              <w:rPr>
                <w:szCs w:val="24"/>
                <w:lang w:eastAsia="lt-LT"/>
              </w:rPr>
              <w:t>u</w:t>
            </w:r>
            <w:r w:rsidRPr="005F3004">
              <w:rPr>
                <w:szCs w:val="24"/>
                <w:lang w:eastAsia="lt-LT"/>
              </w:rPr>
              <w:t xml:space="preserve">žsiėmimai </w:t>
            </w:r>
            <w:r w:rsidR="00E56457">
              <w:rPr>
                <w:szCs w:val="24"/>
                <w:lang w:eastAsia="lt-LT"/>
              </w:rPr>
              <w:t>„</w:t>
            </w:r>
            <w:r w:rsidRPr="005F3004">
              <w:rPr>
                <w:szCs w:val="24"/>
                <w:lang w:eastAsia="lt-LT"/>
              </w:rPr>
              <w:t>Burnos higiena</w:t>
            </w:r>
            <w:r w:rsidR="00E56457">
              <w:rPr>
                <w:szCs w:val="24"/>
                <w:lang w:eastAsia="lt-LT"/>
              </w:rPr>
              <w:t xml:space="preserve"> – </w:t>
            </w:r>
            <w:r w:rsidRPr="005F3004">
              <w:rPr>
                <w:szCs w:val="24"/>
                <w:lang w:eastAsia="lt-LT"/>
              </w:rPr>
              <w:t>dantų priežiūra</w:t>
            </w:r>
            <w:r w:rsidR="00E56457">
              <w:rPr>
                <w:szCs w:val="24"/>
                <w:lang w:eastAsia="lt-LT"/>
              </w:rPr>
              <w:t>“</w:t>
            </w:r>
            <w:r w:rsidRPr="005F3004">
              <w:rPr>
                <w:szCs w:val="24"/>
                <w:lang w:eastAsia="lt-LT"/>
              </w:rPr>
              <w:t xml:space="preserve">, </w:t>
            </w:r>
            <w:r w:rsidR="00E56457">
              <w:rPr>
                <w:szCs w:val="24"/>
                <w:lang w:eastAsia="lt-LT"/>
              </w:rPr>
              <w:t>„</w:t>
            </w:r>
            <w:r w:rsidRPr="005F3004">
              <w:rPr>
                <w:szCs w:val="24"/>
                <w:lang w:eastAsia="lt-LT"/>
              </w:rPr>
              <w:t>Ėduonies profilaktika</w:t>
            </w:r>
            <w:r w:rsidR="00E56457">
              <w:rPr>
                <w:szCs w:val="24"/>
                <w:lang w:eastAsia="lt-LT"/>
              </w:rPr>
              <w:t xml:space="preserve"> – </w:t>
            </w:r>
            <w:proofErr w:type="spellStart"/>
            <w:r w:rsidRPr="005F3004">
              <w:rPr>
                <w:szCs w:val="24"/>
                <w:lang w:eastAsia="lt-LT"/>
              </w:rPr>
              <w:t>silantai</w:t>
            </w:r>
            <w:proofErr w:type="spellEnd"/>
            <w:r w:rsidR="00E56457">
              <w:rPr>
                <w:szCs w:val="24"/>
                <w:lang w:eastAsia="lt-LT"/>
              </w:rPr>
              <w:t>“</w:t>
            </w:r>
            <w:r w:rsidRPr="005F3004">
              <w:rPr>
                <w:szCs w:val="24"/>
                <w:lang w:eastAsia="lt-LT"/>
              </w:rPr>
              <w:t>).</w:t>
            </w:r>
          </w:p>
          <w:p w14:paraId="6760F2AF" w14:textId="68CAD7EC" w:rsidR="00E957B6" w:rsidRPr="00BE2155" w:rsidRDefault="005F3004" w:rsidP="009E49EA">
            <w:pPr>
              <w:ind w:firstLine="462"/>
              <w:jc w:val="both"/>
              <w:rPr>
                <w:szCs w:val="24"/>
                <w:lang w:eastAsia="lt-LT"/>
              </w:rPr>
            </w:pPr>
            <w:r w:rsidRPr="005F3004">
              <w:rPr>
                <w:szCs w:val="24"/>
                <w:lang w:eastAsia="lt-LT"/>
              </w:rPr>
              <w:t>Šios pagrindinės sritys apima esmines sveikatos ugdymo temas, kurias įgyvendiname bendradarbiaujant su klasių vadovais, dalykų mokytojais.</w:t>
            </w:r>
          </w:p>
          <w:p w14:paraId="497F32E5" w14:textId="2FD062E5" w:rsidR="005623BA" w:rsidRPr="005623BA" w:rsidRDefault="00DC3102" w:rsidP="005623BA">
            <w:pPr>
              <w:pStyle w:val="Sraopastraipa"/>
              <w:numPr>
                <w:ilvl w:val="0"/>
                <w:numId w:val="8"/>
              </w:numPr>
              <w:tabs>
                <w:tab w:val="left" w:pos="709"/>
              </w:tabs>
              <w:ind w:left="0" w:firstLine="462"/>
              <w:jc w:val="both"/>
              <w:rPr>
                <w:szCs w:val="24"/>
                <w:lang w:eastAsia="lt-LT"/>
              </w:rPr>
            </w:pPr>
            <w:r w:rsidRPr="005623BA">
              <w:rPr>
                <w:szCs w:val="24"/>
                <w:lang w:eastAsia="lt-LT"/>
              </w:rPr>
              <w:t xml:space="preserve">Gerinti infrastruktūros kokybę ir užtikrinti saugią ugdymo aplinką, atitinkančią higienos normų reikalavimus. </w:t>
            </w:r>
          </w:p>
          <w:p w14:paraId="6E6DDA71" w14:textId="559B1101" w:rsidR="008055B1" w:rsidRPr="005623BA" w:rsidRDefault="0048426A" w:rsidP="005623BA">
            <w:pPr>
              <w:ind w:firstLine="459"/>
              <w:jc w:val="both"/>
              <w:rPr>
                <w:szCs w:val="24"/>
                <w:lang w:eastAsia="lt-LT"/>
              </w:rPr>
            </w:pPr>
            <w:r w:rsidRPr="005623BA">
              <w:rPr>
                <w:szCs w:val="24"/>
                <w:lang w:eastAsia="lt-LT"/>
              </w:rPr>
              <w:t xml:space="preserve">Mokykla aprūpinta visomis reikiamomis priemonėmis: </w:t>
            </w:r>
            <w:r w:rsidR="00E957B6" w:rsidRPr="005623BA">
              <w:rPr>
                <w:szCs w:val="24"/>
                <w:lang w:eastAsia="lt-LT"/>
              </w:rPr>
              <w:t>kiekvienoje klasėje įrengtos interaktyvios lentos</w:t>
            </w:r>
            <w:r w:rsidR="008055B1" w:rsidRPr="005623BA">
              <w:rPr>
                <w:szCs w:val="24"/>
                <w:lang w:eastAsia="lt-LT"/>
              </w:rPr>
              <w:t xml:space="preserve"> 2 vnt. už 4000 Eur</w:t>
            </w:r>
            <w:r w:rsidR="00446B83">
              <w:rPr>
                <w:szCs w:val="24"/>
                <w:lang w:eastAsia="lt-LT"/>
              </w:rPr>
              <w:t xml:space="preserve"> </w:t>
            </w:r>
            <w:r w:rsidR="008055B1" w:rsidRPr="005623BA">
              <w:rPr>
                <w:szCs w:val="24"/>
                <w:lang w:eastAsia="lt-LT"/>
              </w:rPr>
              <w:t>(VB PĮ SB lėšos</w:t>
            </w:r>
            <w:r w:rsidR="00446B83">
              <w:rPr>
                <w:szCs w:val="24"/>
                <w:lang w:eastAsia="lt-LT"/>
              </w:rPr>
              <w:t>)</w:t>
            </w:r>
            <w:r w:rsidR="00E957B6" w:rsidRPr="005623BA">
              <w:rPr>
                <w:szCs w:val="24"/>
                <w:lang w:eastAsia="lt-LT"/>
              </w:rPr>
              <w:t>, technologijų pamokoms</w:t>
            </w:r>
            <w:r w:rsidRPr="005623BA">
              <w:rPr>
                <w:szCs w:val="24"/>
                <w:lang w:eastAsia="lt-LT"/>
              </w:rPr>
              <w:t xml:space="preserve"> organizuoti</w:t>
            </w:r>
            <w:r w:rsidR="00E957B6" w:rsidRPr="005623BA">
              <w:rPr>
                <w:szCs w:val="24"/>
                <w:lang w:eastAsia="lt-LT"/>
              </w:rPr>
              <w:t xml:space="preserve"> įsigytos mokomosios programos bei įranga</w:t>
            </w:r>
            <w:r w:rsidR="00DC3102" w:rsidRPr="005623BA">
              <w:rPr>
                <w:szCs w:val="24"/>
                <w:lang w:eastAsia="lt-LT"/>
              </w:rPr>
              <w:t xml:space="preserve">, </w:t>
            </w:r>
            <w:r w:rsidRPr="005623BA">
              <w:rPr>
                <w:szCs w:val="24"/>
                <w:lang w:eastAsia="lt-LT"/>
              </w:rPr>
              <w:t xml:space="preserve">įsigyta naujų </w:t>
            </w:r>
            <w:r w:rsidR="00DC3102" w:rsidRPr="005623BA">
              <w:rPr>
                <w:szCs w:val="24"/>
                <w:lang w:eastAsia="lt-LT"/>
              </w:rPr>
              <w:t>muzikos instrument</w:t>
            </w:r>
            <w:r w:rsidRPr="005623BA">
              <w:rPr>
                <w:szCs w:val="24"/>
                <w:lang w:eastAsia="lt-LT"/>
              </w:rPr>
              <w:t>ų</w:t>
            </w:r>
            <w:r w:rsidR="00DC3102" w:rsidRPr="005623BA">
              <w:rPr>
                <w:szCs w:val="24"/>
                <w:lang w:eastAsia="lt-LT"/>
              </w:rPr>
              <w:t>, lavinam</w:t>
            </w:r>
            <w:r w:rsidRPr="005623BA">
              <w:rPr>
                <w:szCs w:val="24"/>
                <w:lang w:eastAsia="lt-LT"/>
              </w:rPr>
              <w:t>ųjų</w:t>
            </w:r>
            <w:r w:rsidR="00DC3102" w:rsidRPr="005623BA">
              <w:rPr>
                <w:szCs w:val="24"/>
                <w:lang w:eastAsia="lt-LT"/>
              </w:rPr>
              <w:t xml:space="preserve"> žaidim</w:t>
            </w:r>
            <w:r w:rsidRPr="005623BA">
              <w:rPr>
                <w:szCs w:val="24"/>
                <w:lang w:eastAsia="lt-LT"/>
              </w:rPr>
              <w:t>ų, vadovėlių bei grožinės literatūros knygų</w:t>
            </w:r>
            <w:r w:rsidR="008055B1" w:rsidRPr="005623BA">
              <w:rPr>
                <w:szCs w:val="24"/>
                <w:lang w:eastAsia="lt-LT"/>
              </w:rPr>
              <w:t xml:space="preserve"> už 3106,87 Eur (SB)</w:t>
            </w:r>
            <w:r w:rsidRPr="005623BA">
              <w:rPr>
                <w:szCs w:val="24"/>
                <w:lang w:eastAsia="lt-LT"/>
              </w:rPr>
              <w:t>, atnaujintas</w:t>
            </w:r>
            <w:r w:rsidR="00DC3102" w:rsidRPr="005623BA">
              <w:rPr>
                <w:szCs w:val="24"/>
                <w:lang w:eastAsia="lt-LT"/>
              </w:rPr>
              <w:t xml:space="preserve"> sporto inventorius</w:t>
            </w:r>
            <w:r w:rsidR="008055B1" w:rsidRPr="005623BA">
              <w:rPr>
                <w:szCs w:val="24"/>
                <w:lang w:eastAsia="lt-LT"/>
              </w:rPr>
              <w:t>, Juodkrantės skyriuje pakeisti či</w:t>
            </w:r>
            <w:r w:rsidR="00A30EC4">
              <w:rPr>
                <w:szCs w:val="24"/>
                <w:lang w:eastAsia="lt-LT"/>
              </w:rPr>
              <w:t>u</w:t>
            </w:r>
            <w:r w:rsidR="008055B1" w:rsidRPr="005623BA">
              <w:rPr>
                <w:szCs w:val="24"/>
                <w:lang w:eastAsia="lt-LT"/>
              </w:rPr>
              <w:t>žiniai ir patalynė už 2140,00 Eur</w:t>
            </w:r>
            <w:r w:rsidR="00446B83">
              <w:rPr>
                <w:szCs w:val="24"/>
                <w:lang w:eastAsia="lt-LT"/>
              </w:rPr>
              <w:t xml:space="preserve"> </w:t>
            </w:r>
            <w:r w:rsidR="008055B1" w:rsidRPr="005623BA">
              <w:rPr>
                <w:szCs w:val="24"/>
                <w:lang w:eastAsia="lt-LT"/>
              </w:rPr>
              <w:t>(PĮ SB lėšos</w:t>
            </w:r>
            <w:r w:rsidR="00446B83">
              <w:rPr>
                <w:szCs w:val="24"/>
                <w:lang w:eastAsia="lt-LT"/>
              </w:rPr>
              <w:t>)</w:t>
            </w:r>
            <w:r w:rsidR="008055B1" w:rsidRPr="005623BA">
              <w:rPr>
                <w:szCs w:val="24"/>
                <w:lang w:eastAsia="lt-LT"/>
              </w:rPr>
              <w:t>.</w:t>
            </w:r>
          </w:p>
          <w:p w14:paraId="4260D645" w14:textId="11EF63B5" w:rsidR="005F3004" w:rsidRPr="005F3004" w:rsidRDefault="005F3004" w:rsidP="00446B83">
            <w:pPr>
              <w:ind w:firstLine="459"/>
              <w:jc w:val="both"/>
              <w:rPr>
                <w:szCs w:val="24"/>
                <w:lang w:eastAsia="lt-LT"/>
              </w:rPr>
            </w:pPr>
            <w:r w:rsidRPr="005F3004">
              <w:rPr>
                <w:szCs w:val="24"/>
                <w:lang w:eastAsia="lt-LT"/>
              </w:rPr>
              <w:t>Pokyčiai finansų valdyme:</w:t>
            </w:r>
          </w:p>
          <w:p w14:paraId="27078B62" w14:textId="4B6F3F50" w:rsidR="005F3004" w:rsidRPr="005F3004" w:rsidRDefault="005F3004" w:rsidP="005F3004">
            <w:pPr>
              <w:jc w:val="both"/>
              <w:rPr>
                <w:szCs w:val="24"/>
                <w:lang w:eastAsia="lt-LT"/>
              </w:rPr>
            </w:pPr>
            <w:r w:rsidRPr="005F3004">
              <w:rPr>
                <w:szCs w:val="24"/>
                <w:lang w:eastAsia="lt-LT"/>
              </w:rPr>
              <w:t> Saulės elektrinės įrengimas </w:t>
            </w:r>
            <w:r w:rsidR="00446B83">
              <w:rPr>
                <w:szCs w:val="24"/>
                <w:lang w:eastAsia="lt-LT"/>
              </w:rPr>
              <w:t>–</w:t>
            </w:r>
            <w:r w:rsidRPr="005F3004">
              <w:rPr>
                <w:szCs w:val="24"/>
                <w:lang w:eastAsia="lt-LT"/>
              </w:rPr>
              <w:t xml:space="preserve"> 23958,00 </w:t>
            </w:r>
            <w:r w:rsidR="00446B83" w:rsidRPr="005F3004">
              <w:rPr>
                <w:szCs w:val="24"/>
                <w:lang w:eastAsia="lt-LT"/>
              </w:rPr>
              <w:t>Eur</w:t>
            </w:r>
            <w:r w:rsidRPr="005F3004">
              <w:rPr>
                <w:szCs w:val="24"/>
                <w:lang w:eastAsia="lt-LT"/>
              </w:rPr>
              <w:t>;</w:t>
            </w:r>
          </w:p>
          <w:p w14:paraId="677AE599" w14:textId="28ABEDE5" w:rsidR="005F3004" w:rsidRPr="005F3004" w:rsidRDefault="005F3004" w:rsidP="005F3004">
            <w:pPr>
              <w:jc w:val="both"/>
              <w:rPr>
                <w:szCs w:val="24"/>
                <w:lang w:eastAsia="lt-LT"/>
              </w:rPr>
            </w:pPr>
            <w:r w:rsidRPr="005F3004">
              <w:rPr>
                <w:szCs w:val="24"/>
                <w:lang w:eastAsia="lt-LT"/>
              </w:rPr>
              <w:t> Atnaujinti dviejų klasių mokykliniai baldai </w:t>
            </w:r>
            <w:r w:rsidR="00446B83">
              <w:rPr>
                <w:szCs w:val="24"/>
                <w:lang w:eastAsia="lt-LT"/>
              </w:rPr>
              <w:t>–</w:t>
            </w:r>
            <w:r w:rsidRPr="005F3004">
              <w:rPr>
                <w:szCs w:val="24"/>
                <w:lang w:eastAsia="lt-LT"/>
              </w:rPr>
              <w:t xml:space="preserve"> 11160,00 </w:t>
            </w:r>
            <w:r w:rsidR="00446B83" w:rsidRPr="005F3004">
              <w:rPr>
                <w:szCs w:val="24"/>
                <w:lang w:eastAsia="lt-LT"/>
              </w:rPr>
              <w:t>Eur</w:t>
            </w:r>
            <w:r w:rsidRPr="005F3004">
              <w:rPr>
                <w:szCs w:val="24"/>
                <w:lang w:eastAsia="lt-LT"/>
              </w:rPr>
              <w:t>;</w:t>
            </w:r>
          </w:p>
          <w:p w14:paraId="70C704DB" w14:textId="6B377D6E" w:rsidR="005F3004" w:rsidRPr="005F3004" w:rsidRDefault="005F3004" w:rsidP="005F3004">
            <w:pPr>
              <w:jc w:val="both"/>
              <w:rPr>
                <w:szCs w:val="24"/>
                <w:lang w:eastAsia="lt-LT"/>
              </w:rPr>
            </w:pPr>
            <w:r w:rsidRPr="005F3004">
              <w:rPr>
                <w:szCs w:val="24"/>
                <w:lang w:eastAsia="lt-LT"/>
              </w:rPr>
              <w:t> Nupirkta 40 lovų </w:t>
            </w:r>
            <w:r w:rsidR="00446B83">
              <w:rPr>
                <w:szCs w:val="24"/>
                <w:lang w:eastAsia="lt-LT"/>
              </w:rPr>
              <w:t xml:space="preserve"> –</w:t>
            </w:r>
            <w:r w:rsidRPr="005F3004">
              <w:rPr>
                <w:szCs w:val="24"/>
                <w:lang w:eastAsia="lt-LT"/>
              </w:rPr>
              <w:t xml:space="preserve"> 6098,40 </w:t>
            </w:r>
            <w:r w:rsidR="00446B83" w:rsidRPr="005F3004">
              <w:rPr>
                <w:szCs w:val="24"/>
                <w:lang w:eastAsia="lt-LT"/>
              </w:rPr>
              <w:t>Eur</w:t>
            </w:r>
            <w:r w:rsidRPr="005F3004">
              <w:rPr>
                <w:szCs w:val="24"/>
                <w:lang w:eastAsia="lt-LT"/>
              </w:rPr>
              <w:t>;</w:t>
            </w:r>
          </w:p>
          <w:p w14:paraId="1E124371" w14:textId="597927C1" w:rsidR="005F3004" w:rsidRPr="005F3004" w:rsidRDefault="005F3004" w:rsidP="005F3004">
            <w:pPr>
              <w:jc w:val="both"/>
              <w:rPr>
                <w:szCs w:val="24"/>
                <w:lang w:eastAsia="lt-LT"/>
              </w:rPr>
            </w:pPr>
            <w:r w:rsidRPr="005F3004">
              <w:rPr>
                <w:szCs w:val="24"/>
                <w:lang w:eastAsia="lt-LT"/>
              </w:rPr>
              <w:t> Suremontuotas psichologės ir logopedės kabinetai </w:t>
            </w:r>
            <w:r w:rsidR="00446B83">
              <w:rPr>
                <w:szCs w:val="24"/>
                <w:lang w:eastAsia="lt-LT"/>
              </w:rPr>
              <w:t xml:space="preserve"> –</w:t>
            </w:r>
            <w:r w:rsidRPr="005F3004">
              <w:rPr>
                <w:szCs w:val="24"/>
                <w:lang w:eastAsia="lt-LT"/>
              </w:rPr>
              <w:t xml:space="preserve"> 4987,03 </w:t>
            </w:r>
            <w:r w:rsidR="00446B83" w:rsidRPr="005F3004">
              <w:rPr>
                <w:szCs w:val="24"/>
                <w:lang w:eastAsia="lt-LT"/>
              </w:rPr>
              <w:t>Eur</w:t>
            </w:r>
            <w:r w:rsidRPr="005F3004">
              <w:rPr>
                <w:szCs w:val="24"/>
                <w:lang w:eastAsia="lt-LT"/>
              </w:rPr>
              <w:t>;</w:t>
            </w:r>
          </w:p>
          <w:p w14:paraId="3DB1FF85" w14:textId="7266732B" w:rsidR="005F3004" w:rsidRPr="005F3004" w:rsidRDefault="005F3004" w:rsidP="005F3004">
            <w:pPr>
              <w:jc w:val="both"/>
              <w:rPr>
                <w:szCs w:val="24"/>
                <w:lang w:eastAsia="lt-LT"/>
              </w:rPr>
            </w:pPr>
            <w:r w:rsidRPr="005F3004">
              <w:rPr>
                <w:szCs w:val="24"/>
                <w:lang w:eastAsia="lt-LT"/>
              </w:rPr>
              <w:t> Sumontuotos WC pertvaros ir padarytas remontas </w:t>
            </w:r>
            <w:r w:rsidR="00446B83">
              <w:rPr>
                <w:szCs w:val="24"/>
                <w:lang w:eastAsia="lt-LT"/>
              </w:rPr>
              <w:t>–</w:t>
            </w:r>
            <w:r w:rsidRPr="005F3004">
              <w:rPr>
                <w:szCs w:val="24"/>
                <w:lang w:eastAsia="lt-LT"/>
              </w:rPr>
              <w:t xml:space="preserve"> 2611,25 </w:t>
            </w:r>
            <w:r w:rsidR="00446B83" w:rsidRPr="005F3004">
              <w:rPr>
                <w:szCs w:val="24"/>
                <w:lang w:eastAsia="lt-LT"/>
              </w:rPr>
              <w:t>Eur</w:t>
            </w:r>
            <w:r w:rsidRPr="005F3004">
              <w:rPr>
                <w:szCs w:val="24"/>
                <w:lang w:eastAsia="lt-LT"/>
              </w:rPr>
              <w:t>;</w:t>
            </w:r>
          </w:p>
          <w:p w14:paraId="6B07F040" w14:textId="648FC470" w:rsidR="003553D2" w:rsidRPr="00BE2155" w:rsidRDefault="005F3004" w:rsidP="00815744">
            <w:pPr>
              <w:jc w:val="both"/>
              <w:rPr>
                <w:szCs w:val="24"/>
                <w:lang w:eastAsia="lt-LT"/>
              </w:rPr>
            </w:pPr>
            <w:r w:rsidRPr="005F3004">
              <w:rPr>
                <w:szCs w:val="24"/>
                <w:lang w:eastAsia="lt-LT"/>
              </w:rPr>
              <w:t> Kompiuterinės klasės</w:t>
            </w:r>
            <w:r w:rsidR="00A30EC4">
              <w:rPr>
                <w:szCs w:val="24"/>
                <w:lang w:eastAsia="lt-LT"/>
              </w:rPr>
              <w:t xml:space="preserve"> </w:t>
            </w:r>
            <w:r w:rsidR="00594F98" w:rsidRPr="00BE2155">
              <w:rPr>
                <w:szCs w:val="24"/>
                <w:lang w:eastAsia="lt-LT"/>
              </w:rPr>
              <w:t>(naujos patalpos)</w:t>
            </w:r>
            <w:r w:rsidRPr="005F3004">
              <w:rPr>
                <w:szCs w:val="24"/>
                <w:lang w:eastAsia="lt-LT"/>
              </w:rPr>
              <w:t xml:space="preserve"> </w:t>
            </w:r>
            <w:r w:rsidR="00594F98" w:rsidRPr="00BE2155">
              <w:rPr>
                <w:szCs w:val="24"/>
                <w:lang w:eastAsia="lt-LT"/>
              </w:rPr>
              <w:t>remontas</w:t>
            </w:r>
            <w:r w:rsidRPr="005F3004">
              <w:rPr>
                <w:szCs w:val="24"/>
                <w:lang w:eastAsia="lt-LT"/>
              </w:rPr>
              <w:t xml:space="preserve"> </w:t>
            </w:r>
            <w:r w:rsidR="00446B83">
              <w:rPr>
                <w:szCs w:val="24"/>
                <w:lang w:eastAsia="lt-LT"/>
              </w:rPr>
              <w:t>–</w:t>
            </w:r>
            <w:r w:rsidRPr="005F3004">
              <w:rPr>
                <w:szCs w:val="24"/>
                <w:lang w:eastAsia="lt-LT"/>
              </w:rPr>
              <w:t xml:space="preserve"> 2462,80 </w:t>
            </w:r>
            <w:r w:rsidR="00446B83" w:rsidRPr="005F3004">
              <w:rPr>
                <w:szCs w:val="24"/>
                <w:lang w:eastAsia="lt-LT"/>
              </w:rPr>
              <w:t>Eur</w:t>
            </w:r>
            <w:r w:rsidRPr="005F3004">
              <w:rPr>
                <w:szCs w:val="24"/>
                <w:lang w:eastAsia="lt-LT"/>
              </w:rPr>
              <w:t>.</w:t>
            </w:r>
          </w:p>
        </w:tc>
      </w:tr>
    </w:tbl>
    <w:p w14:paraId="699D47B0" w14:textId="77777777" w:rsidR="003553D2" w:rsidRPr="00BE2155" w:rsidRDefault="003553D2" w:rsidP="003553D2">
      <w:pPr>
        <w:jc w:val="center"/>
        <w:rPr>
          <w:b/>
          <w:lang w:eastAsia="lt-LT"/>
        </w:rPr>
      </w:pPr>
    </w:p>
    <w:p w14:paraId="51D40F57" w14:textId="77777777" w:rsidR="003553D2" w:rsidRPr="00BE2155" w:rsidRDefault="003553D2" w:rsidP="003553D2">
      <w:pPr>
        <w:jc w:val="center"/>
        <w:rPr>
          <w:b/>
          <w:szCs w:val="24"/>
          <w:lang w:eastAsia="lt-LT"/>
        </w:rPr>
      </w:pPr>
      <w:r w:rsidRPr="00BE2155">
        <w:rPr>
          <w:b/>
          <w:szCs w:val="24"/>
          <w:lang w:eastAsia="lt-LT"/>
        </w:rPr>
        <w:t>II SKYRIUS</w:t>
      </w:r>
    </w:p>
    <w:p w14:paraId="4F5D65BB" w14:textId="085350CF" w:rsidR="003553D2" w:rsidRPr="00BE2155" w:rsidRDefault="00815744" w:rsidP="003553D2">
      <w:pPr>
        <w:jc w:val="center"/>
        <w:rPr>
          <w:b/>
          <w:szCs w:val="24"/>
          <w:lang w:eastAsia="lt-LT"/>
        </w:rPr>
      </w:pPr>
      <w:r>
        <w:rPr>
          <w:b/>
          <w:szCs w:val="24"/>
          <w:lang w:eastAsia="lt-LT"/>
        </w:rPr>
        <w:t xml:space="preserve">2022 </w:t>
      </w:r>
      <w:r w:rsidR="003553D2" w:rsidRPr="00BE2155">
        <w:rPr>
          <w:b/>
          <w:szCs w:val="24"/>
          <w:lang w:eastAsia="lt-LT"/>
        </w:rPr>
        <w:t>METŲ VEIKLOS UŽDUOTYS, REZULTATAI IR RODIKLIAI</w:t>
      </w:r>
    </w:p>
    <w:p w14:paraId="2819F814" w14:textId="406E5A6C" w:rsidR="003553D2" w:rsidRPr="00BE2155" w:rsidRDefault="003553D2" w:rsidP="003553D2">
      <w:pPr>
        <w:tabs>
          <w:tab w:val="left" w:pos="284"/>
        </w:tabs>
        <w:rPr>
          <w:b/>
          <w:szCs w:val="24"/>
          <w:lang w:eastAsia="lt-LT"/>
        </w:rPr>
      </w:pPr>
      <w:r w:rsidRPr="00BE2155">
        <w:rPr>
          <w:b/>
          <w:szCs w:val="24"/>
          <w:lang w:eastAsia="lt-LT"/>
        </w:rPr>
        <w:t>1.</w:t>
      </w:r>
      <w:r w:rsidRPr="00BE2155">
        <w:rPr>
          <w:b/>
          <w:szCs w:val="24"/>
          <w:lang w:eastAsia="lt-LT"/>
        </w:rPr>
        <w:tab/>
        <w:t xml:space="preserve">Pagrindiniai </w:t>
      </w:r>
      <w:r w:rsidR="00815744">
        <w:rPr>
          <w:b/>
          <w:szCs w:val="24"/>
          <w:lang w:eastAsia="lt-LT"/>
        </w:rPr>
        <w:t>2022</w:t>
      </w:r>
      <w:r w:rsidRPr="00BE2155">
        <w:rPr>
          <w:b/>
          <w:szCs w:val="24"/>
          <w:lang w:eastAsia="lt-LT"/>
        </w:rPr>
        <w:t xml:space="preserve"> metų veiklos rezultatai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885"/>
        <w:gridCol w:w="2793"/>
        <w:gridCol w:w="3118"/>
      </w:tblGrid>
      <w:tr w:rsidR="00BE2155" w:rsidRPr="00BE2155" w14:paraId="75C8FECF" w14:textId="77777777" w:rsidTr="00A67DE1">
        <w:tc>
          <w:tcPr>
            <w:tcW w:w="1872" w:type="dxa"/>
            <w:tcBorders>
              <w:top w:val="single" w:sz="4" w:space="0" w:color="auto"/>
              <w:left w:val="single" w:sz="4" w:space="0" w:color="auto"/>
              <w:bottom w:val="single" w:sz="4" w:space="0" w:color="auto"/>
              <w:right w:val="single" w:sz="4" w:space="0" w:color="auto"/>
            </w:tcBorders>
            <w:vAlign w:val="center"/>
            <w:hideMark/>
          </w:tcPr>
          <w:p w14:paraId="074EE532" w14:textId="77777777" w:rsidR="003553D2" w:rsidRPr="00BE2155" w:rsidRDefault="003553D2" w:rsidP="00BC6AE8">
            <w:pPr>
              <w:jc w:val="center"/>
              <w:rPr>
                <w:szCs w:val="24"/>
                <w:lang w:eastAsia="lt-LT"/>
              </w:rPr>
            </w:pPr>
            <w:r w:rsidRPr="00BE2155">
              <w:rPr>
                <w:sz w:val="22"/>
                <w:szCs w:val="22"/>
                <w:lang w:eastAsia="lt-LT"/>
              </w:rPr>
              <w:t>Metų užduotys</w:t>
            </w:r>
            <w:r w:rsidRPr="00BE2155">
              <w:rPr>
                <w:szCs w:val="24"/>
                <w:lang w:eastAsia="lt-LT"/>
              </w:rPr>
              <w:t xml:space="preserve"> </w:t>
            </w:r>
            <w:r w:rsidRPr="00BE2155">
              <w:rPr>
                <w:sz w:val="20"/>
                <w:lang w:eastAsia="lt-LT"/>
              </w:rPr>
              <w:t>(toliau – užduotys)</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8BB5F0A" w14:textId="77777777" w:rsidR="003553D2" w:rsidRPr="00BE2155" w:rsidRDefault="003553D2" w:rsidP="00BC6AE8">
            <w:pPr>
              <w:jc w:val="center"/>
              <w:rPr>
                <w:sz w:val="22"/>
                <w:szCs w:val="22"/>
                <w:lang w:eastAsia="lt-LT"/>
              </w:rPr>
            </w:pPr>
            <w:r w:rsidRPr="00BE2155">
              <w:rPr>
                <w:sz w:val="22"/>
                <w:szCs w:val="22"/>
                <w:lang w:eastAsia="lt-LT"/>
              </w:rPr>
              <w:t>Siektini rezultatai</w:t>
            </w:r>
          </w:p>
        </w:tc>
        <w:tc>
          <w:tcPr>
            <w:tcW w:w="2793" w:type="dxa"/>
            <w:tcBorders>
              <w:top w:val="single" w:sz="4" w:space="0" w:color="auto"/>
              <w:left w:val="single" w:sz="4" w:space="0" w:color="auto"/>
              <w:bottom w:val="single" w:sz="4" w:space="0" w:color="auto"/>
              <w:right w:val="single" w:sz="4" w:space="0" w:color="auto"/>
            </w:tcBorders>
            <w:vAlign w:val="center"/>
            <w:hideMark/>
          </w:tcPr>
          <w:p w14:paraId="473A0575" w14:textId="77777777" w:rsidR="003553D2" w:rsidRPr="00BE2155" w:rsidRDefault="003553D2" w:rsidP="00BC6AE8">
            <w:pPr>
              <w:jc w:val="center"/>
              <w:rPr>
                <w:szCs w:val="24"/>
                <w:lang w:eastAsia="lt-LT"/>
              </w:rPr>
            </w:pPr>
            <w:r w:rsidRPr="00BE2155">
              <w:rPr>
                <w:sz w:val="22"/>
                <w:szCs w:val="22"/>
                <w:lang w:eastAsia="lt-LT"/>
              </w:rPr>
              <w:t>Rezultatų vertinimo rodikliai</w:t>
            </w:r>
            <w:r w:rsidRPr="00BE2155">
              <w:rPr>
                <w:szCs w:val="24"/>
                <w:lang w:eastAsia="lt-LT"/>
              </w:rPr>
              <w:t xml:space="preserve"> </w:t>
            </w:r>
            <w:r w:rsidRPr="00BE2155">
              <w:rPr>
                <w:sz w:val="20"/>
                <w:lang w:eastAsia="lt-LT"/>
              </w:rPr>
              <w:t>(kuriais vadovaujantis vertinama, ar nustatytos užduotys įvykdytos)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F0390A" w14:textId="77777777" w:rsidR="003553D2" w:rsidRPr="00BE2155" w:rsidRDefault="003553D2" w:rsidP="00BC6AE8">
            <w:pPr>
              <w:jc w:val="center"/>
              <w:rPr>
                <w:sz w:val="22"/>
                <w:szCs w:val="22"/>
                <w:lang w:eastAsia="lt-LT"/>
              </w:rPr>
            </w:pPr>
            <w:r w:rsidRPr="00BE2155">
              <w:rPr>
                <w:sz w:val="22"/>
                <w:szCs w:val="22"/>
                <w:lang w:eastAsia="lt-LT"/>
              </w:rPr>
              <w:t>Pasiekti rezultatai ir jų rodikliai</w:t>
            </w:r>
          </w:p>
        </w:tc>
      </w:tr>
      <w:tr w:rsidR="00BE2155" w:rsidRPr="00BE2155" w14:paraId="2CFFCA50" w14:textId="77777777" w:rsidTr="00A67DE1">
        <w:tc>
          <w:tcPr>
            <w:tcW w:w="1872" w:type="dxa"/>
            <w:tcBorders>
              <w:top w:val="single" w:sz="4" w:space="0" w:color="auto"/>
              <w:left w:val="single" w:sz="4" w:space="0" w:color="auto"/>
              <w:bottom w:val="single" w:sz="4" w:space="0" w:color="auto"/>
              <w:right w:val="single" w:sz="4" w:space="0" w:color="auto"/>
            </w:tcBorders>
          </w:tcPr>
          <w:p w14:paraId="3AE444A9" w14:textId="0579A810" w:rsidR="00A67DE1" w:rsidRPr="00BE2155" w:rsidRDefault="00A67DE1" w:rsidP="00A67DE1">
            <w:r w:rsidRPr="00BE2155">
              <w:rPr>
                <w:szCs w:val="24"/>
                <w:lang w:eastAsia="lt-LT"/>
              </w:rPr>
              <w:t>8.1. Taikyti inovacijas ugdymo turinio įgyvendinimo modernizavimui ir sėkmingam gimnazijos įvaizdžio formavimui</w:t>
            </w:r>
          </w:p>
        </w:tc>
        <w:tc>
          <w:tcPr>
            <w:tcW w:w="1885" w:type="dxa"/>
            <w:tcBorders>
              <w:top w:val="single" w:sz="4" w:space="0" w:color="auto"/>
              <w:left w:val="single" w:sz="4" w:space="0" w:color="auto"/>
              <w:bottom w:val="single" w:sz="4" w:space="0" w:color="auto"/>
              <w:right w:val="single" w:sz="4" w:space="0" w:color="auto"/>
            </w:tcBorders>
          </w:tcPr>
          <w:p w14:paraId="1ED97175" w14:textId="48562023" w:rsidR="00A67DE1" w:rsidRPr="00BE2155" w:rsidRDefault="00A67DE1" w:rsidP="00A67DE1">
            <w:pPr>
              <w:overflowPunct w:val="0"/>
              <w:textAlignment w:val="baseline"/>
              <w:rPr>
                <w:szCs w:val="24"/>
                <w:lang w:eastAsia="lt-LT"/>
              </w:rPr>
            </w:pPr>
            <w:r w:rsidRPr="00BE2155">
              <w:rPr>
                <w:szCs w:val="24"/>
                <w:lang w:eastAsia="lt-LT"/>
              </w:rPr>
              <w:t>Dalyvavimas paskelbtuose ES ir respublikiniuose projektuose</w:t>
            </w:r>
          </w:p>
        </w:tc>
        <w:tc>
          <w:tcPr>
            <w:tcW w:w="2793" w:type="dxa"/>
            <w:tcBorders>
              <w:top w:val="single" w:sz="4" w:space="0" w:color="auto"/>
              <w:left w:val="single" w:sz="4" w:space="0" w:color="auto"/>
              <w:bottom w:val="single" w:sz="4" w:space="0" w:color="auto"/>
              <w:right w:val="single" w:sz="4" w:space="0" w:color="auto"/>
            </w:tcBorders>
          </w:tcPr>
          <w:p w14:paraId="062CE7C9" w14:textId="4C236A12" w:rsidR="00A67DE1" w:rsidRPr="00BE2155" w:rsidRDefault="00A67DE1" w:rsidP="00A67DE1">
            <w:pPr>
              <w:overflowPunct w:val="0"/>
              <w:textAlignment w:val="baseline"/>
              <w:rPr>
                <w:szCs w:val="24"/>
                <w:lang w:eastAsia="lt-LT"/>
              </w:rPr>
            </w:pPr>
            <w:r w:rsidRPr="00BE2155">
              <w:rPr>
                <w:szCs w:val="24"/>
                <w:lang w:eastAsia="lt-LT"/>
              </w:rPr>
              <w:t>Patektos paraiškos į ES ir respublikinius projektus. Mokinių bei mokytojų įtraukimas į projektines veiklas ne mažiau 20 proc.</w:t>
            </w:r>
          </w:p>
        </w:tc>
        <w:tc>
          <w:tcPr>
            <w:tcW w:w="3118" w:type="dxa"/>
            <w:tcBorders>
              <w:top w:val="single" w:sz="4" w:space="0" w:color="auto"/>
              <w:left w:val="single" w:sz="4" w:space="0" w:color="auto"/>
              <w:bottom w:val="single" w:sz="4" w:space="0" w:color="auto"/>
              <w:right w:val="single" w:sz="4" w:space="0" w:color="auto"/>
            </w:tcBorders>
          </w:tcPr>
          <w:p w14:paraId="0A98D0BA" w14:textId="77777777" w:rsidR="00F84F3B" w:rsidRPr="00594F98" w:rsidRDefault="00F84F3B" w:rsidP="00F84F3B">
            <w:pPr>
              <w:ind w:firstLine="462"/>
              <w:jc w:val="both"/>
              <w:rPr>
                <w:szCs w:val="24"/>
                <w:lang w:eastAsia="lt-LT"/>
              </w:rPr>
            </w:pPr>
            <w:r w:rsidRPr="00594F98">
              <w:rPr>
                <w:szCs w:val="24"/>
                <w:lang w:eastAsia="lt-LT"/>
              </w:rPr>
              <w:t xml:space="preserve">2021–2022 m. </w:t>
            </w:r>
            <w:r>
              <w:rPr>
                <w:szCs w:val="24"/>
                <w:lang w:eastAsia="lt-LT"/>
              </w:rPr>
              <w:t>į</w:t>
            </w:r>
            <w:r w:rsidRPr="00594F98">
              <w:rPr>
                <w:szCs w:val="24"/>
                <w:lang w:eastAsia="lt-LT"/>
              </w:rPr>
              <w:t xml:space="preserve">gyvendintas Erasmus+ tarptautinis projektas </w:t>
            </w:r>
            <w:r>
              <w:rPr>
                <w:szCs w:val="24"/>
                <w:lang w:eastAsia="lt-LT"/>
              </w:rPr>
              <w:t>„</w:t>
            </w:r>
            <w:r w:rsidRPr="00594F98">
              <w:rPr>
                <w:szCs w:val="24"/>
                <w:lang w:eastAsia="lt-LT"/>
              </w:rPr>
              <w:t>UMBRELLA</w:t>
            </w:r>
            <w:r>
              <w:rPr>
                <w:szCs w:val="24"/>
                <w:lang w:eastAsia="lt-LT"/>
              </w:rPr>
              <w:t>“</w:t>
            </w:r>
            <w:r w:rsidRPr="00594F98">
              <w:rPr>
                <w:szCs w:val="24"/>
                <w:lang w:eastAsia="lt-LT"/>
              </w:rPr>
              <w:t xml:space="preserve"> („</w:t>
            </w:r>
            <w:proofErr w:type="spellStart"/>
            <w:r w:rsidRPr="00594F98">
              <w:rPr>
                <w:szCs w:val="24"/>
                <w:lang w:eastAsia="lt-LT"/>
              </w:rPr>
              <w:t>Uncovering</w:t>
            </w:r>
            <w:proofErr w:type="spellEnd"/>
            <w:r w:rsidRPr="00594F98">
              <w:rPr>
                <w:szCs w:val="24"/>
                <w:lang w:eastAsia="lt-LT"/>
              </w:rPr>
              <w:t xml:space="preserve"> </w:t>
            </w:r>
            <w:proofErr w:type="spellStart"/>
            <w:r w:rsidRPr="00594F98">
              <w:rPr>
                <w:szCs w:val="24"/>
                <w:lang w:eastAsia="lt-LT"/>
              </w:rPr>
              <w:t>Meteo</w:t>
            </w:r>
            <w:proofErr w:type="spellEnd"/>
            <w:r w:rsidRPr="00594F98">
              <w:rPr>
                <w:szCs w:val="24"/>
                <w:lang w:eastAsia="lt-LT"/>
              </w:rPr>
              <w:t xml:space="preserve"> Basic </w:t>
            </w:r>
            <w:proofErr w:type="spellStart"/>
            <w:r w:rsidRPr="00594F98">
              <w:rPr>
                <w:szCs w:val="24"/>
                <w:lang w:eastAsia="lt-LT"/>
              </w:rPr>
              <w:t>Research</w:t>
            </w:r>
            <w:proofErr w:type="spellEnd"/>
            <w:r w:rsidRPr="00594F98">
              <w:rPr>
                <w:szCs w:val="24"/>
                <w:lang w:eastAsia="lt-LT"/>
              </w:rPr>
              <w:t xml:space="preserve"> to </w:t>
            </w:r>
            <w:proofErr w:type="spellStart"/>
            <w:r w:rsidRPr="00594F98">
              <w:rPr>
                <w:szCs w:val="24"/>
                <w:lang w:eastAsia="lt-LT"/>
              </w:rPr>
              <w:t>Enhance</w:t>
            </w:r>
            <w:proofErr w:type="spellEnd"/>
            <w:r w:rsidRPr="00594F98">
              <w:rPr>
                <w:szCs w:val="24"/>
                <w:lang w:eastAsia="lt-LT"/>
              </w:rPr>
              <w:t xml:space="preserve"> </w:t>
            </w:r>
            <w:proofErr w:type="spellStart"/>
            <w:r w:rsidRPr="00594F98">
              <w:rPr>
                <w:szCs w:val="24"/>
                <w:lang w:eastAsia="lt-LT"/>
              </w:rPr>
              <w:t>Lifelong</w:t>
            </w:r>
            <w:proofErr w:type="spellEnd"/>
            <w:r w:rsidRPr="00594F98">
              <w:rPr>
                <w:szCs w:val="24"/>
                <w:lang w:eastAsia="lt-LT"/>
              </w:rPr>
              <w:t xml:space="preserve"> </w:t>
            </w:r>
            <w:proofErr w:type="spellStart"/>
            <w:r w:rsidRPr="00594F98">
              <w:rPr>
                <w:szCs w:val="24"/>
                <w:lang w:eastAsia="lt-LT"/>
              </w:rPr>
              <w:t>Learning</w:t>
            </w:r>
            <w:proofErr w:type="spellEnd"/>
            <w:r w:rsidRPr="00594F98">
              <w:rPr>
                <w:szCs w:val="24"/>
                <w:lang w:eastAsia="lt-LT"/>
              </w:rPr>
              <w:t xml:space="preserve"> </w:t>
            </w:r>
            <w:proofErr w:type="spellStart"/>
            <w:r w:rsidRPr="00594F98">
              <w:rPr>
                <w:szCs w:val="24"/>
                <w:lang w:eastAsia="lt-LT"/>
              </w:rPr>
              <w:t>Abilities</w:t>
            </w:r>
            <w:proofErr w:type="spellEnd"/>
            <w:r w:rsidRPr="00594F98">
              <w:rPr>
                <w:szCs w:val="24"/>
                <w:lang w:eastAsia="lt-LT"/>
              </w:rPr>
              <w:t>“) Nr. 2019-1-HR01-KA229-060805_2</w:t>
            </w:r>
            <w:r>
              <w:rPr>
                <w:szCs w:val="24"/>
                <w:lang w:eastAsia="lt-LT"/>
              </w:rPr>
              <w:t>, kurio t</w:t>
            </w:r>
            <w:r w:rsidRPr="00594F98">
              <w:rPr>
                <w:szCs w:val="24"/>
                <w:lang w:eastAsia="lt-LT"/>
              </w:rPr>
              <w:t xml:space="preserve">ikslas </w:t>
            </w:r>
            <w:r>
              <w:rPr>
                <w:szCs w:val="24"/>
                <w:lang w:eastAsia="lt-LT"/>
              </w:rPr>
              <w:t>–</w:t>
            </w:r>
            <w:r w:rsidRPr="00594F98">
              <w:rPr>
                <w:szCs w:val="24"/>
                <w:lang w:eastAsia="lt-LT"/>
              </w:rPr>
              <w:t xml:space="preserve"> didinti mokyklos ir vietos bendruomenės suvokimą apie klimato kaitą ir tvarų vystymąsi bei skatinti fizinį aktyvumą.</w:t>
            </w:r>
          </w:p>
          <w:p w14:paraId="238C28D1" w14:textId="77777777" w:rsidR="00F84F3B" w:rsidRPr="00594F98" w:rsidRDefault="00F84F3B" w:rsidP="00F84F3B">
            <w:pPr>
              <w:jc w:val="both"/>
              <w:rPr>
                <w:szCs w:val="24"/>
                <w:lang w:eastAsia="lt-LT"/>
              </w:rPr>
            </w:pPr>
            <w:r w:rsidRPr="00594F98">
              <w:rPr>
                <w:szCs w:val="24"/>
                <w:lang w:eastAsia="lt-LT"/>
              </w:rPr>
              <w:t>Dalyviai: 25 mokiniai ir 9 pedagogai</w:t>
            </w:r>
            <w:r w:rsidRPr="00BE2155">
              <w:rPr>
                <w:szCs w:val="24"/>
                <w:lang w:eastAsia="lt-LT"/>
              </w:rPr>
              <w:t>.</w:t>
            </w:r>
          </w:p>
          <w:p w14:paraId="5306AB13" w14:textId="77777777" w:rsidR="00F84F3B" w:rsidRPr="00594F98" w:rsidRDefault="00F84F3B" w:rsidP="00F84F3B">
            <w:pPr>
              <w:ind w:firstLine="462"/>
              <w:jc w:val="both"/>
              <w:rPr>
                <w:szCs w:val="24"/>
                <w:lang w:eastAsia="lt-LT"/>
              </w:rPr>
            </w:pPr>
            <w:r w:rsidRPr="00BE2155">
              <w:rPr>
                <w:szCs w:val="24"/>
                <w:lang w:eastAsia="lt-LT"/>
              </w:rPr>
              <w:t>N</w:t>
            </w:r>
            <w:r w:rsidRPr="00594F98">
              <w:rPr>
                <w:szCs w:val="24"/>
                <w:lang w:eastAsia="lt-LT"/>
              </w:rPr>
              <w:t xml:space="preserve">uo 2022 m. </w:t>
            </w:r>
            <w:r>
              <w:rPr>
                <w:szCs w:val="24"/>
                <w:lang w:eastAsia="lt-LT"/>
              </w:rPr>
              <w:t>v</w:t>
            </w:r>
            <w:r w:rsidRPr="00594F98">
              <w:rPr>
                <w:szCs w:val="24"/>
                <w:lang w:eastAsia="lt-LT"/>
              </w:rPr>
              <w:t>ykdomas</w:t>
            </w:r>
            <w:r>
              <w:rPr>
                <w:szCs w:val="24"/>
                <w:lang w:eastAsia="lt-LT"/>
              </w:rPr>
              <w:t xml:space="preserve"> </w:t>
            </w:r>
            <w:r w:rsidRPr="00594F98">
              <w:rPr>
                <w:szCs w:val="24"/>
                <w:lang w:eastAsia="lt-LT"/>
              </w:rPr>
              <w:t>Erasmus+ tarptautinis projektas</w:t>
            </w:r>
            <w:r>
              <w:rPr>
                <w:szCs w:val="24"/>
                <w:lang w:eastAsia="lt-LT"/>
              </w:rPr>
              <w:t xml:space="preserve"> „</w:t>
            </w:r>
            <w:proofErr w:type="spellStart"/>
            <w:r w:rsidRPr="00594F98">
              <w:rPr>
                <w:szCs w:val="24"/>
                <w:lang w:eastAsia="lt-LT"/>
              </w:rPr>
              <w:t>Let’s</w:t>
            </w:r>
            <w:proofErr w:type="spellEnd"/>
            <w:r w:rsidRPr="00594F98">
              <w:rPr>
                <w:szCs w:val="24"/>
                <w:lang w:eastAsia="lt-LT"/>
              </w:rPr>
              <w:t xml:space="preserve"> </w:t>
            </w:r>
            <w:proofErr w:type="spellStart"/>
            <w:r w:rsidRPr="00594F98">
              <w:rPr>
                <w:szCs w:val="24"/>
                <w:lang w:eastAsia="lt-LT"/>
              </w:rPr>
              <w:t>Go</w:t>
            </w:r>
            <w:proofErr w:type="spellEnd"/>
            <w:r w:rsidRPr="00594F98">
              <w:rPr>
                <w:szCs w:val="24"/>
                <w:lang w:eastAsia="lt-LT"/>
              </w:rPr>
              <w:t xml:space="preserve"> </w:t>
            </w:r>
            <w:proofErr w:type="spellStart"/>
            <w:r w:rsidRPr="00594F98">
              <w:rPr>
                <w:szCs w:val="24"/>
                <w:lang w:eastAsia="lt-LT"/>
              </w:rPr>
              <w:t>Green</w:t>
            </w:r>
            <w:proofErr w:type="spellEnd"/>
            <w:r w:rsidRPr="00594F98">
              <w:rPr>
                <w:szCs w:val="24"/>
                <w:lang w:eastAsia="lt-LT"/>
              </w:rPr>
              <w:t>!</w:t>
            </w:r>
            <w:r>
              <w:rPr>
                <w:szCs w:val="24"/>
                <w:lang w:eastAsia="lt-LT"/>
              </w:rPr>
              <w:t>“ Nr.</w:t>
            </w:r>
            <w:r w:rsidRPr="00594F98">
              <w:rPr>
                <w:szCs w:val="24"/>
                <w:lang w:eastAsia="lt-LT"/>
              </w:rPr>
              <w:t xml:space="preserve"> 2021-1-RO01-KA220-SCH-000034430</w:t>
            </w:r>
            <w:r>
              <w:rPr>
                <w:szCs w:val="24"/>
                <w:lang w:eastAsia="lt-LT"/>
              </w:rPr>
              <w:t>, kurio t</w:t>
            </w:r>
            <w:r w:rsidRPr="00594F98">
              <w:rPr>
                <w:szCs w:val="24"/>
                <w:lang w:eastAsia="lt-LT"/>
              </w:rPr>
              <w:t xml:space="preserve">ikslas </w:t>
            </w:r>
            <w:r>
              <w:rPr>
                <w:szCs w:val="24"/>
                <w:lang w:eastAsia="lt-LT"/>
              </w:rPr>
              <w:t>–</w:t>
            </w:r>
            <w:r w:rsidRPr="00594F98">
              <w:rPr>
                <w:szCs w:val="24"/>
                <w:lang w:eastAsia="lt-LT"/>
              </w:rPr>
              <w:t xml:space="preserve"> geriau suprasti Europos žaliojo kurso tikslus, ypatingą dėmesį skiriant aplinkos tvarumui, ugdant aktyvų, pilietišką ir draugišką aplinkai jauną žmogų.</w:t>
            </w:r>
          </w:p>
          <w:p w14:paraId="03C4B927" w14:textId="5F606282" w:rsidR="00A67DE1" w:rsidRPr="00BE2155" w:rsidRDefault="00F84F3B" w:rsidP="00A30EC4">
            <w:pPr>
              <w:jc w:val="both"/>
              <w:rPr>
                <w:szCs w:val="24"/>
                <w:lang w:eastAsia="lt-LT"/>
              </w:rPr>
            </w:pPr>
            <w:r w:rsidRPr="00594F98">
              <w:rPr>
                <w:szCs w:val="24"/>
                <w:lang w:eastAsia="lt-LT"/>
              </w:rPr>
              <w:t>Dalyviai: 23 mokiniai ir 10 pedagogų ir specialistų</w:t>
            </w:r>
            <w:r w:rsidRPr="00BE2155">
              <w:rPr>
                <w:szCs w:val="24"/>
                <w:lang w:eastAsia="lt-LT"/>
              </w:rPr>
              <w:t>.</w:t>
            </w:r>
          </w:p>
        </w:tc>
      </w:tr>
      <w:tr w:rsidR="00BE2155" w:rsidRPr="00BE2155" w14:paraId="7CD298F2" w14:textId="77777777" w:rsidTr="00A67DE1">
        <w:tc>
          <w:tcPr>
            <w:tcW w:w="1872" w:type="dxa"/>
            <w:tcBorders>
              <w:top w:val="single" w:sz="4" w:space="0" w:color="auto"/>
              <w:left w:val="single" w:sz="4" w:space="0" w:color="auto"/>
              <w:bottom w:val="single" w:sz="4" w:space="0" w:color="auto"/>
              <w:right w:val="single" w:sz="4" w:space="0" w:color="auto"/>
            </w:tcBorders>
          </w:tcPr>
          <w:p w14:paraId="6C011AEE" w14:textId="567AFDFA" w:rsidR="00A67DE1" w:rsidRPr="00BE2155" w:rsidRDefault="00A67DE1" w:rsidP="00A67DE1">
            <w:pPr>
              <w:rPr>
                <w:szCs w:val="24"/>
                <w:lang w:eastAsia="lt-LT"/>
              </w:rPr>
            </w:pPr>
            <w:r w:rsidRPr="00BE2155">
              <w:rPr>
                <w:szCs w:val="24"/>
                <w:lang w:eastAsia="lt-LT"/>
              </w:rPr>
              <w:t>8.2.Kurti funkcionalias ir motyvuojančias mokymosi aplinkas, atnaujinti reprezentacines erdves</w:t>
            </w:r>
          </w:p>
        </w:tc>
        <w:tc>
          <w:tcPr>
            <w:tcW w:w="1885" w:type="dxa"/>
            <w:tcBorders>
              <w:top w:val="single" w:sz="4" w:space="0" w:color="auto"/>
              <w:left w:val="single" w:sz="4" w:space="0" w:color="auto"/>
              <w:bottom w:val="single" w:sz="4" w:space="0" w:color="auto"/>
              <w:right w:val="single" w:sz="4" w:space="0" w:color="auto"/>
            </w:tcBorders>
          </w:tcPr>
          <w:p w14:paraId="5A72A042" w14:textId="77777777" w:rsidR="00A67DE1" w:rsidRPr="00BE2155" w:rsidRDefault="00A67DE1" w:rsidP="00A67DE1">
            <w:pPr>
              <w:rPr>
                <w:szCs w:val="24"/>
                <w:lang w:eastAsia="lt-LT"/>
              </w:rPr>
            </w:pPr>
            <w:r w:rsidRPr="00BE2155">
              <w:rPr>
                <w:szCs w:val="24"/>
                <w:lang w:eastAsia="lt-LT"/>
              </w:rPr>
              <w:t>Atkurta muziejaus – gimnazijos istorijos ekspozicija</w:t>
            </w:r>
          </w:p>
          <w:p w14:paraId="7A7AD7D1" w14:textId="77777777" w:rsidR="00A67DE1" w:rsidRPr="00BE2155" w:rsidRDefault="00A67DE1" w:rsidP="00A67DE1">
            <w:pPr>
              <w:rPr>
                <w:szCs w:val="24"/>
                <w:lang w:eastAsia="lt-LT"/>
              </w:rPr>
            </w:pPr>
          </w:p>
          <w:p w14:paraId="55B676F1" w14:textId="77777777" w:rsidR="00A67DE1" w:rsidRPr="00BE2155" w:rsidRDefault="00A67DE1" w:rsidP="00A67DE1">
            <w:pPr>
              <w:rPr>
                <w:szCs w:val="24"/>
                <w:lang w:eastAsia="lt-LT"/>
              </w:rPr>
            </w:pPr>
            <w:r w:rsidRPr="00BE2155">
              <w:rPr>
                <w:szCs w:val="24"/>
                <w:lang w:eastAsia="lt-LT"/>
              </w:rPr>
              <w:t>Atnaujinta internetinės svetainės struktūros ir informacijos teikimo atitiktis</w:t>
            </w:r>
          </w:p>
          <w:p w14:paraId="53FDEBDE" w14:textId="1327DB97" w:rsidR="00A67DE1" w:rsidRDefault="00A67DE1" w:rsidP="00A67DE1">
            <w:pPr>
              <w:rPr>
                <w:szCs w:val="24"/>
                <w:lang w:eastAsia="lt-LT"/>
              </w:rPr>
            </w:pPr>
          </w:p>
          <w:p w14:paraId="7B1FEECB" w14:textId="77777777" w:rsidR="00FA23F3" w:rsidRPr="00BE2155" w:rsidRDefault="00FA23F3" w:rsidP="00A67DE1">
            <w:pPr>
              <w:rPr>
                <w:szCs w:val="24"/>
                <w:lang w:eastAsia="lt-LT"/>
              </w:rPr>
            </w:pPr>
          </w:p>
          <w:p w14:paraId="0172FB53" w14:textId="7AEB88B0" w:rsidR="00A67DE1" w:rsidRPr="00BE2155" w:rsidRDefault="00A67DE1" w:rsidP="00A67DE1">
            <w:pPr>
              <w:overflowPunct w:val="0"/>
              <w:textAlignment w:val="baseline"/>
              <w:rPr>
                <w:szCs w:val="24"/>
                <w:lang w:eastAsia="lt-LT"/>
              </w:rPr>
            </w:pPr>
            <w:r w:rsidRPr="00BE2155">
              <w:rPr>
                <w:szCs w:val="24"/>
                <w:lang w:eastAsia="lt-LT"/>
              </w:rPr>
              <w:t>Įrengta sveikos gyvensenos skatinimo erdvė lauke</w:t>
            </w:r>
            <w:r w:rsidR="00FA23F3">
              <w:rPr>
                <w:szCs w:val="24"/>
                <w:lang w:eastAsia="lt-LT"/>
              </w:rPr>
              <w:t xml:space="preserve"> </w:t>
            </w:r>
            <w:r w:rsidRPr="00BE2155">
              <w:rPr>
                <w:szCs w:val="24"/>
                <w:lang w:eastAsia="lt-LT"/>
              </w:rPr>
              <w:t xml:space="preserve">(sveikatingumo, pažinimo) takas </w:t>
            </w:r>
          </w:p>
        </w:tc>
        <w:tc>
          <w:tcPr>
            <w:tcW w:w="2793" w:type="dxa"/>
            <w:tcBorders>
              <w:top w:val="single" w:sz="4" w:space="0" w:color="auto"/>
              <w:left w:val="single" w:sz="4" w:space="0" w:color="auto"/>
              <w:bottom w:val="single" w:sz="4" w:space="0" w:color="auto"/>
              <w:right w:val="single" w:sz="4" w:space="0" w:color="auto"/>
            </w:tcBorders>
          </w:tcPr>
          <w:p w14:paraId="69127391" w14:textId="38E7D421" w:rsidR="00A67DE1" w:rsidRPr="00BE2155" w:rsidRDefault="00A67DE1" w:rsidP="00A67DE1">
            <w:pPr>
              <w:rPr>
                <w:szCs w:val="24"/>
                <w:lang w:eastAsia="lt-LT"/>
              </w:rPr>
            </w:pPr>
            <w:r w:rsidRPr="00BE2155">
              <w:rPr>
                <w:szCs w:val="24"/>
                <w:lang w:eastAsia="lt-LT"/>
              </w:rPr>
              <w:t>Įrengtos naujos erdvės muziejaus patalpoje</w:t>
            </w:r>
            <w:r w:rsidR="00FA23F3">
              <w:rPr>
                <w:szCs w:val="24"/>
                <w:lang w:eastAsia="lt-LT"/>
              </w:rPr>
              <w:t xml:space="preserve"> </w:t>
            </w:r>
            <w:r w:rsidRPr="00BE2155">
              <w:rPr>
                <w:szCs w:val="24"/>
                <w:lang w:eastAsia="lt-LT"/>
              </w:rPr>
              <w:t>(atnaujintos ekspozicijos). Vykdomi nauji edukaciniai užsiėmimai.</w:t>
            </w:r>
          </w:p>
          <w:p w14:paraId="03E87F69" w14:textId="77777777" w:rsidR="00A67DE1" w:rsidRPr="00BE2155" w:rsidRDefault="00A67DE1" w:rsidP="00A67DE1">
            <w:pPr>
              <w:rPr>
                <w:szCs w:val="24"/>
                <w:lang w:eastAsia="lt-LT"/>
              </w:rPr>
            </w:pPr>
          </w:p>
          <w:p w14:paraId="096C8AAE" w14:textId="77777777" w:rsidR="00A67DE1" w:rsidRPr="00BE2155" w:rsidRDefault="00A67DE1" w:rsidP="00A67DE1">
            <w:pPr>
              <w:rPr>
                <w:szCs w:val="24"/>
                <w:lang w:eastAsia="lt-LT"/>
              </w:rPr>
            </w:pPr>
            <w:r w:rsidRPr="00BE2155">
              <w:rPr>
                <w:szCs w:val="24"/>
                <w:lang w:eastAsia="lt-LT"/>
              </w:rPr>
              <w:t>Įrengtos 3 trumpo nuotolio multimedijos</w:t>
            </w:r>
          </w:p>
          <w:p w14:paraId="3ACC364E" w14:textId="35262360" w:rsidR="00A67DE1" w:rsidRPr="00BE2155" w:rsidRDefault="00A67DE1" w:rsidP="00A67DE1">
            <w:pPr>
              <w:rPr>
                <w:szCs w:val="24"/>
                <w:lang w:eastAsia="lt-LT"/>
              </w:rPr>
            </w:pPr>
            <w:r w:rsidRPr="00BE2155">
              <w:rPr>
                <w:szCs w:val="24"/>
                <w:lang w:eastAsia="lt-LT"/>
              </w:rPr>
              <w:t xml:space="preserve">Gimnazijos </w:t>
            </w:r>
            <w:r w:rsidR="00FA23F3">
              <w:rPr>
                <w:szCs w:val="24"/>
                <w:lang w:eastAsia="lt-LT"/>
              </w:rPr>
              <w:t xml:space="preserve">interneto svetainės </w:t>
            </w:r>
            <w:r w:rsidRPr="00BE2155">
              <w:rPr>
                <w:szCs w:val="24"/>
                <w:lang w:eastAsia="lt-LT"/>
              </w:rPr>
              <w:t>struktūra ir joje teikiama informacija atitinka keliamus reikalavimus</w:t>
            </w:r>
          </w:p>
          <w:p w14:paraId="474C1B36" w14:textId="77777777" w:rsidR="00A67DE1" w:rsidRPr="00BE2155" w:rsidRDefault="00A67DE1" w:rsidP="00A67DE1">
            <w:pPr>
              <w:rPr>
                <w:szCs w:val="24"/>
                <w:lang w:eastAsia="lt-LT"/>
              </w:rPr>
            </w:pPr>
          </w:p>
          <w:p w14:paraId="4DBCCE64" w14:textId="77777777" w:rsidR="00A67DE1" w:rsidRPr="00BE2155" w:rsidRDefault="00A67DE1" w:rsidP="00A67DE1">
            <w:pPr>
              <w:rPr>
                <w:szCs w:val="24"/>
                <w:lang w:eastAsia="lt-LT"/>
              </w:rPr>
            </w:pPr>
            <w:r w:rsidRPr="00BE2155">
              <w:rPr>
                <w:szCs w:val="24"/>
                <w:lang w:eastAsia="lt-LT"/>
              </w:rPr>
              <w:t xml:space="preserve">Įrengtas </w:t>
            </w:r>
            <w:proofErr w:type="spellStart"/>
            <w:r w:rsidRPr="00BE2155">
              <w:rPr>
                <w:szCs w:val="24"/>
                <w:lang w:eastAsia="lt-LT"/>
              </w:rPr>
              <w:t>refleksoterapinis</w:t>
            </w:r>
            <w:proofErr w:type="spellEnd"/>
            <w:r w:rsidRPr="00BE2155">
              <w:rPr>
                <w:szCs w:val="24"/>
                <w:lang w:eastAsia="lt-LT"/>
              </w:rPr>
              <w:t xml:space="preserve"> , 100 metrų takas lauko erdvėje</w:t>
            </w:r>
          </w:p>
          <w:p w14:paraId="79D53EBF" w14:textId="11CF407E" w:rsidR="00A67DE1" w:rsidRPr="00BE2155" w:rsidRDefault="00A67DE1" w:rsidP="00A67DE1">
            <w:pPr>
              <w:overflowPunct w:val="0"/>
              <w:textAlignment w:val="baseline"/>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6FDDE912" w14:textId="6B5B3B70" w:rsidR="00594F98" w:rsidRPr="00594F98" w:rsidRDefault="00594F98" w:rsidP="00594F98">
            <w:pPr>
              <w:rPr>
                <w:szCs w:val="24"/>
                <w:lang w:eastAsia="lt-LT"/>
              </w:rPr>
            </w:pPr>
            <w:r w:rsidRPr="00BE2155">
              <w:rPr>
                <w:szCs w:val="24"/>
                <w:lang w:eastAsia="lt-LT"/>
              </w:rPr>
              <w:t>1.</w:t>
            </w:r>
            <w:r w:rsidRPr="00594F98">
              <w:rPr>
                <w:szCs w:val="24"/>
                <w:lang w:eastAsia="lt-LT"/>
              </w:rPr>
              <w:t>Gimnazijos muziejuje buvo atnaujinta Juodkrantės L.</w:t>
            </w:r>
            <w:r w:rsidR="00FA23F3">
              <w:rPr>
                <w:szCs w:val="24"/>
                <w:lang w:eastAsia="lt-LT"/>
              </w:rPr>
              <w:t> </w:t>
            </w:r>
            <w:r w:rsidRPr="00594F98">
              <w:rPr>
                <w:szCs w:val="24"/>
                <w:lang w:eastAsia="lt-LT"/>
              </w:rPr>
              <w:t>Rėzos jūrų kadetų mokyklos ekspozicijos dalis</w:t>
            </w:r>
            <w:r w:rsidR="00FA23F3">
              <w:rPr>
                <w:szCs w:val="24"/>
                <w:lang w:eastAsia="lt-LT"/>
              </w:rPr>
              <w:t xml:space="preserve">, </w:t>
            </w:r>
            <w:r w:rsidRPr="00594F98">
              <w:rPr>
                <w:szCs w:val="24"/>
                <w:lang w:eastAsia="lt-LT"/>
              </w:rPr>
              <w:t>papildant ją įvairių organizacijų dovanotais suvenyrais (Krašto apsaugos tarnybos, Pasienio tarnybos, Šaulių sąjungos, Klaipėdos universiteto ir kt.).</w:t>
            </w:r>
          </w:p>
          <w:p w14:paraId="2F435113" w14:textId="12405028" w:rsidR="00594F98" w:rsidRPr="00594F98" w:rsidRDefault="00594F98" w:rsidP="00594F98">
            <w:pPr>
              <w:rPr>
                <w:szCs w:val="24"/>
                <w:lang w:eastAsia="lt-LT"/>
              </w:rPr>
            </w:pPr>
            <w:r w:rsidRPr="00BE2155">
              <w:rPr>
                <w:szCs w:val="24"/>
                <w:lang w:eastAsia="lt-LT"/>
              </w:rPr>
              <w:t>2.</w:t>
            </w:r>
            <w:r w:rsidRPr="00594F98">
              <w:rPr>
                <w:szCs w:val="24"/>
                <w:lang w:eastAsia="lt-LT"/>
              </w:rPr>
              <w:t>Papildyta matematikos mokymo priemonių ekspozicijos dalis naujai gautais eksponatais: mediniais skaitliukais, projektoriumi, matematikos vadovėliu ir pratybų sąsiuviniu.</w:t>
            </w:r>
          </w:p>
          <w:p w14:paraId="448A115B" w14:textId="14DE6973" w:rsidR="00594F98" w:rsidRPr="00594F98" w:rsidRDefault="00594F98" w:rsidP="00594F98">
            <w:pPr>
              <w:rPr>
                <w:szCs w:val="24"/>
                <w:lang w:eastAsia="lt-LT"/>
              </w:rPr>
            </w:pPr>
            <w:r w:rsidRPr="00BE2155">
              <w:rPr>
                <w:szCs w:val="24"/>
                <w:lang w:eastAsia="lt-LT"/>
              </w:rPr>
              <w:t>3.</w:t>
            </w:r>
            <w:r w:rsidRPr="00594F98">
              <w:rPr>
                <w:szCs w:val="24"/>
                <w:lang w:eastAsia="lt-LT"/>
              </w:rPr>
              <w:t>Organizuoti edukaciniai užsiėmimai gimnazijos muziejuje:</w:t>
            </w:r>
          </w:p>
          <w:p w14:paraId="7FC8A686" w14:textId="77777777" w:rsidR="00594F98" w:rsidRPr="00594F98" w:rsidRDefault="00594F98" w:rsidP="00594F98">
            <w:pPr>
              <w:rPr>
                <w:szCs w:val="24"/>
                <w:lang w:eastAsia="lt-LT"/>
              </w:rPr>
            </w:pPr>
            <w:r w:rsidRPr="00594F98">
              <w:rPr>
                <w:szCs w:val="24"/>
                <w:lang w:eastAsia="lt-LT"/>
              </w:rPr>
              <w:t>1 klasės mokiniams tema „Kam žmonėms reikalingi daiktai?“. Mokiniai diskutavo, kokie daiktai reikalingi mokykloje. Muziejuje apžiūrėjo, kokiais daiktais naudojosi jų tėvai ir seneliai, kai mokėsi mokykloje, palygino juos.</w:t>
            </w:r>
          </w:p>
          <w:p w14:paraId="4FA9540C" w14:textId="77777777" w:rsidR="00594F98" w:rsidRPr="00594F98" w:rsidRDefault="00594F98" w:rsidP="00594F98">
            <w:pPr>
              <w:rPr>
                <w:szCs w:val="24"/>
                <w:lang w:eastAsia="lt-LT"/>
              </w:rPr>
            </w:pPr>
            <w:r w:rsidRPr="00594F98">
              <w:rPr>
                <w:szCs w:val="24"/>
                <w:lang w:eastAsia="lt-LT"/>
              </w:rPr>
              <w:t>2 klasės mokiniams tema „Ar tėveliai taip pat buvo maži?“. Mokiniai gimnazijos muziejuje apžiūrėjo mokymo priemones, uniformą, suolą, vadovėlius, vaizdines ir sporto priemones, kuriomis naudojosi jų tėvai, palygino, kaip patobulėjo mokymo priemonės.</w:t>
            </w:r>
          </w:p>
          <w:p w14:paraId="2E0A2375" w14:textId="77777777" w:rsidR="00594F98" w:rsidRPr="00594F98" w:rsidRDefault="00594F98" w:rsidP="00594F98">
            <w:pPr>
              <w:rPr>
                <w:szCs w:val="24"/>
                <w:lang w:eastAsia="lt-LT"/>
              </w:rPr>
            </w:pPr>
            <w:r w:rsidRPr="00594F98">
              <w:rPr>
                <w:szCs w:val="24"/>
                <w:lang w:eastAsia="lt-LT"/>
              </w:rPr>
              <w:t>3 klasės mokiniams tema „Kaip išradimai keičia pasaulį“. Gimnazijos muziejuje mokiniai apžiūrėjo medinius skaitliukus, metalofoną, seniausią knygą, projektorių, rašomąją mašinėlę. Diskutavo, kaip šie daiktai patobulėjo, ką naudojame šiandien.</w:t>
            </w:r>
          </w:p>
          <w:p w14:paraId="04D50FFA" w14:textId="7291D334" w:rsidR="00A67DE1" w:rsidRPr="00BE2155" w:rsidRDefault="00594F98" w:rsidP="00A30EC4">
            <w:pPr>
              <w:rPr>
                <w:szCs w:val="24"/>
                <w:lang w:eastAsia="lt-LT"/>
              </w:rPr>
            </w:pPr>
            <w:r w:rsidRPr="00594F98">
              <w:rPr>
                <w:szCs w:val="24"/>
                <w:lang w:eastAsia="lt-LT"/>
              </w:rPr>
              <w:t xml:space="preserve">4 klasės mokiniams tema „Gimtojo miesto istorija“. Pokalbis apie Neringą, mūsų mokyklos istoriją. Muziejuje mokiniai sužinojo, kad mūsų mieste anksčiau veikė Preilos pradinė </w:t>
            </w:r>
            <w:proofErr w:type="spellStart"/>
            <w:r w:rsidRPr="00594F98">
              <w:rPr>
                <w:szCs w:val="24"/>
                <w:lang w:eastAsia="lt-LT"/>
              </w:rPr>
              <w:t>mažakomplektė</w:t>
            </w:r>
            <w:proofErr w:type="spellEnd"/>
            <w:r w:rsidRPr="00594F98">
              <w:rPr>
                <w:szCs w:val="24"/>
                <w:lang w:eastAsia="lt-LT"/>
              </w:rPr>
              <w:t xml:space="preserve"> mokykla ir Juodkrantės pagrindinė L.</w:t>
            </w:r>
            <w:r w:rsidR="00FA23F3">
              <w:rPr>
                <w:szCs w:val="24"/>
                <w:lang w:eastAsia="lt-LT"/>
              </w:rPr>
              <w:t> </w:t>
            </w:r>
            <w:r w:rsidRPr="00594F98">
              <w:rPr>
                <w:szCs w:val="24"/>
                <w:lang w:eastAsia="lt-LT"/>
              </w:rPr>
              <w:t>Rėzos jūrų kadetų mokykla. Vaikai muziejuje apžiūrėjo eksponatus, atkeliavusius iš Preilos pradinės mokyklos ir Juodkrantės jūrų kadetų mokyklai skirtą ekspoziciją. Lygino, kokias mokymo priemones vaikai naudojo anksčiau ir kokias turime dabar.</w:t>
            </w:r>
          </w:p>
        </w:tc>
      </w:tr>
      <w:tr w:rsidR="00BE2155" w:rsidRPr="00BE2155" w14:paraId="61FA9BB5" w14:textId="77777777" w:rsidTr="00A67DE1">
        <w:tc>
          <w:tcPr>
            <w:tcW w:w="1872" w:type="dxa"/>
            <w:tcBorders>
              <w:top w:val="single" w:sz="4" w:space="0" w:color="auto"/>
              <w:left w:val="single" w:sz="4" w:space="0" w:color="auto"/>
              <w:bottom w:val="single" w:sz="4" w:space="0" w:color="auto"/>
              <w:right w:val="single" w:sz="4" w:space="0" w:color="auto"/>
            </w:tcBorders>
          </w:tcPr>
          <w:p w14:paraId="364285C8" w14:textId="5B4E7C67" w:rsidR="00A67DE1" w:rsidRPr="00BE2155" w:rsidRDefault="00A67DE1" w:rsidP="00A67DE1">
            <w:pPr>
              <w:rPr>
                <w:szCs w:val="24"/>
                <w:lang w:eastAsia="lt-LT"/>
              </w:rPr>
            </w:pPr>
            <w:r w:rsidRPr="00BE2155">
              <w:rPr>
                <w:szCs w:val="24"/>
                <w:lang w:eastAsia="lt-LT"/>
              </w:rPr>
              <w:t>8.3. Sklandžiai diegti UTA</w:t>
            </w:r>
          </w:p>
        </w:tc>
        <w:tc>
          <w:tcPr>
            <w:tcW w:w="1885" w:type="dxa"/>
            <w:tcBorders>
              <w:top w:val="single" w:sz="4" w:space="0" w:color="auto"/>
              <w:left w:val="single" w:sz="4" w:space="0" w:color="auto"/>
              <w:bottom w:val="single" w:sz="4" w:space="0" w:color="auto"/>
              <w:right w:val="single" w:sz="4" w:space="0" w:color="auto"/>
            </w:tcBorders>
          </w:tcPr>
          <w:p w14:paraId="08AD5490" w14:textId="5F5FD42D" w:rsidR="00A67DE1" w:rsidRPr="00BE2155" w:rsidRDefault="00A67DE1" w:rsidP="00A67DE1">
            <w:pPr>
              <w:rPr>
                <w:szCs w:val="24"/>
                <w:lang w:eastAsia="lt-LT"/>
              </w:rPr>
            </w:pPr>
            <w:r w:rsidRPr="00BE2155">
              <w:rPr>
                <w:szCs w:val="24"/>
                <w:lang w:eastAsia="lt-LT"/>
              </w:rPr>
              <w:t xml:space="preserve">Dalyvavimas UTA </w:t>
            </w:r>
            <w:r w:rsidR="00581162">
              <w:rPr>
                <w:szCs w:val="24"/>
                <w:lang w:eastAsia="lt-LT"/>
              </w:rPr>
              <w:t>p</w:t>
            </w:r>
            <w:r w:rsidRPr="00BE2155">
              <w:rPr>
                <w:szCs w:val="24"/>
                <w:lang w:eastAsia="lt-LT"/>
              </w:rPr>
              <w:t xml:space="preserve">rojekto </w:t>
            </w:r>
            <w:r w:rsidR="00581162">
              <w:rPr>
                <w:szCs w:val="24"/>
                <w:lang w:eastAsia="lt-LT"/>
              </w:rPr>
              <w:t>„</w:t>
            </w:r>
            <w:r w:rsidRPr="00BE2155">
              <w:rPr>
                <w:szCs w:val="24"/>
                <w:lang w:eastAsia="lt-LT"/>
              </w:rPr>
              <w:t>Skaitmeninio ugdymo turinio kūrimas ir</w:t>
            </w:r>
          </w:p>
          <w:p w14:paraId="7C91C6FD" w14:textId="7BB473BE" w:rsidR="00A67DE1" w:rsidRPr="00BE2155" w:rsidRDefault="00581162" w:rsidP="00A67DE1">
            <w:pPr>
              <w:rPr>
                <w:szCs w:val="24"/>
                <w:lang w:eastAsia="lt-LT"/>
              </w:rPr>
            </w:pPr>
            <w:r w:rsidRPr="00BE2155">
              <w:rPr>
                <w:szCs w:val="24"/>
                <w:lang w:eastAsia="lt-LT"/>
              </w:rPr>
              <w:t>D</w:t>
            </w:r>
            <w:r w:rsidR="00A67DE1" w:rsidRPr="00BE2155">
              <w:rPr>
                <w:szCs w:val="24"/>
                <w:lang w:eastAsia="lt-LT"/>
              </w:rPr>
              <w:t>iegimas</w:t>
            </w:r>
            <w:r>
              <w:rPr>
                <w:szCs w:val="24"/>
                <w:lang w:eastAsia="lt-LT"/>
              </w:rPr>
              <w:t>“</w:t>
            </w:r>
            <w:r w:rsidR="00A67DE1" w:rsidRPr="00BE2155">
              <w:rPr>
                <w:szCs w:val="24"/>
                <w:lang w:eastAsia="lt-LT"/>
              </w:rPr>
              <w:t xml:space="preserve">. </w:t>
            </w:r>
          </w:p>
          <w:p w14:paraId="31132BE3" w14:textId="691E1416" w:rsidR="00A67DE1" w:rsidRPr="00BE2155" w:rsidRDefault="00581162" w:rsidP="00A67DE1">
            <w:pPr>
              <w:overflowPunct w:val="0"/>
              <w:textAlignment w:val="baseline"/>
              <w:rPr>
                <w:szCs w:val="24"/>
                <w:lang w:eastAsia="lt-LT"/>
              </w:rPr>
            </w:pPr>
            <w:r>
              <w:t>Atnaujintas ugdymo turinys, įgyvendintos priemonės, skirtos pasiruošti įdiegti atnaujintas programas.</w:t>
            </w:r>
            <w:r w:rsidR="00A67DE1" w:rsidRPr="00BE2155">
              <w:rPr>
                <w:szCs w:val="24"/>
                <w:lang w:eastAsia="lt-LT"/>
              </w:rPr>
              <w:t>.</w:t>
            </w:r>
          </w:p>
        </w:tc>
        <w:tc>
          <w:tcPr>
            <w:tcW w:w="2793" w:type="dxa"/>
            <w:tcBorders>
              <w:top w:val="single" w:sz="4" w:space="0" w:color="auto"/>
              <w:left w:val="single" w:sz="4" w:space="0" w:color="auto"/>
              <w:bottom w:val="single" w:sz="4" w:space="0" w:color="auto"/>
              <w:right w:val="single" w:sz="4" w:space="0" w:color="auto"/>
            </w:tcBorders>
          </w:tcPr>
          <w:p w14:paraId="4BF5464B" w14:textId="0D357F49" w:rsidR="00A67DE1" w:rsidRPr="00BE2155" w:rsidRDefault="00A67DE1" w:rsidP="00A67DE1">
            <w:pPr>
              <w:rPr>
                <w:szCs w:val="24"/>
                <w:lang w:eastAsia="lt-LT"/>
              </w:rPr>
            </w:pPr>
            <w:r w:rsidRPr="00BE2155">
              <w:rPr>
                <w:szCs w:val="24"/>
                <w:lang w:eastAsia="lt-LT"/>
              </w:rPr>
              <w:t xml:space="preserve">Dalyvavimas </w:t>
            </w:r>
            <w:r w:rsidR="00581162">
              <w:rPr>
                <w:szCs w:val="24"/>
                <w:lang w:eastAsia="lt-LT"/>
              </w:rPr>
              <w:t>„</w:t>
            </w:r>
            <w:r w:rsidRPr="00BE2155">
              <w:rPr>
                <w:szCs w:val="24"/>
                <w:lang w:eastAsia="lt-LT"/>
              </w:rPr>
              <w:t>Savivaldybių komandų mokymai ir</w:t>
            </w:r>
            <w:r w:rsidR="00581162">
              <w:rPr>
                <w:szCs w:val="24"/>
                <w:lang w:eastAsia="lt-LT"/>
              </w:rPr>
              <w:t xml:space="preserve"> </w:t>
            </w:r>
            <w:r w:rsidRPr="00BE2155">
              <w:rPr>
                <w:szCs w:val="24"/>
                <w:lang w:eastAsia="lt-LT"/>
              </w:rPr>
              <w:t>konsultacijos diegiant atnaujintą ugdymo turinį</w:t>
            </w:r>
            <w:r w:rsidR="00581162">
              <w:rPr>
                <w:szCs w:val="24"/>
                <w:lang w:eastAsia="lt-LT"/>
              </w:rPr>
              <w:t xml:space="preserve"> “</w:t>
            </w:r>
            <w:r w:rsidRPr="00BE2155">
              <w:rPr>
                <w:szCs w:val="24"/>
                <w:lang w:eastAsia="lt-LT"/>
              </w:rPr>
              <w:t xml:space="preserve">. Organizuojamos ne mažiau 2 konsultacijos pedagogams. </w:t>
            </w:r>
          </w:p>
          <w:p w14:paraId="1B968636" w14:textId="1FFC0E17" w:rsidR="00A67DE1" w:rsidRPr="00BE2155" w:rsidRDefault="00A67DE1" w:rsidP="00A67DE1">
            <w:pPr>
              <w:rPr>
                <w:szCs w:val="24"/>
                <w:lang w:eastAsia="lt-LT"/>
              </w:rPr>
            </w:pPr>
            <w:r w:rsidRPr="00BE2155">
              <w:rPr>
                <w:szCs w:val="24"/>
                <w:lang w:eastAsia="lt-LT"/>
              </w:rPr>
              <w:t>1.</w:t>
            </w:r>
            <w:r w:rsidR="00581162">
              <w:rPr>
                <w:szCs w:val="24"/>
                <w:lang w:eastAsia="lt-LT"/>
              </w:rPr>
              <w:t xml:space="preserve"> </w:t>
            </w:r>
            <w:r w:rsidRPr="00BE2155">
              <w:rPr>
                <w:szCs w:val="24"/>
                <w:lang w:eastAsia="lt-LT"/>
              </w:rPr>
              <w:t>Naujų kompetencijų įgijimas mokymuose;</w:t>
            </w:r>
          </w:p>
          <w:p w14:paraId="78A78CB9" w14:textId="23B55695" w:rsidR="00A67DE1" w:rsidRPr="00BE2155" w:rsidRDefault="00A67DE1" w:rsidP="00A67DE1">
            <w:pPr>
              <w:rPr>
                <w:szCs w:val="24"/>
                <w:lang w:eastAsia="lt-LT"/>
              </w:rPr>
            </w:pPr>
            <w:r w:rsidRPr="00BE2155">
              <w:rPr>
                <w:szCs w:val="24"/>
                <w:lang w:eastAsia="lt-LT"/>
              </w:rPr>
              <w:t>2.</w:t>
            </w:r>
            <w:r w:rsidR="00581162">
              <w:rPr>
                <w:szCs w:val="24"/>
                <w:lang w:eastAsia="lt-LT"/>
              </w:rPr>
              <w:t xml:space="preserve"> </w:t>
            </w:r>
            <w:r w:rsidRPr="00BE2155">
              <w:rPr>
                <w:szCs w:val="24"/>
                <w:lang w:eastAsia="lt-LT"/>
              </w:rPr>
              <w:t>Parengtas ir 80 proc. įgyvendintas ugdymo turinio atnaujinimo Gimnazijoje veiksmų ir priemonių planas;</w:t>
            </w:r>
          </w:p>
          <w:p w14:paraId="4ECE7D82" w14:textId="7EC75DE1" w:rsidR="00A67DE1" w:rsidRPr="00BE2155" w:rsidRDefault="00A67DE1" w:rsidP="00A67DE1">
            <w:pPr>
              <w:rPr>
                <w:szCs w:val="24"/>
                <w:lang w:eastAsia="lt-LT"/>
              </w:rPr>
            </w:pPr>
            <w:r w:rsidRPr="00BE2155">
              <w:rPr>
                <w:szCs w:val="24"/>
                <w:lang w:eastAsia="lt-LT"/>
              </w:rPr>
              <w:t>3.</w:t>
            </w:r>
            <w:r w:rsidR="00581162">
              <w:rPr>
                <w:szCs w:val="24"/>
                <w:lang w:eastAsia="lt-LT"/>
              </w:rPr>
              <w:t xml:space="preserve"> </w:t>
            </w:r>
            <w:r w:rsidRPr="00BE2155">
              <w:rPr>
                <w:szCs w:val="24"/>
                <w:lang w:eastAsia="lt-LT"/>
              </w:rPr>
              <w:t>Suteiktos ne mažiau nei po dvi konsultacijas Neringos gimnazijos administracijai ir mokytojams.</w:t>
            </w:r>
          </w:p>
          <w:p w14:paraId="349F8258" w14:textId="79ACBD5E" w:rsidR="00A67DE1" w:rsidRPr="00BE2155" w:rsidRDefault="00A67DE1" w:rsidP="00A67DE1">
            <w:pPr>
              <w:overflowPunct w:val="0"/>
              <w:textAlignment w:val="baseline"/>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4E4EDCFB" w14:textId="65548797" w:rsidR="00E86238" w:rsidRPr="00BE2155" w:rsidRDefault="00E86238" w:rsidP="00E86238">
            <w:pPr>
              <w:spacing w:line="256" w:lineRule="auto"/>
              <w:rPr>
                <w:szCs w:val="24"/>
                <w:lang w:eastAsia="lt-LT"/>
              </w:rPr>
            </w:pPr>
            <w:r w:rsidRPr="00BE2155">
              <w:rPr>
                <w:szCs w:val="24"/>
                <w:lang w:eastAsia="lt-LT"/>
              </w:rPr>
              <w:t>1. 2022 m. sausio</w:t>
            </w:r>
            <w:r w:rsidR="00581162">
              <w:rPr>
                <w:szCs w:val="24"/>
                <w:lang w:eastAsia="lt-LT"/>
              </w:rPr>
              <w:t>–</w:t>
            </w:r>
            <w:r w:rsidRPr="00BE2155">
              <w:rPr>
                <w:szCs w:val="24"/>
                <w:lang w:eastAsia="lt-LT"/>
              </w:rPr>
              <w:t>gegužės mėn. dalyvauta</w:t>
            </w:r>
            <w:r w:rsidRPr="00BE2155">
              <w:rPr>
                <w:szCs w:val="24"/>
              </w:rPr>
              <w:t xml:space="preserve"> Nacionalinės švietimo agentūros </w:t>
            </w:r>
            <w:r w:rsidRPr="00BE2155">
              <w:rPr>
                <w:szCs w:val="24"/>
                <w:lang w:eastAsia="lt-LT"/>
              </w:rPr>
              <w:t>konsultaciniuose mokymuose „Skaitmeninio ugdymo turinio kūrimas ir diegimas“ (32 val.)</w:t>
            </w:r>
            <w:r w:rsidR="00581162">
              <w:rPr>
                <w:szCs w:val="24"/>
                <w:lang w:eastAsia="lt-LT"/>
              </w:rPr>
              <w:t>.</w:t>
            </w:r>
          </w:p>
          <w:p w14:paraId="52794016" w14:textId="77777777" w:rsidR="00594F98" w:rsidRPr="00BE2155" w:rsidRDefault="00E86238" w:rsidP="00E86238">
            <w:pPr>
              <w:spacing w:line="256" w:lineRule="auto"/>
              <w:rPr>
                <w:szCs w:val="24"/>
                <w:lang w:eastAsia="lt-LT"/>
              </w:rPr>
            </w:pPr>
            <w:r w:rsidRPr="00BE2155">
              <w:rPr>
                <w:szCs w:val="24"/>
                <w:lang w:eastAsia="lt-LT"/>
              </w:rPr>
              <w:t xml:space="preserve">Mokymai išklausyti šiomis temomis: </w:t>
            </w:r>
          </w:p>
          <w:p w14:paraId="5E9064CB" w14:textId="0A3C9D39" w:rsidR="00594F98" w:rsidRPr="00BE2155" w:rsidRDefault="00E86238" w:rsidP="00E86238">
            <w:pPr>
              <w:spacing w:line="256" w:lineRule="auto"/>
              <w:rPr>
                <w:szCs w:val="24"/>
                <w:lang w:eastAsia="lt-LT"/>
              </w:rPr>
            </w:pPr>
            <w:r w:rsidRPr="00BE2155">
              <w:rPr>
                <w:szCs w:val="24"/>
                <w:lang w:eastAsia="lt-LT"/>
              </w:rPr>
              <w:t>1.</w:t>
            </w:r>
            <w:r w:rsidR="00594F98" w:rsidRPr="00BE2155">
              <w:rPr>
                <w:szCs w:val="24"/>
                <w:lang w:eastAsia="lt-LT"/>
              </w:rPr>
              <w:t>1.</w:t>
            </w:r>
            <w:r w:rsidRPr="00BE2155">
              <w:rPr>
                <w:szCs w:val="24"/>
                <w:lang w:eastAsia="lt-LT"/>
              </w:rPr>
              <w:t xml:space="preserve"> Svarbiausi atnaujinamo ugdymo turinio aspektai. </w:t>
            </w:r>
          </w:p>
          <w:p w14:paraId="5F709171" w14:textId="67DF6140" w:rsidR="00594F98" w:rsidRPr="00BE2155" w:rsidRDefault="00594F98" w:rsidP="00E86238">
            <w:pPr>
              <w:spacing w:line="256" w:lineRule="auto"/>
              <w:rPr>
                <w:szCs w:val="24"/>
                <w:lang w:eastAsia="lt-LT"/>
              </w:rPr>
            </w:pPr>
            <w:r w:rsidRPr="00BE2155">
              <w:rPr>
                <w:szCs w:val="24"/>
                <w:lang w:eastAsia="lt-LT"/>
              </w:rPr>
              <w:t>1</w:t>
            </w:r>
            <w:r w:rsidR="00E86238" w:rsidRPr="00BE2155">
              <w:rPr>
                <w:szCs w:val="24"/>
                <w:lang w:eastAsia="lt-LT"/>
              </w:rPr>
              <w:t>.</w:t>
            </w:r>
            <w:r w:rsidRPr="00BE2155">
              <w:rPr>
                <w:szCs w:val="24"/>
                <w:lang w:eastAsia="lt-LT"/>
              </w:rPr>
              <w:t>2.</w:t>
            </w:r>
            <w:r w:rsidR="00E86238" w:rsidRPr="00BE2155">
              <w:rPr>
                <w:szCs w:val="24"/>
                <w:lang w:eastAsia="lt-LT"/>
              </w:rPr>
              <w:t xml:space="preserve"> Strateginis planavimas savivaldybės ir mokyklos lygmeniu diegiant UTA. </w:t>
            </w:r>
          </w:p>
          <w:p w14:paraId="1C22065A" w14:textId="7BEBB14F" w:rsidR="00594F98" w:rsidRPr="00BE2155" w:rsidRDefault="00594F98" w:rsidP="00E86238">
            <w:pPr>
              <w:spacing w:line="256" w:lineRule="auto"/>
              <w:rPr>
                <w:szCs w:val="24"/>
                <w:lang w:eastAsia="lt-LT"/>
              </w:rPr>
            </w:pPr>
            <w:r w:rsidRPr="00BE2155">
              <w:rPr>
                <w:szCs w:val="24"/>
                <w:lang w:eastAsia="lt-LT"/>
              </w:rPr>
              <w:t>1</w:t>
            </w:r>
            <w:r w:rsidR="00E86238" w:rsidRPr="00BE2155">
              <w:rPr>
                <w:szCs w:val="24"/>
                <w:lang w:eastAsia="lt-LT"/>
              </w:rPr>
              <w:t>.</w:t>
            </w:r>
            <w:r w:rsidRPr="00BE2155">
              <w:rPr>
                <w:szCs w:val="24"/>
                <w:lang w:eastAsia="lt-LT"/>
              </w:rPr>
              <w:t>3.</w:t>
            </w:r>
            <w:r w:rsidR="00E86238" w:rsidRPr="00BE2155">
              <w:rPr>
                <w:szCs w:val="24"/>
                <w:lang w:eastAsia="lt-LT"/>
              </w:rPr>
              <w:t xml:space="preserve"> Pokyčių valdymas savivaldybės ir mokyklos lygmeniu diegiant UTA. </w:t>
            </w:r>
          </w:p>
          <w:p w14:paraId="42807A53" w14:textId="494779A2" w:rsidR="00E86238" w:rsidRPr="00BE2155" w:rsidRDefault="00594F98" w:rsidP="00E86238">
            <w:pPr>
              <w:spacing w:line="256" w:lineRule="auto"/>
              <w:rPr>
                <w:szCs w:val="24"/>
                <w:lang w:eastAsia="lt-LT"/>
              </w:rPr>
            </w:pPr>
            <w:r w:rsidRPr="00BE2155">
              <w:rPr>
                <w:szCs w:val="24"/>
                <w:lang w:eastAsia="lt-LT"/>
              </w:rPr>
              <w:t>1</w:t>
            </w:r>
            <w:r w:rsidR="00E86238" w:rsidRPr="00BE2155">
              <w:rPr>
                <w:szCs w:val="24"/>
                <w:lang w:eastAsia="lt-LT"/>
              </w:rPr>
              <w:t>.</w:t>
            </w:r>
            <w:r w:rsidRPr="00BE2155">
              <w:rPr>
                <w:szCs w:val="24"/>
                <w:lang w:eastAsia="lt-LT"/>
              </w:rPr>
              <w:t>4.</w:t>
            </w:r>
            <w:r w:rsidR="00E86238" w:rsidRPr="00BE2155">
              <w:rPr>
                <w:szCs w:val="24"/>
                <w:lang w:eastAsia="lt-LT"/>
              </w:rPr>
              <w:t xml:space="preserve"> Tinklinis komunikavimas, bendradarbiavimas, viešinimas švietime.</w:t>
            </w:r>
          </w:p>
          <w:p w14:paraId="55E1A6A1" w14:textId="1DEB6557" w:rsidR="00E86238" w:rsidRDefault="00E86238" w:rsidP="00E86238">
            <w:pPr>
              <w:spacing w:line="256" w:lineRule="auto"/>
              <w:rPr>
                <w:szCs w:val="24"/>
                <w:lang w:eastAsia="lt-LT"/>
              </w:rPr>
            </w:pPr>
            <w:r w:rsidRPr="00BE2155">
              <w:rPr>
                <w:szCs w:val="24"/>
                <w:lang w:eastAsia="lt-LT"/>
              </w:rPr>
              <w:t xml:space="preserve">2. 2022 m. </w:t>
            </w:r>
            <w:r w:rsidR="00FB207B" w:rsidRPr="00BE2155">
              <w:rPr>
                <w:szCs w:val="24"/>
                <w:lang w:eastAsia="lt-LT"/>
              </w:rPr>
              <w:t xml:space="preserve">gimnazijos direktoriaus </w:t>
            </w:r>
            <w:r w:rsidR="00945740" w:rsidRPr="00BE2155">
              <w:rPr>
                <w:szCs w:val="24"/>
                <w:lang w:eastAsia="lt-LT"/>
              </w:rPr>
              <w:t xml:space="preserve">kartu su pavaduotoja ugdymui </w:t>
            </w:r>
            <w:r w:rsidRPr="00BE2155">
              <w:rPr>
                <w:szCs w:val="24"/>
                <w:lang w:eastAsia="lt-LT"/>
              </w:rPr>
              <w:t xml:space="preserve">organizuotos 3 konsultacijos mokytojams ugdymo turinio įgyvendinimo klausimais (pradinių klasių mokytojų metodinės grupės, dalykininkų metodinės grupės susirinkimų metu, per mokytojų tarybos posėdį),  nuolat viešinta informacija mokytojams apie ugdymo </w:t>
            </w:r>
            <w:r w:rsidR="00945740" w:rsidRPr="00BE2155">
              <w:rPr>
                <w:szCs w:val="24"/>
                <w:lang w:eastAsia="lt-LT"/>
              </w:rPr>
              <w:t>turinio atnaujinimo tendencijas pasitelkiant IT priemones.</w:t>
            </w:r>
          </w:p>
          <w:p w14:paraId="66583BCA" w14:textId="76C4AF9B" w:rsidR="00A67DE1" w:rsidRPr="00BE2155" w:rsidRDefault="00BE2155" w:rsidP="00A30EC4">
            <w:pPr>
              <w:spacing w:line="256" w:lineRule="auto"/>
              <w:rPr>
                <w:szCs w:val="24"/>
                <w:lang w:eastAsia="lt-LT"/>
              </w:rPr>
            </w:pPr>
            <w:r>
              <w:rPr>
                <w:szCs w:val="24"/>
                <w:lang w:eastAsia="lt-LT"/>
              </w:rPr>
              <w:t>3.Parengta atnaujinta priešmokyklinio ugdymo programa</w:t>
            </w:r>
            <w:r w:rsidR="005F6C3E">
              <w:rPr>
                <w:szCs w:val="24"/>
                <w:lang w:eastAsia="lt-LT"/>
              </w:rPr>
              <w:t xml:space="preserve"> ir įgyvendinama nuo 2022 m. rugsėjo 1 d.</w:t>
            </w:r>
          </w:p>
        </w:tc>
      </w:tr>
      <w:tr w:rsidR="00BE2155" w:rsidRPr="00BE2155" w14:paraId="21FC4E84" w14:textId="77777777" w:rsidTr="00A67DE1">
        <w:tc>
          <w:tcPr>
            <w:tcW w:w="1872" w:type="dxa"/>
            <w:tcBorders>
              <w:top w:val="single" w:sz="4" w:space="0" w:color="auto"/>
              <w:left w:val="single" w:sz="4" w:space="0" w:color="auto"/>
              <w:bottom w:val="single" w:sz="4" w:space="0" w:color="auto"/>
              <w:right w:val="single" w:sz="4" w:space="0" w:color="auto"/>
            </w:tcBorders>
          </w:tcPr>
          <w:p w14:paraId="66345B19" w14:textId="5783DAB7" w:rsidR="00A67DE1" w:rsidRPr="00BE2155" w:rsidRDefault="00A67DE1" w:rsidP="00A67DE1">
            <w:pPr>
              <w:rPr>
                <w:szCs w:val="24"/>
                <w:lang w:eastAsia="lt-LT"/>
              </w:rPr>
            </w:pPr>
            <w:r w:rsidRPr="00BE2155">
              <w:rPr>
                <w:szCs w:val="24"/>
                <w:lang w:eastAsia="lt-LT"/>
              </w:rPr>
              <w:t>8.4. Užtikrinti ŠMSM nustatyto Tikslo bei ,,Tūkstantmečio mokyklų“ programos privalomųjų rodiklių įgyvendinimą Neringos gimnazijoje</w:t>
            </w:r>
          </w:p>
        </w:tc>
        <w:tc>
          <w:tcPr>
            <w:tcW w:w="1885" w:type="dxa"/>
            <w:tcBorders>
              <w:top w:val="single" w:sz="4" w:space="0" w:color="auto"/>
              <w:left w:val="single" w:sz="4" w:space="0" w:color="auto"/>
              <w:bottom w:val="single" w:sz="4" w:space="0" w:color="auto"/>
              <w:right w:val="single" w:sz="4" w:space="0" w:color="auto"/>
            </w:tcBorders>
          </w:tcPr>
          <w:p w14:paraId="7C9457B7" w14:textId="77777777" w:rsidR="00A67DE1" w:rsidRPr="00BE2155" w:rsidRDefault="00A67DE1" w:rsidP="00A67DE1">
            <w:pPr>
              <w:rPr>
                <w:szCs w:val="24"/>
                <w:lang w:eastAsia="lt-LT"/>
              </w:rPr>
            </w:pPr>
            <w:r w:rsidRPr="00BE2155">
              <w:rPr>
                <w:szCs w:val="24"/>
                <w:lang w:eastAsia="lt-LT"/>
              </w:rPr>
              <w:t xml:space="preserve">Turimų išteklių racionalus panaudojimas, užtikrinant mokyklos ugdymo kokybę, </w:t>
            </w:r>
            <w:proofErr w:type="spellStart"/>
            <w:r w:rsidRPr="00BE2155">
              <w:rPr>
                <w:szCs w:val="24"/>
                <w:lang w:eastAsia="lt-LT"/>
              </w:rPr>
              <w:t>įtrauktį</w:t>
            </w:r>
            <w:proofErr w:type="spellEnd"/>
            <w:r w:rsidRPr="00BE2155">
              <w:rPr>
                <w:szCs w:val="24"/>
                <w:lang w:eastAsia="lt-LT"/>
              </w:rPr>
              <w:t xml:space="preserve"> ir prieinamumą.</w:t>
            </w:r>
          </w:p>
          <w:p w14:paraId="61F5FD0B" w14:textId="77777777" w:rsidR="00A67DE1" w:rsidRPr="00BE2155" w:rsidRDefault="00A67DE1" w:rsidP="00A67DE1">
            <w:pPr>
              <w:rPr>
                <w:szCs w:val="24"/>
                <w:lang w:eastAsia="lt-LT"/>
              </w:rPr>
            </w:pPr>
          </w:p>
          <w:p w14:paraId="34F968B0" w14:textId="77777777" w:rsidR="00A67DE1" w:rsidRPr="00BE2155" w:rsidRDefault="00A67DE1" w:rsidP="00A67DE1">
            <w:pPr>
              <w:rPr>
                <w:szCs w:val="24"/>
                <w:lang w:eastAsia="lt-LT"/>
              </w:rPr>
            </w:pPr>
          </w:p>
          <w:p w14:paraId="5F31EBAC" w14:textId="77777777" w:rsidR="00A67DE1" w:rsidRPr="00BE2155" w:rsidRDefault="00A67DE1" w:rsidP="00A67DE1">
            <w:pPr>
              <w:rPr>
                <w:szCs w:val="24"/>
                <w:lang w:eastAsia="lt-LT"/>
              </w:rPr>
            </w:pPr>
          </w:p>
          <w:p w14:paraId="0197C0F4" w14:textId="192B071E" w:rsidR="00A67DE1" w:rsidRPr="00BE2155" w:rsidRDefault="00A67DE1" w:rsidP="00A67DE1">
            <w:pPr>
              <w:overflowPunct w:val="0"/>
              <w:textAlignment w:val="baseline"/>
              <w:rPr>
                <w:szCs w:val="24"/>
                <w:lang w:eastAsia="lt-LT"/>
              </w:rPr>
            </w:pPr>
            <w:r w:rsidRPr="00BE2155">
              <w:rPr>
                <w:szCs w:val="24"/>
                <w:lang w:eastAsia="lt-LT"/>
              </w:rPr>
              <w:t>Mokytojų kvalifikacijos kėlimas dėl įtraukiojo ugdymo</w:t>
            </w:r>
          </w:p>
        </w:tc>
        <w:tc>
          <w:tcPr>
            <w:tcW w:w="2793" w:type="dxa"/>
            <w:tcBorders>
              <w:top w:val="single" w:sz="4" w:space="0" w:color="auto"/>
              <w:left w:val="single" w:sz="4" w:space="0" w:color="auto"/>
              <w:bottom w:val="single" w:sz="4" w:space="0" w:color="auto"/>
              <w:right w:val="single" w:sz="4" w:space="0" w:color="auto"/>
            </w:tcBorders>
          </w:tcPr>
          <w:p w14:paraId="5AC5F584" w14:textId="77777777" w:rsidR="00A67DE1" w:rsidRPr="00BE2155" w:rsidRDefault="00A67DE1" w:rsidP="00A67DE1">
            <w:pPr>
              <w:rPr>
                <w:szCs w:val="24"/>
                <w:lang w:eastAsia="lt-LT"/>
              </w:rPr>
            </w:pPr>
            <w:r w:rsidRPr="00BE2155">
              <w:rPr>
                <w:szCs w:val="24"/>
                <w:lang w:eastAsia="lt-LT"/>
              </w:rPr>
              <w:t xml:space="preserve">Įgyvendinti tikslo, pagal kurį numatyta racionaliau panaudoti turimus išteklius, užtikrinant mokyklos ugdymo kokybę, </w:t>
            </w:r>
            <w:proofErr w:type="spellStart"/>
            <w:r w:rsidRPr="00BE2155">
              <w:rPr>
                <w:szCs w:val="24"/>
                <w:lang w:eastAsia="lt-LT"/>
              </w:rPr>
              <w:t>įtrauktį</w:t>
            </w:r>
            <w:proofErr w:type="spellEnd"/>
            <w:r w:rsidRPr="00BE2155">
              <w:rPr>
                <w:szCs w:val="24"/>
                <w:lang w:eastAsia="lt-LT"/>
              </w:rPr>
              <w:t xml:space="preserve"> ir prieinamumą, pasiekimo vertinimo kriterijai bei ,,Tūkstantmečio mokyklų“ programos privalomieji rodikliai:</w:t>
            </w:r>
          </w:p>
          <w:p w14:paraId="7768BC58" w14:textId="7A6FE968" w:rsidR="00A67DE1" w:rsidRPr="00BE2155" w:rsidRDefault="00FD03EC" w:rsidP="00A67DE1">
            <w:pPr>
              <w:rPr>
                <w:szCs w:val="24"/>
                <w:lang w:eastAsia="lt-LT"/>
              </w:rPr>
            </w:pPr>
            <w:r w:rsidRPr="00BE2155">
              <w:rPr>
                <w:szCs w:val="24"/>
                <w:lang w:eastAsia="lt-LT"/>
              </w:rPr>
              <w:t>1.Padidės vienai sąlyginei</w:t>
            </w:r>
            <w:r w:rsidR="00A67DE1" w:rsidRPr="00BE2155">
              <w:rPr>
                <w:szCs w:val="24"/>
                <w:lang w:eastAsia="lt-LT"/>
              </w:rPr>
              <w:t xml:space="preserve"> mokytojo pareigybei tenkančių mokinių skaičius</w:t>
            </w:r>
            <w:r w:rsidR="00815744">
              <w:rPr>
                <w:szCs w:val="24"/>
                <w:lang w:eastAsia="lt-LT"/>
              </w:rPr>
              <w:t xml:space="preserve"> </w:t>
            </w:r>
            <w:r w:rsidR="00A67DE1" w:rsidRPr="00BE2155">
              <w:rPr>
                <w:szCs w:val="24"/>
                <w:lang w:eastAsia="lt-LT"/>
              </w:rPr>
              <w:t xml:space="preserve">(2021 m. </w:t>
            </w:r>
            <w:r w:rsidR="00581162">
              <w:rPr>
                <w:szCs w:val="24"/>
                <w:lang w:eastAsia="lt-LT"/>
              </w:rPr>
              <w:t>7,3</w:t>
            </w:r>
            <w:r w:rsidR="00A67DE1" w:rsidRPr="00BE2155">
              <w:rPr>
                <w:szCs w:val="24"/>
                <w:lang w:eastAsia="lt-LT"/>
              </w:rPr>
              <w:t>);</w:t>
            </w:r>
          </w:p>
          <w:p w14:paraId="604C5BB9" w14:textId="77777777" w:rsidR="00A30EC4" w:rsidRPr="00A30EC4" w:rsidRDefault="00A30EC4" w:rsidP="00A67DE1">
            <w:pPr>
              <w:overflowPunct w:val="0"/>
              <w:textAlignment w:val="baseline"/>
              <w:rPr>
                <w:sz w:val="16"/>
                <w:szCs w:val="16"/>
                <w:lang w:eastAsia="lt-LT"/>
              </w:rPr>
            </w:pPr>
          </w:p>
          <w:p w14:paraId="1E689266" w14:textId="752D275F" w:rsidR="00A67DE1" w:rsidRPr="00BE2155" w:rsidRDefault="00A67DE1" w:rsidP="00A67DE1">
            <w:pPr>
              <w:overflowPunct w:val="0"/>
              <w:textAlignment w:val="baseline"/>
              <w:rPr>
                <w:szCs w:val="24"/>
                <w:lang w:eastAsia="lt-LT"/>
              </w:rPr>
            </w:pPr>
            <w:r w:rsidRPr="00BE2155">
              <w:rPr>
                <w:szCs w:val="24"/>
                <w:lang w:eastAsia="lt-LT"/>
              </w:rPr>
              <w:t xml:space="preserve">2.Patalpų ir priemonių planavimas taikyti įtraukiojo ugdymo praktiką ir prisidedantis prie bendros </w:t>
            </w:r>
            <w:proofErr w:type="spellStart"/>
            <w:r w:rsidRPr="00BE2155">
              <w:rPr>
                <w:szCs w:val="24"/>
                <w:lang w:eastAsia="lt-LT"/>
              </w:rPr>
              <w:t>įtraukiosios</w:t>
            </w:r>
            <w:proofErr w:type="spellEnd"/>
            <w:r w:rsidRPr="00BE2155">
              <w:rPr>
                <w:szCs w:val="24"/>
                <w:lang w:eastAsia="lt-LT"/>
              </w:rPr>
              <w:t xml:space="preserve"> mokyklos pozityvios atmosferos kūrimo.</w:t>
            </w:r>
          </w:p>
        </w:tc>
        <w:tc>
          <w:tcPr>
            <w:tcW w:w="3118" w:type="dxa"/>
            <w:tcBorders>
              <w:top w:val="single" w:sz="4" w:space="0" w:color="auto"/>
              <w:left w:val="single" w:sz="4" w:space="0" w:color="auto"/>
              <w:bottom w:val="single" w:sz="4" w:space="0" w:color="auto"/>
              <w:right w:val="single" w:sz="4" w:space="0" w:color="auto"/>
            </w:tcBorders>
          </w:tcPr>
          <w:p w14:paraId="1F4704EC" w14:textId="2AA8F29B" w:rsidR="00945740" w:rsidRPr="00BE2155" w:rsidRDefault="00945740" w:rsidP="00A67DE1">
            <w:pPr>
              <w:spacing w:after="46"/>
              <w:rPr>
                <w:szCs w:val="24"/>
                <w:lang w:eastAsia="lt-LT"/>
              </w:rPr>
            </w:pPr>
            <w:r w:rsidRPr="00BE2155">
              <w:rPr>
                <w:szCs w:val="24"/>
                <w:lang w:eastAsia="lt-LT"/>
              </w:rPr>
              <w:t>Siekiant kokybiškai diegti kompetencijomis grįstą atnaujinamą ugdymo turinį, dėmesys skiriamas pedagogų kvalifikacijos tobulinimui, 80 proc. mokytojų 2022 m. dalyvavo kvalifikacijos tobulinimo renginiuose, kurių tikslas – atnaujintas ugdymo turinys.</w:t>
            </w:r>
          </w:p>
          <w:p w14:paraId="32E77981" w14:textId="77777777" w:rsidR="00A30EC4" w:rsidRPr="00A30EC4" w:rsidRDefault="00A30EC4" w:rsidP="00FB207B">
            <w:pPr>
              <w:spacing w:after="46"/>
              <w:rPr>
                <w:sz w:val="12"/>
                <w:szCs w:val="12"/>
                <w:lang w:eastAsia="lt-LT"/>
              </w:rPr>
            </w:pPr>
          </w:p>
          <w:p w14:paraId="193CBDF8" w14:textId="62EDC7EC" w:rsidR="00945740" w:rsidRPr="00BE2155" w:rsidRDefault="00FB207B" w:rsidP="00FB207B">
            <w:pPr>
              <w:spacing w:after="46"/>
              <w:rPr>
                <w:szCs w:val="24"/>
                <w:lang w:eastAsia="lt-LT"/>
              </w:rPr>
            </w:pPr>
            <w:r w:rsidRPr="00BE2155">
              <w:rPr>
                <w:szCs w:val="24"/>
                <w:lang w:eastAsia="lt-LT"/>
              </w:rPr>
              <w:t>1.</w:t>
            </w:r>
            <w:r w:rsidR="00A30EC4">
              <w:rPr>
                <w:szCs w:val="24"/>
                <w:lang w:eastAsia="lt-LT"/>
              </w:rPr>
              <w:t xml:space="preserve"> </w:t>
            </w:r>
            <w:r w:rsidRPr="00BE2155">
              <w:rPr>
                <w:szCs w:val="24"/>
                <w:lang w:eastAsia="lt-LT"/>
              </w:rPr>
              <w:t xml:space="preserve">Mokinių skaičius </w:t>
            </w:r>
            <w:r w:rsidR="00BC67B3" w:rsidRPr="00BE2155">
              <w:rPr>
                <w:szCs w:val="24"/>
                <w:lang w:eastAsia="lt-LT"/>
              </w:rPr>
              <w:t xml:space="preserve">vienai sąlyginiai mokytojo pareigybei </w:t>
            </w:r>
            <w:r w:rsidRPr="00BE2155">
              <w:rPr>
                <w:szCs w:val="24"/>
                <w:lang w:eastAsia="lt-LT"/>
              </w:rPr>
              <w:t xml:space="preserve">padidėjo </w:t>
            </w:r>
            <w:r w:rsidR="00456969" w:rsidRPr="00BE2155">
              <w:rPr>
                <w:szCs w:val="24"/>
                <w:lang w:eastAsia="lt-LT"/>
              </w:rPr>
              <w:t xml:space="preserve">1,4 </w:t>
            </w:r>
            <w:r w:rsidR="00456969" w:rsidRPr="00BE2155">
              <w:rPr>
                <w:szCs w:val="24"/>
                <w:lang w:val="en-US" w:eastAsia="lt-LT"/>
              </w:rPr>
              <w:t>proc.(</w:t>
            </w:r>
            <w:proofErr w:type="spellStart"/>
            <w:r w:rsidR="00456969" w:rsidRPr="00BE2155">
              <w:rPr>
                <w:szCs w:val="24"/>
                <w:lang w:val="en-US" w:eastAsia="lt-LT"/>
              </w:rPr>
              <w:t>dėl</w:t>
            </w:r>
            <w:proofErr w:type="spellEnd"/>
            <w:r w:rsidR="00456969" w:rsidRPr="00BE2155">
              <w:rPr>
                <w:szCs w:val="24"/>
                <w:lang w:val="en-US" w:eastAsia="lt-LT"/>
              </w:rPr>
              <w:t xml:space="preserve"> </w:t>
            </w:r>
            <w:proofErr w:type="spellStart"/>
            <w:r w:rsidR="00456969" w:rsidRPr="00BE2155">
              <w:rPr>
                <w:szCs w:val="24"/>
                <w:lang w:val="en-US" w:eastAsia="lt-LT"/>
              </w:rPr>
              <w:t>ukrainiečių</w:t>
            </w:r>
            <w:proofErr w:type="spellEnd"/>
            <w:r w:rsidR="00456969" w:rsidRPr="00BE2155">
              <w:rPr>
                <w:szCs w:val="24"/>
                <w:lang w:val="en-US" w:eastAsia="lt-LT"/>
              </w:rPr>
              <w:t xml:space="preserve"> </w:t>
            </w:r>
            <w:proofErr w:type="spellStart"/>
            <w:r w:rsidR="00456969" w:rsidRPr="00BE2155">
              <w:rPr>
                <w:szCs w:val="24"/>
                <w:lang w:val="en-US" w:eastAsia="lt-LT"/>
              </w:rPr>
              <w:t>vaikų</w:t>
            </w:r>
            <w:proofErr w:type="spellEnd"/>
            <w:r w:rsidR="00456969" w:rsidRPr="00BE2155">
              <w:rPr>
                <w:szCs w:val="24"/>
                <w:lang w:val="en-US" w:eastAsia="lt-LT"/>
              </w:rPr>
              <w:t>)</w:t>
            </w:r>
            <w:r w:rsidR="00581162">
              <w:rPr>
                <w:szCs w:val="24"/>
                <w:lang w:val="en-US" w:eastAsia="lt-LT"/>
              </w:rPr>
              <w:t xml:space="preserve"> </w:t>
            </w:r>
            <w:proofErr w:type="spellStart"/>
            <w:r w:rsidR="00581162">
              <w:rPr>
                <w:szCs w:val="24"/>
                <w:lang w:val="en-US" w:eastAsia="lt-LT"/>
              </w:rPr>
              <w:t>iki</w:t>
            </w:r>
            <w:proofErr w:type="spellEnd"/>
            <w:r w:rsidR="00581162">
              <w:rPr>
                <w:szCs w:val="24"/>
                <w:lang w:val="en-US" w:eastAsia="lt-LT"/>
              </w:rPr>
              <w:t xml:space="preserve"> 8,7.</w:t>
            </w:r>
          </w:p>
          <w:p w14:paraId="10F0B911" w14:textId="6C67BDEB" w:rsidR="00945740" w:rsidRPr="00BE2155" w:rsidRDefault="00BC67B3" w:rsidP="00A67DE1">
            <w:pPr>
              <w:spacing w:after="46"/>
              <w:rPr>
                <w:szCs w:val="24"/>
                <w:lang w:eastAsia="lt-LT"/>
              </w:rPr>
            </w:pPr>
            <w:r w:rsidRPr="00BE2155">
              <w:rPr>
                <w:szCs w:val="24"/>
                <w:lang w:eastAsia="lt-LT"/>
              </w:rPr>
              <w:t>2.</w:t>
            </w:r>
            <w:r w:rsidR="00A30EC4">
              <w:rPr>
                <w:szCs w:val="24"/>
                <w:lang w:eastAsia="lt-LT"/>
              </w:rPr>
              <w:t xml:space="preserve"> </w:t>
            </w:r>
            <w:r w:rsidRPr="00BE2155">
              <w:rPr>
                <w:szCs w:val="24"/>
                <w:lang w:eastAsia="lt-LT"/>
              </w:rPr>
              <w:t>Atnaujinti dviejų klasių mokykliniai baldai, pradėtas naujo 20 vietų kompiuterinio kabineto įrengimas I aukšte.</w:t>
            </w:r>
          </w:p>
          <w:p w14:paraId="7DF87FE3" w14:textId="77777777" w:rsidR="00945740" w:rsidRPr="00BE2155" w:rsidRDefault="00945740" w:rsidP="00A67DE1">
            <w:pPr>
              <w:spacing w:after="46"/>
              <w:rPr>
                <w:szCs w:val="24"/>
                <w:lang w:eastAsia="lt-LT"/>
              </w:rPr>
            </w:pPr>
          </w:p>
          <w:p w14:paraId="2CC523D4" w14:textId="3596CD5C" w:rsidR="00945740" w:rsidRPr="00BE2155" w:rsidRDefault="00945740" w:rsidP="00A67DE1">
            <w:pPr>
              <w:spacing w:after="46"/>
              <w:rPr>
                <w:szCs w:val="24"/>
                <w:lang w:eastAsia="lt-LT"/>
              </w:rPr>
            </w:pPr>
          </w:p>
        </w:tc>
      </w:tr>
    </w:tbl>
    <w:p w14:paraId="675CD0E7" w14:textId="77777777" w:rsidR="003553D2" w:rsidRPr="00BE2155" w:rsidRDefault="003553D2" w:rsidP="003553D2">
      <w:pPr>
        <w:jc w:val="center"/>
        <w:rPr>
          <w:lang w:eastAsia="lt-LT"/>
        </w:rPr>
      </w:pPr>
    </w:p>
    <w:p w14:paraId="6EC71B89" w14:textId="77777777" w:rsidR="003553D2" w:rsidRPr="00BE2155" w:rsidRDefault="003553D2" w:rsidP="003553D2">
      <w:pPr>
        <w:tabs>
          <w:tab w:val="left" w:pos="284"/>
        </w:tabs>
        <w:rPr>
          <w:b/>
          <w:szCs w:val="24"/>
          <w:lang w:eastAsia="lt-LT"/>
        </w:rPr>
      </w:pPr>
      <w:r w:rsidRPr="00BE2155">
        <w:rPr>
          <w:b/>
          <w:szCs w:val="24"/>
          <w:lang w:eastAsia="lt-LT"/>
        </w:rPr>
        <w:t>2.</w:t>
      </w:r>
      <w:r w:rsidRPr="00BE2155">
        <w:rPr>
          <w:b/>
          <w:szCs w:val="24"/>
          <w:lang w:eastAsia="lt-LT"/>
        </w:rPr>
        <w:tab/>
        <w:t>Užduotys, neįvykdytos ar įvykdytos iš dalies dėl numatytų rizikų (jei tokių buvo)</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962"/>
      </w:tblGrid>
      <w:tr w:rsidR="00BE2155" w:rsidRPr="00BE2155" w14:paraId="61BE67A9" w14:textId="77777777" w:rsidTr="009C61B4">
        <w:tc>
          <w:tcPr>
            <w:tcW w:w="4394" w:type="dxa"/>
            <w:tcBorders>
              <w:top w:val="single" w:sz="4" w:space="0" w:color="auto"/>
              <w:left w:val="single" w:sz="4" w:space="0" w:color="auto"/>
              <w:bottom w:val="single" w:sz="4" w:space="0" w:color="auto"/>
              <w:right w:val="single" w:sz="4" w:space="0" w:color="auto"/>
            </w:tcBorders>
            <w:vAlign w:val="center"/>
            <w:hideMark/>
          </w:tcPr>
          <w:p w14:paraId="67784D01" w14:textId="77777777" w:rsidR="003553D2" w:rsidRPr="00BE2155" w:rsidRDefault="003553D2" w:rsidP="00BC6AE8">
            <w:pPr>
              <w:jc w:val="center"/>
              <w:rPr>
                <w:szCs w:val="24"/>
                <w:lang w:eastAsia="lt-LT"/>
              </w:rPr>
            </w:pPr>
            <w:r w:rsidRPr="00BE2155">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D2F117C" w14:textId="77777777" w:rsidR="003553D2" w:rsidRPr="00BE2155" w:rsidRDefault="003553D2" w:rsidP="00BC6AE8">
            <w:pPr>
              <w:jc w:val="center"/>
              <w:rPr>
                <w:szCs w:val="24"/>
                <w:lang w:eastAsia="lt-LT"/>
              </w:rPr>
            </w:pPr>
            <w:r w:rsidRPr="00BE2155">
              <w:rPr>
                <w:szCs w:val="24"/>
                <w:lang w:eastAsia="lt-LT"/>
              </w:rPr>
              <w:t xml:space="preserve">Priežastys, rizikos </w:t>
            </w:r>
          </w:p>
        </w:tc>
      </w:tr>
      <w:tr w:rsidR="00BE2155" w:rsidRPr="00BE2155" w14:paraId="4E0241B4" w14:textId="77777777" w:rsidTr="009C61B4">
        <w:tc>
          <w:tcPr>
            <w:tcW w:w="4394" w:type="dxa"/>
            <w:tcBorders>
              <w:top w:val="single" w:sz="4" w:space="0" w:color="auto"/>
              <w:left w:val="single" w:sz="4" w:space="0" w:color="auto"/>
              <w:bottom w:val="single" w:sz="4" w:space="0" w:color="auto"/>
              <w:right w:val="single" w:sz="4" w:space="0" w:color="auto"/>
            </w:tcBorders>
          </w:tcPr>
          <w:p w14:paraId="609B9F46" w14:textId="7F1A23E5" w:rsidR="009C61B4" w:rsidRPr="00BE2155" w:rsidRDefault="00BC67B3" w:rsidP="00A30EC4">
            <w:pPr>
              <w:rPr>
                <w:szCs w:val="24"/>
                <w:lang w:eastAsia="lt-LT"/>
              </w:rPr>
            </w:pPr>
            <w:r w:rsidRPr="00BE2155">
              <w:rPr>
                <w:szCs w:val="24"/>
                <w:lang w:eastAsia="lt-LT"/>
              </w:rPr>
              <w:t>8.2.Kurti funkcionalias ir motyvuojančias mokymosi aplinkas, atnaujinti reprezentacines erdves</w:t>
            </w:r>
            <w:r w:rsidR="00A30EC4">
              <w:rPr>
                <w:szCs w:val="24"/>
                <w:lang w:eastAsia="lt-LT"/>
              </w:rPr>
              <w:t xml:space="preserve"> </w:t>
            </w:r>
            <w:r w:rsidRPr="00BE2155">
              <w:rPr>
                <w:szCs w:val="24"/>
                <w:lang w:eastAsia="lt-LT"/>
              </w:rPr>
              <w:t xml:space="preserve">(Įrengtos 3 trumpo nuotolio multimedijos), (Įrengtas </w:t>
            </w:r>
            <w:proofErr w:type="spellStart"/>
            <w:r w:rsidRPr="00BE2155">
              <w:rPr>
                <w:szCs w:val="24"/>
                <w:lang w:eastAsia="lt-LT"/>
              </w:rPr>
              <w:t>refleksoterapinis</w:t>
            </w:r>
            <w:proofErr w:type="spellEnd"/>
            <w:r w:rsidRPr="00BE2155">
              <w:rPr>
                <w:szCs w:val="24"/>
                <w:lang w:eastAsia="lt-LT"/>
              </w:rPr>
              <w:t xml:space="preserve"> , 100 metrų takas lauko erdvėje)</w:t>
            </w:r>
            <w:r w:rsidR="00A30EC4">
              <w:rPr>
                <w:szCs w:val="24"/>
                <w:lang w:eastAsia="lt-LT"/>
              </w:rPr>
              <w:t>.</w:t>
            </w:r>
          </w:p>
        </w:tc>
        <w:tc>
          <w:tcPr>
            <w:tcW w:w="4962" w:type="dxa"/>
            <w:tcBorders>
              <w:top w:val="single" w:sz="4" w:space="0" w:color="auto"/>
              <w:left w:val="single" w:sz="4" w:space="0" w:color="auto"/>
              <w:bottom w:val="single" w:sz="4" w:space="0" w:color="auto"/>
              <w:right w:val="single" w:sz="4" w:space="0" w:color="auto"/>
            </w:tcBorders>
          </w:tcPr>
          <w:p w14:paraId="0E3EB03B" w14:textId="0125C488" w:rsidR="009C61B4" w:rsidRPr="00BE2155" w:rsidRDefault="00BC67B3" w:rsidP="009C61B4">
            <w:pPr>
              <w:rPr>
                <w:szCs w:val="24"/>
                <w:lang w:eastAsia="lt-LT"/>
              </w:rPr>
            </w:pPr>
            <w:r w:rsidRPr="00BE2155">
              <w:rPr>
                <w:szCs w:val="24"/>
                <w:lang w:eastAsia="lt-LT"/>
              </w:rPr>
              <w:t xml:space="preserve">Dėl pasikeitusios ekonominės padėties šalyje, šie prikimai nebuvo vykdomi, bet tęsime </w:t>
            </w:r>
            <w:r w:rsidR="003D3642" w:rsidRPr="00BE2155">
              <w:rPr>
                <w:szCs w:val="24"/>
                <w:lang w:eastAsia="lt-LT"/>
              </w:rPr>
              <w:t>2023 m.</w:t>
            </w:r>
          </w:p>
          <w:p w14:paraId="4D3A3B50" w14:textId="6828B2B2" w:rsidR="00BC67B3" w:rsidRPr="00BE2155" w:rsidRDefault="00BC67B3" w:rsidP="009C61B4">
            <w:pPr>
              <w:rPr>
                <w:szCs w:val="24"/>
                <w:lang w:eastAsia="lt-LT"/>
              </w:rPr>
            </w:pPr>
            <w:r w:rsidRPr="00BE2155">
              <w:rPr>
                <w:szCs w:val="24"/>
                <w:lang w:eastAsia="lt-LT"/>
              </w:rPr>
              <w:t xml:space="preserve">Dėl 100 metrų tako įrengimo, užtruko derinimo darbai su Kretingos urėdija, bet yra gautas leidimas. Šie darbai persikelia į 2023 m. pavasarį. </w:t>
            </w:r>
          </w:p>
        </w:tc>
      </w:tr>
    </w:tbl>
    <w:p w14:paraId="6D4FCF6D" w14:textId="77777777" w:rsidR="009E2175" w:rsidRPr="00BE2155" w:rsidRDefault="009E2175" w:rsidP="003553D2">
      <w:pPr>
        <w:tabs>
          <w:tab w:val="left" w:pos="284"/>
        </w:tabs>
        <w:rPr>
          <w:b/>
          <w:szCs w:val="24"/>
          <w:lang w:eastAsia="lt-LT"/>
        </w:rPr>
      </w:pPr>
    </w:p>
    <w:p w14:paraId="4816ACF8" w14:textId="2007FBB3" w:rsidR="003553D2" w:rsidRPr="00BE2155" w:rsidRDefault="003553D2" w:rsidP="003553D2">
      <w:pPr>
        <w:tabs>
          <w:tab w:val="left" w:pos="284"/>
        </w:tabs>
        <w:rPr>
          <w:b/>
          <w:szCs w:val="24"/>
          <w:lang w:eastAsia="lt-LT"/>
        </w:rPr>
      </w:pPr>
      <w:r w:rsidRPr="00BE2155">
        <w:rPr>
          <w:b/>
          <w:szCs w:val="24"/>
          <w:lang w:eastAsia="lt-LT"/>
        </w:rPr>
        <w:t>3.</w:t>
      </w:r>
      <w:r w:rsidRPr="00BE2155">
        <w:rPr>
          <w:b/>
          <w:szCs w:val="24"/>
          <w:lang w:eastAsia="lt-LT"/>
        </w:rPr>
        <w:tab/>
        <w:t>Veiklos, kurios nebuvo planuotos ir nustatytos, bet įvykdytos</w:t>
      </w:r>
    </w:p>
    <w:p w14:paraId="28F6833B" w14:textId="77777777" w:rsidR="003553D2" w:rsidRPr="00BE2155" w:rsidRDefault="003553D2" w:rsidP="003553D2">
      <w:pPr>
        <w:tabs>
          <w:tab w:val="left" w:pos="284"/>
        </w:tabs>
        <w:rPr>
          <w:sz w:val="20"/>
          <w:lang w:eastAsia="lt-LT"/>
        </w:rPr>
      </w:pPr>
      <w:r w:rsidRPr="00BE2155">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BE2155" w:rsidRPr="00BE2155" w14:paraId="6E0B3C30" w14:textId="77777777" w:rsidTr="00BC6AE8">
        <w:tc>
          <w:tcPr>
            <w:tcW w:w="5274" w:type="dxa"/>
            <w:tcBorders>
              <w:top w:val="single" w:sz="4" w:space="0" w:color="auto"/>
              <w:left w:val="single" w:sz="4" w:space="0" w:color="auto"/>
              <w:bottom w:val="single" w:sz="4" w:space="0" w:color="auto"/>
              <w:right w:val="single" w:sz="4" w:space="0" w:color="auto"/>
            </w:tcBorders>
            <w:vAlign w:val="center"/>
            <w:hideMark/>
          </w:tcPr>
          <w:p w14:paraId="14153FCF" w14:textId="77777777" w:rsidR="003553D2" w:rsidRPr="00BE2155" w:rsidRDefault="003553D2" w:rsidP="00BC6AE8">
            <w:pPr>
              <w:rPr>
                <w:sz w:val="22"/>
                <w:szCs w:val="22"/>
                <w:lang w:eastAsia="lt-LT"/>
              </w:rPr>
            </w:pPr>
            <w:r w:rsidRPr="00BE2155">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E3DA5B8" w14:textId="77777777" w:rsidR="003553D2" w:rsidRPr="00BE2155" w:rsidRDefault="003553D2" w:rsidP="00BC6AE8">
            <w:pPr>
              <w:rPr>
                <w:sz w:val="22"/>
                <w:szCs w:val="22"/>
                <w:lang w:eastAsia="lt-LT"/>
              </w:rPr>
            </w:pPr>
            <w:r w:rsidRPr="00BE2155">
              <w:rPr>
                <w:sz w:val="22"/>
                <w:szCs w:val="22"/>
                <w:lang w:eastAsia="lt-LT"/>
              </w:rPr>
              <w:t>Poveikis švietimo įstaigos veiklai</w:t>
            </w:r>
          </w:p>
        </w:tc>
      </w:tr>
      <w:tr w:rsidR="00BE2155" w:rsidRPr="00BE2155" w14:paraId="06969D42" w14:textId="77777777" w:rsidTr="00A67DE1">
        <w:tc>
          <w:tcPr>
            <w:tcW w:w="5274" w:type="dxa"/>
            <w:tcBorders>
              <w:top w:val="single" w:sz="4" w:space="0" w:color="auto"/>
              <w:left w:val="single" w:sz="4" w:space="0" w:color="auto"/>
              <w:bottom w:val="single" w:sz="4" w:space="0" w:color="auto"/>
              <w:right w:val="single" w:sz="4" w:space="0" w:color="auto"/>
            </w:tcBorders>
          </w:tcPr>
          <w:p w14:paraId="4010EE0E" w14:textId="61FA6CAA" w:rsidR="003553D2" w:rsidRPr="00BE2155" w:rsidRDefault="003D3642" w:rsidP="00521FA7">
            <w:pPr>
              <w:rPr>
                <w:sz w:val="22"/>
                <w:szCs w:val="22"/>
                <w:lang w:eastAsia="lt-LT"/>
              </w:rPr>
            </w:pPr>
            <w:r w:rsidRPr="00BE2155">
              <w:rPr>
                <w:sz w:val="22"/>
                <w:szCs w:val="22"/>
                <w:lang w:eastAsia="lt-LT"/>
              </w:rPr>
              <w:t>Vaikų iš Ukrainos priėmimas ir pasiruošimas jų mokymui</w:t>
            </w:r>
          </w:p>
        </w:tc>
        <w:tc>
          <w:tcPr>
            <w:tcW w:w="4111" w:type="dxa"/>
            <w:tcBorders>
              <w:top w:val="single" w:sz="4" w:space="0" w:color="auto"/>
              <w:left w:val="single" w:sz="4" w:space="0" w:color="auto"/>
              <w:bottom w:val="single" w:sz="4" w:space="0" w:color="auto"/>
              <w:right w:val="single" w:sz="4" w:space="0" w:color="auto"/>
            </w:tcBorders>
          </w:tcPr>
          <w:p w14:paraId="200E0452" w14:textId="550BA66C" w:rsidR="00E45C71" w:rsidRPr="00BE2155" w:rsidRDefault="00E45C71" w:rsidP="00E45C71">
            <w:pPr>
              <w:rPr>
                <w:szCs w:val="24"/>
              </w:rPr>
            </w:pPr>
            <w:r w:rsidRPr="00E45C71">
              <w:rPr>
                <w:szCs w:val="24"/>
              </w:rPr>
              <w:t>Sėkmingai organizuotas atvykusių iš Ukrainos mokinių priėmimas į gimnaziją,</w:t>
            </w:r>
            <w:r w:rsidR="00A30EC4">
              <w:rPr>
                <w:szCs w:val="24"/>
              </w:rPr>
              <w:t xml:space="preserve"> </w:t>
            </w:r>
            <w:r w:rsidRPr="00E45C71">
              <w:rPr>
                <w:szCs w:val="24"/>
              </w:rPr>
              <w:t>organizuotas integruotas ugdymo procesas, tobulintas ir derintas ugdymo</w:t>
            </w:r>
            <w:r w:rsidR="00A30EC4">
              <w:rPr>
                <w:szCs w:val="24"/>
              </w:rPr>
              <w:t xml:space="preserve"> </w:t>
            </w:r>
            <w:r w:rsidRPr="00E45C71">
              <w:rPr>
                <w:szCs w:val="24"/>
              </w:rPr>
              <w:t xml:space="preserve">planas, priimti </w:t>
            </w:r>
            <w:r w:rsidRPr="00BE2155">
              <w:rPr>
                <w:szCs w:val="24"/>
              </w:rPr>
              <w:t>2</w:t>
            </w:r>
            <w:r w:rsidRPr="00E45C71">
              <w:rPr>
                <w:szCs w:val="24"/>
              </w:rPr>
              <w:t xml:space="preserve"> mokytojai ukrainiečių</w:t>
            </w:r>
            <w:r w:rsidRPr="00BE2155">
              <w:rPr>
                <w:szCs w:val="24"/>
              </w:rPr>
              <w:t xml:space="preserve"> vaikų lietuvių k.</w:t>
            </w:r>
            <w:r w:rsidR="00A30EC4">
              <w:rPr>
                <w:szCs w:val="24"/>
              </w:rPr>
              <w:t xml:space="preserve"> mokymui,</w:t>
            </w:r>
            <w:r w:rsidRPr="00BE2155">
              <w:rPr>
                <w:szCs w:val="24"/>
              </w:rPr>
              <w:t xml:space="preserve"> 1 psichologė iš Ukrainos ir 2 darbuotojos į pagalbos personalą. </w:t>
            </w:r>
            <w:r w:rsidRPr="00E45C71">
              <w:rPr>
                <w:szCs w:val="24"/>
              </w:rPr>
              <w:t xml:space="preserve">Sėkmingai </w:t>
            </w:r>
            <w:r w:rsidRPr="00BE2155">
              <w:rPr>
                <w:szCs w:val="24"/>
              </w:rPr>
              <w:t xml:space="preserve">organizuota švietimo pagalba </w:t>
            </w:r>
            <w:r w:rsidRPr="00E45C71">
              <w:rPr>
                <w:szCs w:val="24"/>
              </w:rPr>
              <w:t xml:space="preserve">ukrainiečių </w:t>
            </w:r>
            <w:r w:rsidRPr="00BE2155">
              <w:rPr>
                <w:szCs w:val="24"/>
              </w:rPr>
              <w:t>vaikams</w:t>
            </w:r>
            <w:r w:rsidR="00A30EC4">
              <w:rPr>
                <w:szCs w:val="24"/>
              </w:rPr>
              <w:t xml:space="preserve"> </w:t>
            </w:r>
            <w:r w:rsidRPr="00BE2155">
              <w:rPr>
                <w:szCs w:val="24"/>
              </w:rPr>
              <w:t xml:space="preserve">(aprūpinimas mokymosi priemonėmis, rinkta labdara). </w:t>
            </w:r>
          </w:p>
          <w:p w14:paraId="1BAEEDB2" w14:textId="7F64A25D" w:rsidR="003553D2" w:rsidRPr="00BE2155" w:rsidRDefault="00E45C71" w:rsidP="00C5203A">
            <w:pPr>
              <w:rPr>
                <w:szCs w:val="24"/>
              </w:rPr>
            </w:pPr>
            <w:r w:rsidRPr="00BE2155">
              <w:rPr>
                <w:szCs w:val="24"/>
              </w:rPr>
              <w:t>Ukrainos vaikai sėkmingai dalyvauja mokyklos gyvenime, popamokinėse veiklose. Visa tai p</w:t>
            </w:r>
            <w:r w:rsidR="003D3642" w:rsidRPr="00BE2155">
              <w:rPr>
                <w:szCs w:val="24"/>
              </w:rPr>
              <w:t>areikalavo papildomų darbuotojų etatų</w:t>
            </w:r>
            <w:r w:rsidR="00A30EC4">
              <w:rPr>
                <w:szCs w:val="24"/>
              </w:rPr>
              <w:t xml:space="preserve"> </w:t>
            </w:r>
            <w:r w:rsidR="003D3642" w:rsidRPr="00BE2155">
              <w:rPr>
                <w:szCs w:val="24"/>
              </w:rPr>
              <w:t>(finansiniai ištekliai)</w:t>
            </w:r>
            <w:r w:rsidR="00A30EC4">
              <w:rPr>
                <w:szCs w:val="24"/>
              </w:rPr>
              <w:t>.</w:t>
            </w:r>
          </w:p>
          <w:p w14:paraId="4460F810" w14:textId="77777777" w:rsidR="003D3642" w:rsidRPr="00BE2155" w:rsidRDefault="003D3642" w:rsidP="00C5203A">
            <w:pPr>
              <w:rPr>
                <w:szCs w:val="24"/>
              </w:rPr>
            </w:pPr>
            <w:r w:rsidRPr="00BE2155">
              <w:rPr>
                <w:szCs w:val="24"/>
              </w:rPr>
              <w:t>Ugdymo turinio veiklų tobulinimas ir pritaikymas vaikams iš Ukrainos.</w:t>
            </w:r>
          </w:p>
          <w:p w14:paraId="64896939" w14:textId="3569206F" w:rsidR="003D3642" w:rsidRPr="00BE2155" w:rsidRDefault="003D3642" w:rsidP="00C5203A">
            <w:pPr>
              <w:rPr>
                <w:szCs w:val="24"/>
              </w:rPr>
            </w:pPr>
            <w:r w:rsidRPr="00BE2155">
              <w:rPr>
                <w:szCs w:val="24"/>
              </w:rPr>
              <w:t>Mokytojų konsultavimas dėl darbo dviem kalbomis.</w:t>
            </w:r>
          </w:p>
        </w:tc>
      </w:tr>
      <w:tr w:rsidR="00BE2155" w:rsidRPr="00A30EC4" w14:paraId="645DB0A9" w14:textId="77777777" w:rsidTr="00A67DE1">
        <w:tc>
          <w:tcPr>
            <w:tcW w:w="5274" w:type="dxa"/>
            <w:tcBorders>
              <w:top w:val="single" w:sz="4" w:space="0" w:color="auto"/>
              <w:left w:val="single" w:sz="4" w:space="0" w:color="auto"/>
              <w:bottom w:val="single" w:sz="4" w:space="0" w:color="auto"/>
              <w:right w:val="single" w:sz="4" w:space="0" w:color="auto"/>
            </w:tcBorders>
          </w:tcPr>
          <w:p w14:paraId="5B1B8F84" w14:textId="11D88393" w:rsidR="003553D2" w:rsidRPr="00A30EC4" w:rsidRDefault="003D3642" w:rsidP="00521FA7">
            <w:pPr>
              <w:rPr>
                <w:szCs w:val="24"/>
                <w:lang w:eastAsia="lt-LT"/>
              </w:rPr>
            </w:pPr>
            <w:r w:rsidRPr="00A30EC4">
              <w:rPr>
                <w:szCs w:val="24"/>
                <w:lang w:eastAsia="lt-LT"/>
              </w:rPr>
              <w:t>Šiluminio mazgo keitimo veiklų bei darbų organizavimas</w:t>
            </w:r>
          </w:p>
        </w:tc>
        <w:tc>
          <w:tcPr>
            <w:tcW w:w="4111" w:type="dxa"/>
            <w:tcBorders>
              <w:top w:val="single" w:sz="4" w:space="0" w:color="auto"/>
              <w:left w:val="single" w:sz="4" w:space="0" w:color="auto"/>
              <w:bottom w:val="single" w:sz="4" w:space="0" w:color="auto"/>
              <w:right w:val="single" w:sz="4" w:space="0" w:color="auto"/>
            </w:tcBorders>
          </w:tcPr>
          <w:p w14:paraId="4B5DB10A" w14:textId="32315CD3" w:rsidR="003553D2" w:rsidRPr="00A30EC4" w:rsidRDefault="003D3642" w:rsidP="00BC6AE8">
            <w:pPr>
              <w:rPr>
                <w:szCs w:val="24"/>
                <w:lang w:eastAsia="lt-LT"/>
              </w:rPr>
            </w:pPr>
            <w:r w:rsidRPr="00A30EC4">
              <w:rPr>
                <w:szCs w:val="24"/>
                <w:lang w:eastAsia="lt-LT"/>
              </w:rPr>
              <w:t>Ekonominis šildymas, taupomos mokyklos lėšos.</w:t>
            </w:r>
          </w:p>
        </w:tc>
      </w:tr>
    </w:tbl>
    <w:p w14:paraId="725A621F" w14:textId="77777777" w:rsidR="00A30EC4" w:rsidRDefault="00A30EC4" w:rsidP="003553D2">
      <w:pPr>
        <w:tabs>
          <w:tab w:val="left" w:pos="284"/>
        </w:tabs>
        <w:rPr>
          <w:b/>
          <w:szCs w:val="24"/>
          <w:lang w:eastAsia="lt-LT"/>
        </w:rPr>
      </w:pPr>
    </w:p>
    <w:p w14:paraId="493B13B5" w14:textId="121608C0" w:rsidR="003553D2" w:rsidRPr="00BE2155" w:rsidRDefault="003553D2" w:rsidP="003553D2">
      <w:pPr>
        <w:tabs>
          <w:tab w:val="left" w:pos="284"/>
        </w:tabs>
        <w:rPr>
          <w:b/>
          <w:szCs w:val="24"/>
          <w:lang w:eastAsia="lt-LT"/>
        </w:rPr>
      </w:pPr>
      <w:r w:rsidRPr="00BE2155">
        <w:rPr>
          <w:b/>
          <w:szCs w:val="24"/>
          <w:lang w:eastAsia="lt-LT"/>
        </w:rPr>
        <w:t xml:space="preserve">4. Pakoreguotos praėjusių metų veiklos užduotys (jei tokių buvo) ir rezultatai </w:t>
      </w:r>
    </w:p>
    <w:p w14:paraId="7CCAB607" w14:textId="2E73A20D" w:rsidR="00EF7C90" w:rsidRPr="00BE2155" w:rsidRDefault="00521FA7" w:rsidP="003553D2">
      <w:pPr>
        <w:tabs>
          <w:tab w:val="left" w:pos="284"/>
        </w:tabs>
        <w:rPr>
          <w:szCs w:val="24"/>
          <w:lang w:eastAsia="lt-LT"/>
        </w:rPr>
      </w:pPr>
      <w:r w:rsidRPr="00BE2155">
        <w:rPr>
          <w:szCs w:val="24"/>
          <w:lang w:eastAsia="lt-LT"/>
        </w:rPr>
        <w:t>Pakoreguotų 202</w:t>
      </w:r>
      <w:r w:rsidR="00BE2155" w:rsidRPr="00BE2155">
        <w:rPr>
          <w:szCs w:val="24"/>
          <w:lang w:eastAsia="lt-LT"/>
        </w:rPr>
        <w:t>2</w:t>
      </w:r>
      <w:r w:rsidR="00EF7C90" w:rsidRPr="00BE2155">
        <w:rPr>
          <w:szCs w:val="24"/>
          <w:lang w:eastAsia="lt-LT"/>
        </w:rPr>
        <w:t xml:space="preserve"> m. veiklos užduočių nebuvo.</w:t>
      </w:r>
    </w:p>
    <w:p w14:paraId="61A15A4C" w14:textId="10733E32" w:rsidR="00EF7C90" w:rsidRDefault="00EF7C90" w:rsidP="003553D2">
      <w:pPr>
        <w:jc w:val="center"/>
        <w:rPr>
          <w:sz w:val="22"/>
          <w:szCs w:val="22"/>
          <w:lang w:eastAsia="lt-LT"/>
        </w:rPr>
      </w:pPr>
    </w:p>
    <w:p w14:paraId="3025AC41" w14:textId="77777777" w:rsidR="00A30EC4" w:rsidRPr="00BE2155" w:rsidRDefault="00A30EC4" w:rsidP="003553D2">
      <w:pPr>
        <w:jc w:val="center"/>
        <w:rPr>
          <w:sz w:val="22"/>
          <w:szCs w:val="22"/>
          <w:lang w:eastAsia="lt-LT"/>
        </w:rPr>
      </w:pPr>
    </w:p>
    <w:p w14:paraId="1E460CF8" w14:textId="77777777" w:rsidR="003553D2" w:rsidRPr="00BE2155" w:rsidRDefault="003553D2" w:rsidP="003553D2">
      <w:pPr>
        <w:jc w:val="center"/>
        <w:rPr>
          <w:b/>
        </w:rPr>
      </w:pPr>
      <w:r w:rsidRPr="00BE2155">
        <w:rPr>
          <w:b/>
        </w:rPr>
        <w:t>III SKYRIUS</w:t>
      </w:r>
    </w:p>
    <w:p w14:paraId="006C4BDB" w14:textId="77777777" w:rsidR="003553D2" w:rsidRPr="00BE2155" w:rsidRDefault="003553D2" w:rsidP="003553D2">
      <w:pPr>
        <w:jc w:val="center"/>
        <w:rPr>
          <w:b/>
        </w:rPr>
      </w:pPr>
      <w:r w:rsidRPr="00BE2155">
        <w:rPr>
          <w:b/>
        </w:rPr>
        <w:t>GEBĖJIMŲ ATLIKTI PAREIGYBĖS APRAŠYME NUSTATYTAS FUNKCIJAS VERTINIMAS</w:t>
      </w:r>
    </w:p>
    <w:p w14:paraId="55A6C828" w14:textId="77777777" w:rsidR="003553D2" w:rsidRPr="00BE2155" w:rsidRDefault="003553D2" w:rsidP="003553D2">
      <w:pPr>
        <w:jc w:val="center"/>
        <w:rPr>
          <w:sz w:val="22"/>
          <w:szCs w:val="22"/>
        </w:rPr>
      </w:pPr>
    </w:p>
    <w:p w14:paraId="7A5977D4" w14:textId="77777777" w:rsidR="003553D2" w:rsidRPr="00BE2155" w:rsidRDefault="003553D2" w:rsidP="003553D2">
      <w:pPr>
        <w:rPr>
          <w:b/>
        </w:rPr>
      </w:pPr>
      <w:r w:rsidRPr="00BE2155">
        <w:rPr>
          <w:b/>
        </w:rPr>
        <w:t>5. Gebėjimų atlikti pareigybės aprašyme nustatytas funkcijas vertinimas</w:t>
      </w:r>
    </w:p>
    <w:p w14:paraId="5556E864" w14:textId="77777777" w:rsidR="003553D2" w:rsidRPr="00BE2155" w:rsidRDefault="003553D2" w:rsidP="003553D2">
      <w:pPr>
        <w:tabs>
          <w:tab w:val="left" w:pos="284"/>
        </w:tabs>
        <w:jc w:val="both"/>
        <w:rPr>
          <w:sz w:val="20"/>
          <w:lang w:eastAsia="lt-LT"/>
        </w:rPr>
      </w:pPr>
      <w:r w:rsidRPr="00BE2155">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BE2155" w:rsidRPr="00BE2155" w14:paraId="79449ADA" w14:textId="77777777" w:rsidTr="00BC6AE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E1F38" w14:textId="77777777" w:rsidR="003553D2" w:rsidRPr="00BE2155" w:rsidRDefault="003553D2" w:rsidP="00BC6AE8">
            <w:pPr>
              <w:jc w:val="center"/>
              <w:rPr>
                <w:sz w:val="22"/>
                <w:szCs w:val="22"/>
              </w:rPr>
            </w:pPr>
            <w:r w:rsidRPr="00BE2155">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0677B" w14:textId="77777777" w:rsidR="003553D2" w:rsidRPr="00BE2155" w:rsidRDefault="003553D2" w:rsidP="00BC6AE8">
            <w:pPr>
              <w:jc w:val="center"/>
              <w:rPr>
                <w:sz w:val="22"/>
                <w:szCs w:val="22"/>
              </w:rPr>
            </w:pPr>
            <w:r w:rsidRPr="00BE2155">
              <w:rPr>
                <w:sz w:val="22"/>
                <w:szCs w:val="22"/>
              </w:rPr>
              <w:t>Pažymimas atitinkamas langelis:</w:t>
            </w:r>
          </w:p>
          <w:p w14:paraId="1CAEC61C" w14:textId="77777777" w:rsidR="003553D2" w:rsidRPr="00BE2155" w:rsidRDefault="003553D2" w:rsidP="00BC6AE8">
            <w:pPr>
              <w:jc w:val="center"/>
              <w:rPr>
                <w:b/>
                <w:sz w:val="22"/>
                <w:szCs w:val="22"/>
              </w:rPr>
            </w:pPr>
            <w:r w:rsidRPr="00BE2155">
              <w:rPr>
                <w:sz w:val="22"/>
                <w:szCs w:val="22"/>
              </w:rPr>
              <w:t>1 – nepatenkinamai;</w:t>
            </w:r>
          </w:p>
          <w:p w14:paraId="77F2E447" w14:textId="77777777" w:rsidR="003553D2" w:rsidRPr="00BE2155" w:rsidRDefault="003553D2" w:rsidP="00BC6AE8">
            <w:pPr>
              <w:jc w:val="center"/>
              <w:rPr>
                <w:sz w:val="22"/>
                <w:szCs w:val="22"/>
              </w:rPr>
            </w:pPr>
            <w:r w:rsidRPr="00BE2155">
              <w:rPr>
                <w:sz w:val="22"/>
                <w:szCs w:val="22"/>
              </w:rPr>
              <w:t>2 – patenkinamai;</w:t>
            </w:r>
          </w:p>
          <w:p w14:paraId="3C2C7C44" w14:textId="77777777" w:rsidR="003553D2" w:rsidRPr="00BE2155" w:rsidRDefault="003553D2" w:rsidP="00BC6AE8">
            <w:pPr>
              <w:jc w:val="center"/>
              <w:rPr>
                <w:b/>
                <w:sz w:val="22"/>
                <w:szCs w:val="22"/>
              </w:rPr>
            </w:pPr>
            <w:r w:rsidRPr="00BE2155">
              <w:rPr>
                <w:sz w:val="22"/>
                <w:szCs w:val="22"/>
              </w:rPr>
              <w:t>3 – gerai;</w:t>
            </w:r>
          </w:p>
          <w:p w14:paraId="11A81BF1" w14:textId="77777777" w:rsidR="003553D2" w:rsidRPr="00BE2155" w:rsidRDefault="003553D2" w:rsidP="00BC6AE8">
            <w:pPr>
              <w:jc w:val="center"/>
              <w:rPr>
                <w:sz w:val="22"/>
                <w:szCs w:val="22"/>
              </w:rPr>
            </w:pPr>
            <w:r w:rsidRPr="00BE2155">
              <w:rPr>
                <w:sz w:val="22"/>
                <w:szCs w:val="22"/>
              </w:rPr>
              <w:t>4 – labai gerai</w:t>
            </w:r>
          </w:p>
        </w:tc>
      </w:tr>
      <w:tr w:rsidR="00BE2155" w:rsidRPr="00BE2155" w14:paraId="27C0159E" w14:textId="77777777" w:rsidTr="00BC6AE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F5A723" w14:textId="77777777" w:rsidR="003553D2" w:rsidRPr="00BE2155" w:rsidRDefault="003553D2" w:rsidP="00BC6AE8">
            <w:pPr>
              <w:jc w:val="both"/>
              <w:rPr>
                <w:sz w:val="22"/>
                <w:szCs w:val="22"/>
              </w:rPr>
            </w:pPr>
            <w:r w:rsidRPr="00BE2155">
              <w:rPr>
                <w:sz w:val="22"/>
                <w:szCs w:val="22"/>
              </w:rPr>
              <w:t>5.1. Informacijos ir situacijos valdymas atliekant funkcijas</w:t>
            </w:r>
            <w:r w:rsidRPr="00BE2155">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9D2FE" w14:textId="7DD46A53" w:rsidR="003553D2" w:rsidRPr="00BE2155" w:rsidRDefault="003553D2" w:rsidP="00BC6AE8">
            <w:pPr>
              <w:rPr>
                <w:sz w:val="22"/>
                <w:szCs w:val="22"/>
              </w:rPr>
            </w:pPr>
            <w:r w:rsidRPr="00BE2155">
              <w:rPr>
                <w:sz w:val="22"/>
                <w:szCs w:val="22"/>
              </w:rPr>
              <w:t>1□      2□       3□       4</w:t>
            </w:r>
            <w:r w:rsidR="009E2175" w:rsidRPr="00BE2155">
              <w:rPr>
                <w:rFonts w:ascii="Segoe UI Symbol" w:hAnsi="Segoe UI Symbol"/>
                <w:sz w:val="22"/>
                <w:szCs w:val="22"/>
              </w:rPr>
              <w:t>☒</w:t>
            </w:r>
          </w:p>
        </w:tc>
      </w:tr>
      <w:tr w:rsidR="00BE2155" w:rsidRPr="00BE2155" w14:paraId="573865A4" w14:textId="77777777" w:rsidTr="00BC6AE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0A22D9" w14:textId="77777777" w:rsidR="003553D2" w:rsidRPr="00BE2155" w:rsidRDefault="003553D2" w:rsidP="00BC6AE8">
            <w:pPr>
              <w:jc w:val="both"/>
              <w:rPr>
                <w:sz w:val="22"/>
                <w:szCs w:val="22"/>
              </w:rPr>
            </w:pPr>
            <w:r w:rsidRPr="00BE2155">
              <w:rPr>
                <w:sz w:val="22"/>
                <w:szCs w:val="22"/>
              </w:rPr>
              <w:t>5.2. Išteklių (žmogiškųjų, laiko ir materialinių) paskirstymas</w:t>
            </w:r>
            <w:r w:rsidRPr="00BE2155">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E78726" w14:textId="6E7179D6" w:rsidR="003553D2" w:rsidRPr="00BE2155" w:rsidRDefault="003553D2" w:rsidP="00BC6AE8">
            <w:pPr>
              <w:tabs>
                <w:tab w:val="left" w:pos="690"/>
              </w:tabs>
              <w:ind w:hanging="19"/>
              <w:rPr>
                <w:sz w:val="22"/>
                <w:szCs w:val="22"/>
              </w:rPr>
            </w:pPr>
            <w:r w:rsidRPr="00BE2155">
              <w:rPr>
                <w:sz w:val="22"/>
                <w:szCs w:val="22"/>
              </w:rPr>
              <w:t>1□      2□       3□       4</w:t>
            </w:r>
            <w:r w:rsidR="009E2175" w:rsidRPr="00BE2155">
              <w:rPr>
                <w:rFonts w:ascii="Segoe UI Symbol" w:hAnsi="Segoe UI Symbol"/>
                <w:sz w:val="22"/>
                <w:szCs w:val="22"/>
              </w:rPr>
              <w:t>☒</w:t>
            </w:r>
          </w:p>
        </w:tc>
      </w:tr>
      <w:tr w:rsidR="00BE2155" w:rsidRPr="00BE2155" w14:paraId="39033037" w14:textId="77777777" w:rsidTr="00BC6AE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01E32" w14:textId="77777777" w:rsidR="003553D2" w:rsidRPr="00BE2155" w:rsidRDefault="003553D2" w:rsidP="00BC6AE8">
            <w:pPr>
              <w:jc w:val="both"/>
              <w:rPr>
                <w:sz w:val="22"/>
                <w:szCs w:val="22"/>
              </w:rPr>
            </w:pPr>
            <w:r w:rsidRPr="00BE2155">
              <w:rPr>
                <w:sz w:val="22"/>
                <w:szCs w:val="22"/>
              </w:rPr>
              <w:t>5.3. Lyderystės ir vadovavimo efektyvumas</w:t>
            </w:r>
            <w:r w:rsidRPr="00BE2155">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B320ED" w14:textId="5C5EB4AF" w:rsidR="003553D2" w:rsidRPr="00BE2155" w:rsidRDefault="003553D2" w:rsidP="00521FA7">
            <w:pPr>
              <w:rPr>
                <w:sz w:val="22"/>
                <w:szCs w:val="22"/>
              </w:rPr>
            </w:pPr>
            <w:r w:rsidRPr="00BE2155">
              <w:rPr>
                <w:sz w:val="22"/>
                <w:szCs w:val="22"/>
              </w:rPr>
              <w:t>1□      2□       3</w:t>
            </w:r>
            <w:r w:rsidR="00521FA7" w:rsidRPr="00BE2155">
              <w:rPr>
                <w:sz w:val="22"/>
                <w:szCs w:val="22"/>
              </w:rPr>
              <w:t>□</w:t>
            </w:r>
            <w:r w:rsidRPr="00BE2155">
              <w:rPr>
                <w:sz w:val="22"/>
                <w:szCs w:val="22"/>
              </w:rPr>
              <w:t xml:space="preserve">       4</w:t>
            </w:r>
            <w:r w:rsidR="00521FA7" w:rsidRPr="00BE2155">
              <w:rPr>
                <w:rFonts w:ascii="Segoe UI Symbol" w:hAnsi="Segoe UI Symbol"/>
                <w:sz w:val="22"/>
                <w:szCs w:val="22"/>
              </w:rPr>
              <w:t>☒</w:t>
            </w:r>
          </w:p>
        </w:tc>
      </w:tr>
      <w:tr w:rsidR="00BE2155" w:rsidRPr="00BE2155" w14:paraId="5802BD20" w14:textId="77777777" w:rsidTr="00BC6AE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D7B3B" w14:textId="77777777" w:rsidR="003553D2" w:rsidRPr="00BE2155" w:rsidRDefault="003553D2" w:rsidP="00BC6AE8">
            <w:pPr>
              <w:jc w:val="both"/>
              <w:rPr>
                <w:sz w:val="22"/>
                <w:szCs w:val="22"/>
              </w:rPr>
            </w:pPr>
            <w:r w:rsidRPr="00BE2155">
              <w:rPr>
                <w:sz w:val="22"/>
                <w:szCs w:val="22"/>
              </w:rPr>
              <w:t>5.4. Žinių,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4D6AAF" w14:textId="7E86DB1E" w:rsidR="003553D2" w:rsidRPr="00BE2155" w:rsidRDefault="003553D2" w:rsidP="00BC6AE8">
            <w:pPr>
              <w:rPr>
                <w:sz w:val="22"/>
                <w:szCs w:val="22"/>
              </w:rPr>
            </w:pPr>
            <w:r w:rsidRPr="00BE2155">
              <w:rPr>
                <w:sz w:val="22"/>
                <w:szCs w:val="22"/>
              </w:rPr>
              <w:t>1□      2□       3□       4</w:t>
            </w:r>
            <w:r w:rsidR="009E2175" w:rsidRPr="00BE2155">
              <w:rPr>
                <w:rFonts w:ascii="Segoe UI Symbol" w:hAnsi="Segoe UI Symbol"/>
                <w:sz w:val="22"/>
                <w:szCs w:val="22"/>
              </w:rPr>
              <w:t>☒</w:t>
            </w:r>
          </w:p>
        </w:tc>
      </w:tr>
      <w:tr w:rsidR="00BE2155" w:rsidRPr="00BE2155" w14:paraId="73976C06" w14:textId="77777777" w:rsidTr="00BC6AE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E50B5" w14:textId="77777777" w:rsidR="003553D2" w:rsidRPr="00BE2155" w:rsidRDefault="003553D2" w:rsidP="00BC6AE8">
            <w:pPr>
              <w:rPr>
                <w:sz w:val="22"/>
                <w:szCs w:val="22"/>
              </w:rPr>
            </w:pPr>
            <w:r w:rsidRPr="00BE2155">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0B3906" w14:textId="5607AAEB" w:rsidR="003553D2" w:rsidRPr="00BE2155" w:rsidRDefault="003553D2" w:rsidP="00BC6AE8">
            <w:pPr>
              <w:rPr>
                <w:sz w:val="22"/>
                <w:szCs w:val="22"/>
              </w:rPr>
            </w:pPr>
            <w:r w:rsidRPr="00BE2155">
              <w:rPr>
                <w:sz w:val="22"/>
                <w:szCs w:val="22"/>
              </w:rPr>
              <w:t>1□      2□       3□       4</w:t>
            </w:r>
            <w:r w:rsidR="009E2175" w:rsidRPr="00BE2155">
              <w:rPr>
                <w:rFonts w:ascii="Segoe UI Symbol" w:hAnsi="Segoe UI Symbol"/>
                <w:sz w:val="22"/>
                <w:szCs w:val="22"/>
              </w:rPr>
              <w:t>☒</w:t>
            </w:r>
          </w:p>
        </w:tc>
      </w:tr>
    </w:tbl>
    <w:p w14:paraId="13182203" w14:textId="304DF3E9" w:rsidR="003553D2" w:rsidRDefault="003553D2" w:rsidP="003553D2">
      <w:pPr>
        <w:jc w:val="center"/>
        <w:rPr>
          <w:sz w:val="22"/>
          <w:szCs w:val="22"/>
          <w:lang w:eastAsia="lt-LT"/>
        </w:rPr>
      </w:pPr>
    </w:p>
    <w:p w14:paraId="3992F142" w14:textId="77777777" w:rsidR="00A30EC4" w:rsidRPr="00BE2155" w:rsidRDefault="00A30EC4" w:rsidP="003553D2">
      <w:pPr>
        <w:jc w:val="center"/>
        <w:rPr>
          <w:sz w:val="22"/>
          <w:szCs w:val="22"/>
          <w:lang w:eastAsia="lt-LT"/>
        </w:rPr>
      </w:pPr>
    </w:p>
    <w:p w14:paraId="1FDD7C12" w14:textId="77777777" w:rsidR="003553D2" w:rsidRPr="00BE2155" w:rsidRDefault="003553D2" w:rsidP="003553D2">
      <w:pPr>
        <w:jc w:val="center"/>
        <w:rPr>
          <w:b/>
          <w:szCs w:val="24"/>
          <w:lang w:eastAsia="lt-LT"/>
        </w:rPr>
      </w:pPr>
      <w:r w:rsidRPr="00BE2155">
        <w:rPr>
          <w:b/>
          <w:szCs w:val="24"/>
          <w:lang w:eastAsia="lt-LT"/>
        </w:rPr>
        <w:t>IV SKYRIUS</w:t>
      </w:r>
    </w:p>
    <w:p w14:paraId="0EED941C" w14:textId="77777777" w:rsidR="003553D2" w:rsidRPr="00BE2155" w:rsidRDefault="003553D2" w:rsidP="003553D2">
      <w:pPr>
        <w:jc w:val="center"/>
        <w:rPr>
          <w:b/>
          <w:szCs w:val="24"/>
          <w:lang w:eastAsia="lt-LT"/>
        </w:rPr>
      </w:pPr>
      <w:r w:rsidRPr="00BE2155">
        <w:rPr>
          <w:b/>
          <w:szCs w:val="24"/>
          <w:lang w:eastAsia="lt-LT"/>
        </w:rPr>
        <w:t>PASIEKTŲ REZULTATŲ VYKDANT UŽDUOTIS ĮSIVERTINIMAS IR KOMPETENCIJŲ TOBULINIMAS</w:t>
      </w:r>
    </w:p>
    <w:p w14:paraId="4B57BA48" w14:textId="77777777" w:rsidR="003553D2" w:rsidRPr="00BE2155" w:rsidRDefault="003553D2" w:rsidP="003553D2">
      <w:pPr>
        <w:jc w:val="center"/>
        <w:rPr>
          <w:b/>
          <w:sz w:val="22"/>
          <w:szCs w:val="22"/>
          <w:lang w:eastAsia="lt-LT"/>
        </w:rPr>
      </w:pPr>
    </w:p>
    <w:p w14:paraId="7F923A43" w14:textId="77777777" w:rsidR="003553D2" w:rsidRPr="00BE2155" w:rsidRDefault="003553D2" w:rsidP="003553D2">
      <w:pPr>
        <w:ind w:left="360" w:hanging="360"/>
        <w:rPr>
          <w:b/>
          <w:szCs w:val="24"/>
          <w:lang w:eastAsia="lt-LT"/>
        </w:rPr>
      </w:pPr>
      <w:r w:rsidRPr="00BE2155">
        <w:rPr>
          <w:b/>
          <w:szCs w:val="24"/>
          <w:lang w:eastAsia="lt-LT"/>
        </w:rPr>
        <w:t>6.</w:t>
      </w:r>
      <w:r w:rsidRPr="00BE2155">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BE2155" w:rsidRPr="00BE2155" w14:paraId="3F653D02" w14:textId="77777777" w:rsidTr="00BC6AE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7D221F0" w14:textId="77777777" w:rsidR="003553D2" w:rsidRPr="00BE2155" w:rsidRDefault="003553D2" w:rsidP="00BC6AE8">
            <w:pPr>
              <w:jc w:val="center"/>
              <w:rPr>
                <w:sz w:val="22"/>
                <w:szCs w:val="22"/>
                <w:lang w:eastAsia="lt-LT"/>
              </w:rPr>
            </w:pPr>
            <w:r w:rsidRPr="00BE2155">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6CC8EE" w14:textId="77777777" w:rsidR="003553D2" w:rsidRPr="00BE2155" w:rsidRDefault="003553D2" w:rsidP="00BC6AE8">
            <w:pPr>
              <w:jc w:val="center"/>
              <w:rPr>
                <w:sz w:val="22"/>
                <w:szCs w:val="22"/>
                <w:lang w:eastAsia="lt-LT"/>
              </w:rPr>
            </w:pPr>
            <w:r w:rsidRPr="00BE2155">
              <w:rPr>
                <w:sz w:val="22"/>
                <w:szCs w:val="22"/>
                <w:lang w:eastAsia="lt-LT"/>
              </w:rPr>
              <w:t>Pažymimas atitinkamas langelis</w:t>
            </w:r>
          </w:p>
        </w:tc>
      </w:tr>
      <w:tr w:rsidR="00BE2155" w:rsidRPr="00BE2155" w14:paraId="1CB41E53" w14:textId="77777777" w:rsidTr="00BC6AE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9E25ACE" w14:textId="77777777" w:rsidR="003553D2" w:rsidRPr="00BE2155" w:rsidRDefault="003553D2" w:rsidP="00BC6AE8">
            <w:pPr>
              <w:rPr>
                <w:sz w:val="22"/>
                <w:szCs w:val="22"/>
                <w:lang w:eastAsia="lt-LT"/>
              </w:rPr>
            </w:pPr>
            <w:r w:rsidRPr="00BE2155">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C26BF2" w14:textId="2986258F" w:rsidR="003553D2" w:rsidRPr="00BE2155" w:rsidRDefault="003553D2" w:rsidP="007D7352">
            <w:pPr>
              <w:ind w:right="340"/>
              <w:jc w:val="right"/>
              <w:rPr>
                <w:sz w:val="22"/>
                <w:szCs w:val="22"/>
                <w:lang w:eastAsia="lt-LT"/>
              </w:rPr>
            </w:pPr>
            <w:r w:rsidRPr="00BE2155">
              <w:rPr>
                <w:sz w:val="22"/>
                <w:szCs w:val="22"/>
                <w:lang w:eastAsia="lt-LT"/>
              </w:rPr>
              <w:t xml:space="preserve">Labai gerai </w:t>
            </w:r>
            <w:r w:rsidR="009E2175" w:rsidRPr="00BE2155">
              <w:rPr>
                <w:rFonts w:ascii="Segoe UI Symbol" w:eastAsia="MS Gothic" w:hAnsi="Segoe UI Symbol" w:cs="Segoe UI Symbol"/>
                <w:b/>
                <w:sz w:val="22"/>
                <w:szCs w:val="22"/>
                <w:lang w:eastAsia="lt-LT"/>
              </w:rPr>
              <w:t>☒</w:t>
            </w:r>
          </w:p>
        </w:tc>
      </w:tr>
      <w:tr w:rsidR="00BE2155" w:rsidRPr="00BE2155" w14:paraId="160DB81A" w14:textId="77777777" w:rsidTr="00BC6AE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4FC0FEC" w14:textId="77777777" w:rsidR="003553D2" w:rsidRPr="00BE2155" w:rsidRDefault="003553D2" w:rsidP="00BC6AE8">
            <w:pPr>
              <w:rPr>
                <w:sz w:val="22"/>
                <w:szCs w:val="22"/>
                <w:lang w:eastAsia="lt-LT"/>
              </w:rPr>
            </w:pPr>
            <w:r w:rsidRPr="00BE2155">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FBAC4D" w14:textId="77777777" w:rsidR="003553D2" w:rsidRPr="00BE2155" w:rsidRDefault="003553D2" w:rsidP="00BC6AE8">
            <w:pPr>
              <w:ind w:right="340"/>
              <w:jc w:val="right"/>
              <w:rPr>
                <w:sz w:val="22"/>
                <w:szCs w:val="22"/>
                <w:lang w:eastAsia="lt-LT"/>
              </w:rPr>
            </w:pPr>
            <w:r w:rsidRPr="00BE2155">
              <w:rPr>
                <w:sz w:val="22"/>
                <w:szCs w:val="22"/>
                <w:lang w:eastAsia="lt-LT"/>
              </w:rPr>
              <w:t xml:space="preserve">Gerai </w:t>
            </w:r>
            <w:r w:rsidRPr="00BE2155">
              <w:rPr>
                <w:rFonts w:ascii="Segoe UI Symbol" w:eastAsia="MS Gothic" w:hAnsi="Segoe UI Symbol" w:cs="Segoe UI Symbol"/>
                <w:sz w:val="22"/>
                <w:szCs w:val="22"/>
                <w:lang w:eastAsia="lt-LT"/>
              </w:rPr>
              <w:t>☐</w:t>
            </w:r>
          </w:p>
        </w:tc>
      </w:tr>
      <w:tr w:rsidR="00BE2155" w:rsidRPr="00BE2155" w14:paraId="7FBF0F31" w14:textId="77777777" w:rsidTr="00BC6AE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75C84C7" w14:textId="77777777" w:rsidR="003553D2" w:rsidRPr="00BE2155" w:rsidRDefault="003553D2" w:rsidP="00BC6AE8">
            <w:pPr>
              <w:rPr>
                <w:sz w:val="22"/>
                <w:szCs w:val="22"/>
                <w:lang w:eastAsia="lt-LT"/>
              </w:rPr>
            </w:pPr>
            <w:r w:rsidRPr="00BE2155">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5E9D23" w14:textId="77777777" w:rsidR="003553D2" w:rsidRPr="00BE2155" w:rsidRDefault="003553D2" w:rsidP="00BC6AE8">
            <w:pPr>
              <w:ind w:right="340"/>
              <w:jc w:val="right"/>
              <w:rPr>
                <w:sz w:val="22"/>
                <w:szCs w:val="22"/>
                <w:lang w:eastAsia="lt-LT"/>
              </w:rPr>
            </w:pPr>
            <w:r w:rsidRPr="00BE2155">
              <w:rPr>
                <w:sz w:val="22"/>
                <w:szCs w:val="22"/>
                <w:lang w:eastAsia="lt-LT"/>
              </w:rPr>
              <w:t xml:space="preserve">Patenkinamai </w:t>
            </w:r>
            <w:r w:rsidRPr="00BE2155">
              <w:rPr>
                <w:rFonts w:ascii="Segoe UI Symbol" w:eastAsia="MS Gothic" w:hAnsi="Segoe UI Symbol" w:cs="Segoe UI Symbol"/>
                <w:sz w:val="22"/>
                <w:szCs w:val="22"/>
                <w:lang w:eastAsia="lt-LT"/>
              </w:rPr>
              <w:t>☐</w:t>
            </w:r>
          </w:p>
        </w:tc>
      </w:tr>
      <w:tr w:rsidR="003553D2" w:rsidRPr="00BE2155" w14:paraId="4F23F191" w14:textId="77777777" w:rsidTr="00BC6AE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FB6D5F1" w14:textId="77777777" w:rsidR="003553D2" w:rsidRPr="00BE2155" w:rsidRDefault="003553D2" w:rsidP="00BC6AE8">
            <w:pPr>
              <w:rPr>
                <w:sz w:val="22"/>
                <w:szCs w:val="22"/>
                <w:lang w:eastAsia="lt-LT"/>
              </w:rPr>
            </w:pPr>
            <w:r w:rsidRPr="00BE2155">
              <w:rPr>
                <w:sz w:val="22"/>
                <w:szCs w:val="22"/>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3A643C" w14:textId="77777777" w:rsidR="003553D2" w:rsidRPr="00BE2155" w:rsidRDefault="003553D2" w:rsidP="00BC6AE8">
            <w:pPr>
              <w:ind w:right="340"/>
              <w:jc w:val="right"/>
              <w:rPr>
                <w:sz w:val="22"/>
                <w:szCs w:val="22"/>
                <w:lang w:eastAsia="lt-LT"/>
              </w:rPr>
            </w:pPr>
            <w:r w:rsidRPr="00BE2155">
              <w:rPr>
                <w:sz w:val="22"/>
                <w:szCs w:val="22"/>
                <w:lang w:eastAsia="lt-LT"/>
              </w:rPr>
              <w:t xml:space="preserve">Nepatenkinamai </w:t>
            </w:r>
            <w:r w:rsidRPr="00BE2155">
              <w:rPr>
                <w:rFonts w:ascii="Segoe UI Symbol" w:eastAsia="MS Gothic" w:hAnsi="Segoe UI Symbol" w:cs="Segoe UI Symbol"/>
                <w:sz w:val="22"/>
                <w:szCs w:val="22"/>
                <w:lang w:eastAsia="lt-LT"/>
              </w:rPr>
              <w:t>☐</w:t>
            </w:r>
          </w:p>
        </w:tc>
      </w:tr>
    </w:tbl>
    <w:p w14:paraId="30F7221E" w14:textId="77777777" w:rsidR="003553D2" w:rsidRPr="00BE2155" w:rsidRDefault="003553D2" w:rsidP="003553D2">
      <w:pPr>
        <w:jc w:val="center"/>
        <w:rPr>
          <w:sz w:val="22"/>
          <w:szCs w:val="22"/>
          <w:lang w:eastAsia="lt-LT"/>
        </w:rPr>
      </w:pPr>
    </w:p>
    <w:p w14:paraId="13E49598" w14:textId="77777777" w:rsidR="003553D2" w:rsidRPr="00BE2155" w:rsidRDefault="003553D2" w:rsidP="003553D2">
      <w:pPr>
        <w:tabs>
          <w:tab w:val="left" w:pos="284"/>
          <w:tab w:val="left" w:pos="426"/>
        </w:tabs>
        <w:jc w:val="both"/>
        <w:rPr>
          <w:b/>
          <w:szCs w:val="24"/>
          <w:lang w:eastAsia="lt-LT"/>
        </w:rPr>
      </w:pPr>
      <w:r w:rsidRPr="00BE2155">
        <w:rPr>
          <w:b/>
          <w:szCs w:val="24"/>
          <w:lang w:eastAsia="lt-LT"/>
        </w:rPr>
        <w:t>7.</w:t>
      </w:r>
      <w:r w:rsidRPr="00BE2155">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BE2155" w:rsidRPr="00BE2155" w14:paraId="475E84CD" w14:textId="77777777" w:rsidTr="00BC6AE8">
        <w:tc>
          <w:tcPr>
            <w:tcW w:w="9385" w:type="dxa"/>
            <w:tcBorders>
              <w:top w:val="single" w:sz="4" w:space="0" w:color="auto"/>
              <w:left w:val="single" w:sz="4" w:space="0" w:color="auto"/>
              <w:bottom w:val="single" w:sz="4" w:space="0" w:color="auto"/>
              <w:right w:val="single" w:sz="4" w:space="0" w:color="auto"/>
            </w:tcBorders>
            <w:hideMark/>
          </w:tcPr>
          <w:p w14:paraId="434BA0A4" w14:textId="0366F823" w:rsidR="003553D2" w:rsidRPr="00BE2155" w:rsidRDefault="00521FA7" w:rsidP="00104466">
            <w:pPr>
              <w:jc w:val="both"/>
              <w:rPr>
                <w:szCs w:val="24"/>
                <w:lang w:eastAsia="lt-LT"/>
              </w:rPr>
            </w:pPr>
            <w:r w:rsidRPr="00BE2155">
              <w:rPr>
                <w:szCs w:val="24"/>
                <w:lang w:eastAsia="lt-LT"/>
              </w:rPr>
              <w:t xml:space="preserve">7.1. </w:t>
            </w:r>
            <w:r w:rsidR="005559D9" w:rsidRPr="00BE2155">
              <w:rPr>
                <w:szCs w:val="24"/>
                <w:lang w:eastAsia="lt-LT"/>
              </w:rPr>
              <w:t>Ugdymo turinio atnaujinimas.</w:t>
            </w:r>
          </w:p>
        </w:tc>
      </w:tr>
      <w:tr w:rsidR="00104466" w:rsidRPr="00BE2155" w14:paraId="5DF5B90C" w14:textId="77777777" w:rsidTr="00BC6AE8">
        <w:tc>
          <w:tcPr>
            <w:tcW w:w="9385" w:type="dxa"/>
            <w:tcBorders>
              <w:top w:val="single" w:sz="4" w:space="0" w:color="auto"/>
              <w:left w:val="single" w:sz="4" w:space="0" w:color="auto"/>
              <w:bottom w:val="single" w:sz="4" w:space="0" w:color="auto"/>
              <w:right w:val="single" w:sz="4" w:space="0" w:color="auto"/>
            </w:tcBorders>
          </w:tcPr>
          <w:p w14:paraId="7D23B578" w14:textId="26D8248C" w:rsidR="00104466" w:rsidRPr="00BE2155" w:rsidRDefault="00521FA7" w:rsidP="00104466">
            <w:pPr>
              <w:jc w:val="both"/>
              <w:rPr>
                <w:szCs w:val="24"/>
                <w:lang w:eastAsia="lt-LT"/>
              </w:rPr>
            </w:pPr>
            <w:r w:rsidRPr="00BE2155">
              <w:rPr>
                <w:szCs w:val="24"/>
                <w:lang w:eastAsia="lt-LT"/>
              </w:rPr>
              <w:t xml:space="preserve">7.2. </w:t>
            </w:r>
            <w:r w:rsidR="005559D9" w:rsidRPr="00BE2155">
              <w:rPr>
                <w:szCs w:val="24"/>
                <w:lang w:eastAsia="lt-LT"/>
              </w:rPr>
              <w:t>Veiklos stebėjimo ir veiksmingo grįžtamojo ryšio teikimo.</w:t>
            </w:r>
          </w:p>
        </w:tc>
      </w:tr>
    </w:tbl>
    <w:p w14:paraId="53025780" w14:textId="77777777" w:rsidR="00A30EC4" w:rsidRPr="00BE2155" w:rsidRDefault="00A30EC4" w:rsidP="003553D2">
      <w:pPr>
        <w:jc w:val="center"/>
        <w:rPr>
          <w:b/>
          <w:szCs w:val="24"/>
          <w:lang w:eastAsia="lt-LT"/>
        </w:rPr>
      </w:pPr>
    </w:p>
    <w:p w14:paraId="480EE477" w14:textId="77777777" w:rsidR="00815744" w:rsidRDefault="00815744">
      <w:pPr>
        <w:spacing w:after="160" w:line="259" w:lineRule="auto"/>
        <w:rPr>
          <w:b/>
          <w:szCs w:val="24"/>
          <w:lang w:eastAsia="lt-LT"/>
        </w:rPr>
      </w:pPr>
      <w:r>
        <w:rPr>
          <w:b/>
          <w:szCs w:val="24"/>
          <w:lang w:eastAsia="lt-LT"/>
        </w:rPr>
        <w:br w:type="page"/>
      </w:r>
    </w:p>
    <w:p w14:paraId="316A8F60" w14:textId="325A2A20" w:rsidR="003553D2" w:rsidRPr="00BE2155" w:rsidRDefault="003553D2" w:rsidP="003553D2">
      <w:pPr>
        <w:jc w:val="center"/>
        <w:rPr>
          <w:b/>
          <w:szCs w:val="24"/>
          <w:lang w:eastAsia="lt-LT"/>
        </w:rPr>
      </w:pPr>
      <w:r w:rsidRPr="00BE2155">
        <w:rPr>
          <w:b/>
          <w:szCs w:val="24"/>
          <w:lang w:eastAsia="lt-LT"/>
        </w:rPr>
        <w:t>V SKYRIUS</w:t>
      </w:r>
    </w:p>
    <w:p w14:paraId="600B109E" w14:textId="2D5197CF" w:rsidR="003553D2" w:rsidRPr="00BE2155" w:rsidRDefault="00815744" w:rsidP="003553D2">
      <w:pPr>
        <w:jc w:val="center"/>
        <w:rPr>
          <w:b/>
          <w:szCs w:val="24"/>
          <w:lang w:eastAsia="lt-LT"/>
        </w:rPr>
      </w:pPr>
      <w:r>
        <w:rPr>
          <w:b/>
          <w:szCs w:val="24"/>
          <w:lang w:eastAsia="lt-LT"/>
        </w:rPr>
        <w:t>2023</w:t>
      </w:r>
      <w:r w:rsidR="003553D2" w:rsidRPr="00BE2155">
        <w:rPr>
          <w:b/>
          <w:szCs w:val="24"/>
          <w:lang w:eastAsia="lt-LT"/>
        </w:rPr>
        <w:t xml:space="preserve"> METŲ VEIKLOS UŽDUOTYS, REZULTATAI IR RODIKLIAI</w:t>
      </w:r>
    </w:p>
    <w:p w14:paraId="238966D3" w14:textId="77777777" w:rsidR="003553D2" w:rsidRPr="00BE2155" w:rsidRDefault="003553D2" w:rsidP="003553D2">
      <w:pPr>
        <w:tabs>
          <w:tab w:val="left" w:pos="6237"/>
          <w:tab w:val="right" w:pos="8306"/>
        </w:tabs>
        <w:jc w:val="center"/>
        <w:rPr>
          <w:sz w:val="22"/>
          <w:szCs w:val="22"/>
        </w:rPr>
      </w:pPr>
    </w:p>
    <w:p w14:paraId="693A75EE" w14:textId="3B27F453" w:rsidR="003553D2" w:rsidRPr="00BE2155" w:rsidRDefault="003553D2" w:rsidP="003553D2">
      <w:pPr>
        <w:tabs>
          <w:tab w:val="left" w:pos="284"/>
          <w:tab w:val="left" w:pos="567"/>
        </w:tabs>
        <w:rPr>
          <w:b/>
          <w:szCs w:val="24"/>
          <w:lang w:eastAsia="lt-LT"/>
        </w:rPr>
      </w:pPr>
      <w:r w:rsidRPr="00BE2155">
        <w:rPr>
          <w:b/>
          <w:szCs w:val="24"/>
          <w:lang w:eastAsia="lt-LT"/>
        </w:rPr>
        <w:t>8.</w:t>
      </w:r>
      <w:r w:rsidRPr="00BE2155">
        <w:rPr>
          <w:b/>
          <w:szCs w:val="24"/>
          <w:lang w:eastAsia="lt-LT"/>
        </w:rPr>
        <w:tab/>
      </w:r>
      <w:r w:rsidR="00815744">
        <w:rPr>
          <w:b/>
          <w:szCs w:val="24"/>
          <w:lang w:eastAsia="lt-LT"/>
        </w:rPr>
        <w:t>2023</w:t>
      </w:r>
      <w:r w:rsidRPr="00BE2155">
        <w:rPr>
          <w:b/>
          <w:szCs w:val="24"/>
          <w:lang w:eastAsia="lt-LT"/>
        </w:rPr>
        <w:t xml:space="preserve"> metų užduotys</w:t>
      </w:r>
    </w:p>
    <w:p w14:paraId="02CB1E08" w14:textId="77777777" w:rsidR="003553D2" w:rsidRPr="00BE2155" w:rsidRDefault="003553D2" w:rsidP="003553D2">
      <w:pPr>
        <w:rPr>
          <w:sz w:val="20"/>
          <w:lang w:eastAsia="lt-LT"/>
        </w:rPr>
      </w:pPr>
      <w:r w:rsidRPr="00BE2155">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610"/>
        <w:gridCol w:w="3378"/>
      </w:tblGrid>
      <w:tr w:rsidR="00BE2155" w:rsidRPr="00BE2155" w14:paraId="2E1DB5A1" w14:textId="77777777" w:rsidTr="00E07287">
        <w:trPr>
          <w:trHeight w:val="1298"/>
        </w:trPr>
        <w:tc>
          <w:tcPr>
            <w:tcW w:w="3397" w:type="dxa"/>
            <w:tcBorders>
              <w:top w:val="single" w:sz="4" w:space="0" w:color="auto"/>
              <w:left w:val="single" w:sz="4" w:space="0" w:color="auto"/>
              <w:bottom w:val="single" w:sz="4" w:space="0" w:color="auto"/>
              <w:right w:val="single" w:sz="4" w:space="0" w:color="auto"/>
            </w:tcBorders>
            <w:vAlign w:val="center"/>
            <w:hideMark/>
          </w:tcPr>
          <w:p w14:paraId="454BC1F8" w14:textId="77777777" w:rsidR="003553D2" w:rsidRPr="00BE2155" w:rsidRDefault="003553D2" w:rsidP="00BC6AE8">
            <w:pPr>
              <w:jc w:val="center"/>
              <w:rPr>
                <w:szCs w:val="24"/>
                <w:lang w:eastAsia="lt-LT"/>
              </w:rPr>
            </w:pPr>
            <w:r w:rsidRPr="00BE2155">
              <w:rPr>
                <w:szCs w:val="24"/>
                <w:lang w:eastAsia="lt-LT"/>
              </w:rPr>
              <w:t>Užduotys</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65D0F42" w14:textId="77777777" w:rsidR="003553D2" w:rsidRPr="00BE2155" w:rsidRDefault="003553D2" w:rsidP="00BC6AE8">
            <w:pPr>
              <w:jc w:val="center"/>
              <w:rPr>
                <w:szCs w:val="24"/>
                <w:lang w:eastAsia="lt-LT"/>
              </w:rPr>
            </w:pPr>
            <w:r w:rsidRPr="00BE2155">
              <w:rPr>
                <w:szCs w:val="24"/>
                <w:lang w:eastAsia="lt-LT"/>
              </w:rPr>
              <w:t>Siektini rezultatai</w:t>
            </w:r>
          </w:p>
        </w:tc>
        <w:tc>
          <w:tcPr>
            <w:tcW w:w="3378" w:type="dxa"/>
            <w:tcBorders>
              <w:top w:val="single" w:sz="4" w:space="0" w:color="auto"/>
              <w:left w:val="single" w:sz="4" w:space="0" w:color="auto"/>
              <w:bottom w:val="single" w:sz="4" w:space="0" w:color="auto"/>
              <w:right w:val="single" w:sz="4" w:space="0" w:color="auto"/>
            </w:tcBorders>
            <w:vAlign w:val="center"/>
            <w:hideMark/>
          </w:tcPr>
          <w:p w14:paraId="3B1EF805" w14:textId="77777777" w:rsidR="003553D2" w:rsidRPr="00BE2155" w:rsidRDefault="003553D2" w:rsidP="00BC6AE8">
            <w:pPr>
              <w:jc w:val="center"/>
              <w:rPr>
                <w:szCs w:val="24"/>
                <w:lang w:eastAsia="lt-LT"/>
              </w:rPr>
            </w:pPr>
            <w:r w:rsidRPr="00BE2155">
              <w:rPr>
                <w:szCs w:val="24"/>
                <w:lang w:eastAsia="lt-LT"/>
              </w:rPr>
              <w:t>Rezultatų vertinimo rodikliai (kuriais vadovaujantis vertinama, ar nustatytos užduotys įvykdytos)</w:t>
            </w:r>
          </w:p>
        </w:tc>
      </w:tr>
      <w:tr w:rsidR="00BE2155" w:rsidRPr="00BE2155" w14:paraId="61598769" w14:textId="77777777" w:rsidTr="00E07287">
        <w:tc>
          <w:tcPr>
            <w:tcW w:w="3397" w:type="dxa"/>
            <w:tcBorders>
              <w:top w:val="single" w:sz="4" w:space="0" w:color="auto"/>
              <w:left w:val="single" w:sz="4" w:space="0" w:color="auto"/>
              <w:bottom w:val="single" w:sz="4" w:space="0" w:color="auto"/>
              <w:right w:val="single" w:sz="4" w:space="0" w:color="auto"/>
            </w:tcBorders>
          </w:tcPr>
          <w:p w14:paraId="44CDA4D9" w14:textId="1BE3AE0E" w:rsidR="00A67DE1" w:rsidRPr="00BE2155" w:rsidRDefault="00A67DE1" w:rsidP="00A67DE1">
            <w:pPr>
              <w:rPr>
                <w:szCs w:val="24"/>
                <w:lang w:eastAsia="lt-LT"/>
              </w:rPr>
            </w:pPr>
            <w:r w:rsidRPr="00BE2155">
              <w:rPr>
                <w:szCs w:val="24"/>
                <w:lang w:eastAsia="lt-LT"/>
              </w:rPr>
              <w:t>8.1. Sklandžiai diegti UTA</w:t>
            </w:r>
            <w:r w:rsidR="00A30EC4">
              <w:rPr>
                <w:szCs w:val="24"/>
                <w:lang w:eastAsia="lt-LT"/>
              </w:rPr>
              <w:t xml:space="preserve"> </w:t>
            </w:r>
            <w:r w:rsidRPr="00BE2155">
              <w:rPr>
                <w:szCs w:val="24"/>
                <w:lang w:eastAsia="lt-LT"/>
              </w:rPr>
              <w:t>(tęstinumas)</w:t>
            </w:r>
          </w:p>
        </w:tc>
        <w:tc>
          <w:tcPr>
            <w:tcW w:w="2610" w:type="dxa"/>
            <w:tcBorders>
              <w:top w:val="single" w:sz="4" w:space="0" w:color="auto"/>
              <w:left w:val="single" w:sz="4" w:space="0" w:color="auto"/>
              <w:bottom w:val="single" w:sz="4" w:space="0" w:color="auto"/>
              <w:right w:val="single" w:sz="4" w:space="0" w:color="auto"/>
            </w:tcBorders>
          </w:tcPr>
          <w:p w14:paraId="2ED71288" w14:textId="77777777" w:rsidR="00F57BBD" w:rsidRDefault="00F57BBD" w:rsidP="00A67DE1">
            <w:pPr>
              <w:rPr>
                <w:szCs w:val="24"/>
                <w:lang w:eastAsia="lt-LT"/>
              </w:rPr>
            </w:pPr>
            <w:r>
              <w:rPr>
                <w:szCs w:val="24"/>
                <w:lang w:eastAsia="lt-LT"/>
              </w:rPr>
              <w:t xml:space="preserve">1. </w:t>
            </w:r>
            <w:r w:rsidR="00A67DE1" w:rsidRPr="00ED7615">
              <w:rPr>
                <w:szCs w:val="24"/>
                <w:lang w:eastAsia="lt-LT"/>
              </w:rPr>
              <w:t xml:space="preserve">Dalyvavimas UTA </w:t>
            </w:r>
            <w:r w:rsidR="00A30EC4" w:rsidRPr="00ED7615">
              <w:rPr>
                <w:szCs w:val="24"/>
                <w:lang w:eastAsia="lt-LT"/>
              </w:rPr>
              <w:t>pr</w:t>
            </w:r>
            <w:r w:rsidR="00A67DE1" w:rsidRPr="00ED7615">
              <w:rPr>
                <w:szCs w:val="24"/>
                <w:lang w:eastAsia="lt-LT"/>
              </w:rPr>
              <w:t xml:space="preserve">ojekto </w:t>
            </w:r>
            <w:r w:rsidR="00A30EC4" w:rsidRPr="00ED7615">
              <w:rPr>
                <w:szCs w:val="24"/>
                <w:lang w:eastAsia="lt-LT"/>
              </w:rPr>
              <w:t>„</w:t>
            </w:r>
            <w:r w:rsidR="00A67DE1" w:rsidRPr="00ED7615">
              <w:rPr>
                <w:szCs w:val="24"/>
                <w:lang w:eastAsia="lt-LT"/>
              </w:rPr>
              <w:t>Skaitmeninio ugdymo turinio kūrimas ir</w:t>
            </w:r>
            <w:r w:rsidR="00A30EC4" w:rsidRPr="00ED7615">
              <w:rPr>
                <w:szCs w:val="24"/>
                <w:lang w:eastAsia="lt-LT"/>
              </w:rPr>
              <w:t xml:space="preserve"> d</w:t>
            </w:r>
            <w:r w:rsidR="00A67DE1" w:rsidRPr="00ED7615">
              <w:rPr>
                <w:szCs w:val="24"/>
                <w:lang w:eastAsia="lt-LT"/>
              </w:rPr>
              <w:t>iegimas</w:t>
            </w:r>
            <w:r w:rsidR="00A30EC4" w:rsidRPr="00ED7615">
              <w:rPr>
                <w:szCs w:val="24"/>
                <w:lang w:eastAsia="lt-LT"/>
              </w:rPr>
              <w:t>“</w:t>
            </w:r>
            <w:r w:rsidR="00A67DE1" w:rsidRPr="00ED7615">
              <w:rPr>
                <w:szCs w:val="24"/>
                <w:lang w:eastAsia="lt-LT"/>
              </w:rPr>
              <w:t xml:space="preserve"> </w:t>
            </w:r>
            <w:r w:rsidR="00A30EC4" w:rsidRPr="00ED7615">
              <w:rPr>
                <w:szCs w:val="24"/>
                <w:lang w:eastAsia="lt-LT"/>
              </w:rPr>
              <w:t>mokymuose</w:t>
            </w:r>
            <w:r>
              <w:rPr>
                <w:szCs w:val="24"/>
                <w:lang w:eastAsia="lt-LT"/>
              </w:rPr>
              <w:t>;</w:t>
            </w:r>
            <w:r w:rsidR="00ED7615" w:rsidRPr="00ED7615">
              <w:rPr>
                <w:szCs w:val="24"/>
                <w:lang w:eastAsia="lt-LT"/>
              </w:rPr>
              <w:t xml:space="preserve"> </w:t>
            </w:r>
          </w:p>
          <w:p w14:paraId="244F6F89" w14:textId="77777777" w:rsidR="00F57BBD" w:rsidRDefault="00F57BBD" w:rsidP="00F57BBD">
            <w:pPr>
              <w:rPr>
                <w:szCs w:val="24"/>
                <w:lang w:eastAsia="lt-LT"/>
              </w:rPr>
            </w:pPr>
          </w:p>
          <w:p w14:paraId="61B10537" w14:textId="58537FC2" w:rsidR="00F57BBD" w:rsidRDefault="00F57BBD" w:rsidP="00F57BBD">
            <w:pPr>
              <w:rPr>
                <w:szCs w:val="24"/>
                <w:lang w:eastAsia="lt-LT"/>
              </w:rPr>
            </w:pPr>
          </w:p>
          <w:p w14:paraId="1659202D" w14:textId="74342AFF" w:rsidR="00F57BBD" w:rsidRDefault="00F57BBD" w:rsidP="00F57BBD">
            <w:pPr>
              <w:rPr>
                <w:szCs w:val="24"/>
                <w:lang w:eastAsia="lt-LT"/>
              </w:rPr>
            </w:pPr>
          </w:p>
          <w:p w14:paraId="106271E0" w14:textId="77777777" w:rsidR="00F57BBD" w:rsidRDefault="00F57BBD" w:rsidP="00F57BBD">
            <w:pPr>
              <w:rPr>
                <w:szCs w:val="24"/>
                <w:lang w:eastAsia="lt-LT"/>
              </w:rPr>
            </w:pPr>
          </w:p>
          <w:p w14:paraId="71B277B5" w14:textId="77777777" w:rsidR="00A67DE1" w:rsidRDefault="00F57BBD" w:rsidP="00F57BBD">
            <w:pPr>
              <w:rPr>
                <w:color w:val="222222"/>
                <w:shd w:val="clear" w:color="auto" w:fill="FFFFFF"/>
              </w:rPr>
            </w:pPr>
            <w:r>
              <w:rPr>
                <w:szCs w:val="24"/>
                <w:lang w:eastAsia="lt-LT"/>
              </w:rPr>
              <w:t>2. O</w:t>
            </w:r>
            <w:r w:rsidR="00ED7615" w:rsidRPr="00ED7615">
              <w:rPr>
                <w:szCs w:val="24"/>
                <w:lang w:eastAsia="lt-LT"/>
              </w:rPr>
              <w:t xml:space="preserve">rganizuotas  atnaujinto pasirenkamojo ugdymo turinio </w:t>
            </w:r>
            <w:r w:rsidR="00ED7615" w:rsidRPr="00ED7615">
              <w:rPr>
                <w:color w:val="222222"/>
                <w:shd w:val="clear" w:color="auto" w:fill="FFFFFF"/>
              </w:rPr>
              <w:t>(30 proc.) įgyvendinimas Neringos gimnazijoje</w:t>
            </w:r>
            <w:r>
              <w:rPr>
                <w:color w:val="222222"/>
                <w:shd w:val="clear" w:color="auto" w:fill="FFFFFF"/>
              </w:rPr>
              <w:t>.</w:t>
            </w:r>
          </w:p>
          <w:p w14:paraId="3E47D018" w14:textId="77777777" w:rsidR="00C302C9" w:rsidRDefault="00C302C9" w:rsidP="00F57BBD">
            <w:pPr>
              <w:rPr>
                <w:color w:val="222222"/>
                <w:shd w:val="clear" w:color="auto" w:fill="FFFFFF"/>
              </w:rPr>
            </w:pPr>
          </w:p>
          <w:p w14:paraId="78BB3EFE" w14:textId="77777777" w:rsidR="00C302C9" w:rsidRDefault="00C302C9" w:rsidP="00F57BBD">
            <w:pPr>
              <w:rPr>
                <w:color w:val="222222"/>
                <w:shd w:val="clear" w:color="auto" w:fill="FFFFFF"/>
              </w:rPr>
            </w:pPr>
          </w:p>
          <w:p w14:paraId="2039FDFD" w14:textId="7DB1D915" w:rsidR="00C302C9" w:rsidRPr="00BE2155" w:rsidRDefault="00C302C9" w:rsidP="00F57BBD">
            <w:pPr>
              <w:rPr>
                <w:szCs w:val="24"/>
                <w:lang w:eastAsia="lt-LT"/>
              </w:rPr>
            </w:pPr>
            <w:r>
              <w:rPr>
                <w:color w:val="222222"/>
                <w:shd w:val="clear" w:color="auto" w:fill="FFFFFF"/>
              </w:rPr>
              <w:t>3. Neformaliojo ugdymo programų įvairovės didinimas.</w:t>
            </w:r>
          </w:p>
        </w:tc>
        <w:tc>
          <w:tcPr>
            <w:tcW w:w="3378" w:type="dxa"/>
            <w:tcBorders>
              <w:top w:val="single" w:sz="4" w:space="0" w:color="auto"/>
              <w:left w:val="single" w:sz="4" w:space="0" w:color="auto"/>
              <w:bottom w:val="single" w:sz="4" w:space="0" w:color="auto"/>
              <w:right w:val="single" w:sz="4" w:space="0" w:color="auto"/>
            </w:tcBorders>
          </w:tcPr>
          <w:p w14:paraId="5BD0121B" w14:textId="77777777" w:rsidR="00F57BBD" w:rsidRPr="00F51FDD" w:rsidRDefault="00F57BBD" w:rsidP="00F57BBD">
            <w:pPr>
              <w:rPr>
                <w:szCs w:val="24"/>
                <w:lang w:eastAsia="lt-LT"/>
              </w:rPr>
            </w:pPr>
            <w:r w:rsidRPr="00F51FDD">
              <w:rPr>
                <w:szCs w:val="24"/>
                <w:lang w:eastAsia="lt-LT"/>
              </w:rPr>
              <w:t xml:space="preserve">1. </w:t>
            </w:r>
            <w:r w:rsidR="00A67DE1" w:rsidRPr="00F51FDD">
              <w:rPr>
                <w:szCs w:val="24"/>
                <w:lang w:eastAsia="lt-LT"/>
              </w:rPr>
              <w:t xml:space="preserve">Dalyvavimas </w:t>
            </w:r>
            <w:r w:rsidR="00ED7615" w:rsidRPr="00F51FDD">
              <w:rPr>
                <w:szCs w:val="24"/>
                <w:lang w:eastAsia="lt-LT"/>
              </w:rPr>
              <w:br w:type="page"/>
            </w:r>
            <w:r w:rsidRPr="00F51FDD">
              <w:rPr>
                <w:szCs w:val="24"/>
                <w:lang w:eastAsia="lt-LT"/>
              </w:rPr>
              <w:t>projekto programoje „</w:t>
            </w:r>
            <w:r w:rsidR="00A67DE1" w:rsidRPr="00F51FDD">
              <w:rPr>
                <w:szCs w:val="24"/>
                <w:lang w:eastAsia="lt-LT"/>
              </w:rPr>
              <w:t>Savivaldybių komandų mokymai ir</w:t>
            </w:r>
            <w:r w:rsidR="00ED7615" w:rsidRPr="00F51FDD">
              <w:rPr>
                <w:szCs w:val="24"/>
                <w:lang w:eastAsia="lt-LT"/>
              </w:rPr>
              <w:t xml:space="preserve"> </w:t>
            </w:r>
            <w:r w:rsidR="00A67DE1" w:rsidRPr="00F51FDD">
              <w:rPr>
                <w:szCs w:val="24"/>
                <w:lang w:eastAsia="lt-LT"/>
              </w:rPr>
              <w:t>konsultacijos diegiant atnaujintą ugdymo turinį</w:t>
            </w:r>
            <w:r w:rsidR="00ED7615" w:rsidRPr="00F51FDD">
              <w:rPr>
                <w:szCs w:val="24"/>
                <w:lang w:eastAsia="lt-LT"/>
              </w:rPr>
              <w:t>“</w:t>
            </w:r>
            <w:r w:rsidRPr="00F51FDD">
              <w:rPr>
                <w:szCs w:val="24"/>
                <w:lang w:eastAsia="lt-LT"/>
              </w:rPr>
              <w:t xml:space="preserve">, užtikrinant </w:t>
            </w:r>
            <w:r w:rsidR="00A67DE1" w:rsidRPr="00F51FDD">
              <w:rPr>
                <w:szCs w:val="24"/>
                <w:lang w:eastAsia="lt-LT"/>
              </w:rPr>
              <w:t xml:space="preserve">ne mažiau </w:t>
            </w:r>
            <w:r w:rsidR="005F6C3E" w:rsidRPr="00F51FDD">
              <w:rPr>
                <w:szCs w:val="24"/>
                <w:lang w:eastAsia="lt-LT"/>
              </w:rPr>
              <w:t>4</w:t>
            </w:r>
            <w:r w:rsidR="00A67DE1" w:rsidRPr="00F51FDD">
              <w:rPr>
                <w:szCs w:val="24"/>
                <w:lang w:eastAsia="lt-LT"/>
              </w:rPr>
              <w:t xml:space="preserve"> konsultacij</w:t>
            </w:r>
            <w:r w:rsidRPr="00F51FDD">
              <w:rPr>
                <w:szCs w:val="24"/>
                <w:lang w:eastAsia="lt-LT"/>
              </w:rPr>
              <w:t>ų</w:t>
            </w:r>
            <w:r w:rsidR="00A67DE1" w:rsidRPr="00F51FDD">
              <w:rPr>
                <w:szCs w:val="24"/>
                <w:lang w:eastAsia="lt-LT"/>
              </w:rPr>
              <w:t xml:space="preserve"> pedagogams</w:t>
            </w:r>
            <w:r w:rsidRPr="00F51FDD">
              <w:rPr>
                <w:szCs w:val="24"/>
                <w:lang w:eastAsia="lt-LT"/>
              </w:rPr>
              <w:t xml:space="preserve"> organizavimą bei pedagogų kompetencijų ugdymą.</w:t>
            </w:r>
          </w:p>
          <w:p w14:paraId="3EB24108" w14:textId="77777777" w:rsidR="00A67DE1" w:rsidRDefault="00F57BBD" w:rsidP="00F57BBD">
            <w:pPr>
              <w:rPr>
                <w:szCs w:val="24"/>
                <w:lang w:eastAsia="lt-LT"/>
              </w:rPr>
            </w:pPr>
            <w:r w:rsidRPr="00F51FDD">
              <w:rPr>
                <w:szCs w:val="24"/>
                <w:lang w:eastAsia="lt-LT"/>
              </w:rPr>
              <w:t>2.</w:t>
            </w:r>
            <w:r w:rsidR="00A67DE1" w:rsidRPr="00F51FDD">
              <w:rPr>
                <w:szCs w:val="24"/>
                <w:lang w:eastAsia="lt-LT"/>
              </w:rPr>
              <w:t xml:space="preserve">Atnaujintas </w:t>
            </w:r>
            <w:r w:rsidRPr="00F51FDD">
              <w:rPr>
                <w:szCs w:val="24"/>
                <w:lang w:eastAsia="lt-LT"/>
              </w:rPr>
              <w:t xml:space="preserve">30 proc. </w:t>
            </w:r>
            <w:r w:rsidRPr="00F51FDD">
              <w:rPr>
                <w:color w:val="222222"/>
                <w:shd w:val="clear" w:color="auto" w:fill="FFFFFF"/>
              </w:rPr>
              <w:t xml:space="preserve">pasirenkamasis </w:t>
            </w:r>
            <w:r w:rsidR="00A67DE1" w:rsidRPr="00F51FDD">
              <w:rPr>
                <w:szCs w:val="24"/>
                <w:lang w:eastAsia="lt-LT"/>
              </w:rPr>
              <w:t>ugdymo turinys</w:t>
            </w:r>
            <w:r w:rsidRPr="00F51FDD">
              <w:rPr>
                <w:color w:val="222222"/>
                <w:shd w:val="clear" w:color="auto" w:fill="FFFFFF"/>
              </w:rPr>
              <w:t xml:space="preserve">, kurį pasirenka gimnazija ir </w:t>
            </w:r>
            <w:r w:rsidRPr="00F51FDD">
              <w:rPr>
                <w:color w:val="212529"/>
                <w:shd w:val="clear" w:color="auto" w:fill="FFFFFF"/>
              </w:rPr>
              <w:t>mokytojai, atsižvelgdami į mokinių galimybes ir bendradarbiaudami su kitais mokytojais (</w:t>
            </w:r>
            <w:proofErr w:type="spellStart"/>
            <w:r w:rsidRPr="00F51FDD">
              <w:rPr>
                <w:color w:val="222222"/>
                <w:shd w:val="clear" w:color="auto" w:fill="FFFFFF"/>
              </w:rPr>
              <w:t>tarpdalykinė</w:t>
            </w:r>
            <w:proofErr w:type="spellEnd"/>
            <w:r w:rsidRPr="00F51FDD">
              <w:rPr>
                <w:color w:val="222222"/>
                <w:shd w:val="clear" w:color="auto" w:fill="FFFFFF"/>
              </w:rPr>
              <w:t xml:space="preserve"> integracija</w:t>
            </w:r>
            <w:r w:rsidRPr="00F51FDD">
              <w:rPr>
                <w:szCs w:val="24"/>
                <w:lang w:eastAsia="lt-LT"/>
              </w:rPr>
              <w:t>).</w:t>
            </w:r>
          </w:p>
          <w:p w14:paraId="6BD18EA0" w14:textId="7D80DA22" w:rsidR="00C302C9" w:rsidRPr="00F51FDD" w:rsidRDefault="00C302C9" w:rsidP="00F57BBD">
            <w:pPr>
              <w:rPr>
                <w:szCs w:val="24"/>
                <w:lang w:eastAsia="lt-LT"/>
              </w:rPr>
            </w:pPr>
            <w:r>
              <w:rPr>
                <w:szCs w:val="24"/>
                <w:lang w:eastAsia="lt-LT"/>
              </w:rPr>
              <w:t xml:space="preserve">3. </w:t>
            </w:r>
            <w:r w:rsidRPr="000C1E0D">
              <w:rPr>
                <w:szCs w:val="24"/>
                <w:lang w:eastAsia="lt-LT"/>
              </w:rPr>
              <w:t>Atlikt</w:t>
            </w:r>
            <w:r>
              <w:rPr>
                <w:szCs w:val="24"/>
                <w:lang w:eastAsia="lt-LT"/>
              </w:rPr>
              <w:t>a</w:t>
            </w:r>
            <w:r w:rsidRPr="000C1E0D">
              <w:rPr>
                <w:szCs w:val="24"/>
                <w:lang w:eastAsia="lt-LT"/>
              </w:rPr>
              <w:t xml:space="preserve"> gimnazijos mokinių ir tėvų apklaus</w:t>
            </w:r>
            <w:r>
              <w:rPr>
                <w:szCs w:val="24"/>
                <w:lang w:eastAsia="lt-LT"/>
              </w:rPr>
              <w:t xml:space="preserve">a, siekiant </w:t>
            </w:r>
            <w:r w:rsidRPr="000C1E0D">
              <w:rPr>
                <w:szCs w:val="24"/>
                <w:lang w:eastAsia="lt-LT"/>
              </w:rPr>
              <w:t>įvertinti neformalaus ugdymo paklausą ir jos įvairovę</w:t>
            </w:r>
            <w:r>
              <w:rPr>
                <w:szCs w:val="24"/>
                <w:lang w:eastAsia="lt-LT"/>
              </w:rPr>
              <w:t>.</w:t>
            </w:r>
          </w:p>
        </w:tc>
      </w:tr>
      <w:tr w:rsidR="00BE2155" w:rsidRPr="00BE2155" w14:paraId="2340D271" w14:textId="77777777" w:rsidTr="00E07287">
        <w:tc>
          <w:tcPr>
            <w:tcW w:w="3397" w:type="dxa"/>
            <w:tcBorders>
              <w:top w:val="single" w:sz="4" w:space="0" w:color="auto"/>
              <w:left w:val="single" w:sz="4" w:space="0" w:color="auto"/>
              <w:bottom w:val="single" w:sz="4" w:space="0" w:color="auto"/>
              <w:right w:val="single" w:sz="4" w:space="0" w:color="auto"/>
            </w:tcBorders>
          </w:tcPr>
          <w:p w14:paraId="42ACA794" w14:textId="4C3C0267" w:rsidR="00A67DE1" w:rsidRPr="00BE2155" w:rsidRDefault="003D3642" w:rsidP="00A67DE1">
            <w:pPr>
              <w:rPr>
                <w:szCs w:val="24"/>
                <w:lang w:eastAsia="lt-LT"/>
              </w:rPr>
            </w:pPr>
            <w:r w:rsidRPr="00BE2155">
              <w:rPr>
                <w:szCs w:val="24"/>
                <w:lang w:eastAsia="lt-LT"/>
              </w:rPr>
              <w:t>8.2.</w:t>
            </w:r>
            <w:r w:rsidR="005F6C3E">
              <w:rPr>
                <w:szCs w:val="24"/>
                <w:lang w:eastAsia="lt-LT"/>
              </w:rPr>
              <w:t xml:space="preserve"> </w:t>
            </w:r>
            <w:r w:rsidR="005F6C3E" w:rsidRPr="005F6C3E">
              <w:rPr>
                <w:szCs w:val="24"/>
                <w:lang w:eastAsia="lt-LT"/>
              </w:rPr>
              <w:t>Gerinti šiuolaikinės</w:t>
            </w:r>
            <w:r w:rsidR="00F51FDD">
              <w:rPr>
                <w:szCs w:val="24"/>
                <w:lang w:eastAsia="lt-LT"/>
              </w:rPr>
              <w:t xml:space="preserve"> </w:t>
            </w:r>
            <w:r w:rsidR="005F6C3E" w:rsidRPr="005F6C3E">
              <w:rPr>
                <w:szCs w:val="24"/>
                <w:lang w:eastAsia="lt-LT"/>
              </w:rPr>
              <w:t>pamokos kokybę</w:t>
            </w:r>
          </w:p>
        </w:tc>
        <w:tc>
          <w:tcPr>
            <w:tcW w:w="2610" w:type="dxa"/>
            <w:tcBorders>
              <w:top w:val="single" w:sz="4" w:space="0" w:color="auto"/>
              <w:left w:val="single" w:sz="4" w:space="0" w:color="auto"/>
              <w:bottom w:val="single" w:sz="4" w:space="0" w:color="auto"/>
              <w:right w:val="single" w:sz="4" w:space="0" w:color="auto"/>
            </w:tcBorders>
          </w:tcPr>
          <w:p w14:paraId="74A5A9D6" w14:textId="576DB283" w:rsidR="00A67DE1" w:rsidRPr="00BE2155" w:rsidRDefault="009A1557" w:rsidP="00A67DE1">
            <w:pPr>
              <w:rPr>
                <w:szCs w:val="24"/>
                <w:lang w:eastAsia="lt-LT"/>
              </w:rPr>
            </w:pPr>
            <w:r w:rsidRPr="009A1557">
              <w:rPr>
                <w:szCs w:val="24"/>
                <w:lang w:eastAsia="lt-LT"/>
              </w:rPr>
              <w:t>Organizuojamos integruotos</w:t>
            </w:r>
            <w:r w:rsidR="00F51FDD">
              <w:rPr>
                <w:szCs w:val="24"/>
                <w:lang w:eastAsia="lt-LT"/>
              </w:rPr>
              <w:t xml:space="preserve"> </w:t>
            </w:r>
            <w:r w:rsidRPr="009A1557">
              <w:rPr>
                <w:szCs w:val="24"/>
                <w:lang w:eastAsia="lt-LT"/>
              </w:rPr>
              <w:t>pamokos, renginiai, projektai.</w:t>
            </w:r>
            <w:r w:rsidRPr="009A1557">
              <w:rPr>
                <w:szCs w:val="24"/>
                <w:lang w:eastAsia="lt-LT"/>
              </w:rPr>
              <w:br/>
              <w:t>Naudojamos įvairios mokymosi</w:t>
            </w:r>
            <w:r w:rsidR="00F51FDD">
              <w:rPr>
                <w:szCs w:val="24"/>
                <w:lang w:eastAsia="lt-LT"/>
              </w:rPr>
              <w:t xml:space="preserve"> </w:t>
            </w:r>
            <w:r w:rsidRPr="009A1557">
              <w:rPr>
                <w:szCs w:val="24"/>
                <w:lang w:eastAsia="lt-LT"/>
              </w:rPr>
              <w:t>programos</w:t>
            </w:r>
            <w:r>
              <w:rPr>
                <w:szCs w:val="24"/>
                <w:lang w:eastAsia="lt-LT"/>
              </w:rPr>
              <w:t>.</w:t>
            </w:r>
            <w:r w:rsidRPr="009A1557">
              <w:rPr>
                <w:szCs w:val="24"/>
                <w:lang w:eastAsia="lt-LT"/>
              </w:rPr>
              <w:t xml:space="preserve"> Mokytojai susipažįsta</w:t>
            </w:r>
            <w:r w:rsidR="000C1E0D">
              <w:rPr>
                <w:szCs w:val="24"/>
                <w:lang w:eastAsia="lt-LT"/>
              </w:rPr>
              <w:t>,</w:t>
            </w:r>
            <w:r w:rsidRPr="009A1557">
              <w:rPr>
                <w:szCs w:val="24"/>
                <w:lang w:eastAsia="lt-LT"/>
              </w:rPr>
              <w:t xml:space="preserve"> išbando</w:t>
            </w:r>
            <w:r w:rsidR="00F51FDD">
              <w:rPr>
                <w:szCs w:val="24"/>
                <w:lang w:eastAsia="lt-LT"/>
              </w:rPr>
              <w:t xml:space="preserve"> </w:t>
            </w:r>
            <w:r w:rsidR="000C1E0D" w:rsidRPr="000C1E0D">
              <w:rPr>
                <w:szCs w:val="24"/>
                <w:lang w:eastAsia="lt-LT"/>
              </w:rPr>
              <w:t>ir efektyviai taik</w:t>
            </w:r>
            <w:r w:rsidR="000C1E0D">
              <w:rPr>
                <w:szCs w:val="24"/>
                <w:lang w:eastAsia="lt-LT"/>
              </w:rPr>
              <w:t>o</w:t>
            </w:r>
            <w:r w:rsidR="000C1E0D" w:rsidRPr="000C1E0D">
              <w:rPr>
                <w:szCs w:val="24"/>
                <w:lang w:eastAsia="lt-LT"/>
              </w:rPr>
              <w:t xml:space="preserve"> pamokų metu</w:t>
            </w:r>
            <w:r w:rsidR="000C1E0D" w:rsidRPr="009A1557">
              <w:rPr>
                <w:szCs w:val="24"/>
                <w:lang w:eastAsia="lt-LT"/>
              </w:rPr>
              <w:t xml:space="preserve"> </w:t>
            </w:r>
            <w:r w:rsidRPr="009A1557">
              <w:rPr>
                <w:szCs w:val="24"/>
                <w:lang w:eastAsia="lt-LT"/>
              </w:rPr>
              <w:t>įtraukiojo ugdymo principus,</w:t>
            </w:r>
            <w:r w:rsidR="00F51FDD">
              <w:rPr>
                <w:szCs w:val="24"/>
                <w:lang w:eastAsia="lt-LT"/>
              </w:rPr>
              <w:t xml:space="preserve"> </w:t>
            </w:r>
            <w:r w:rsidRPr="009A1557">
              <w:rPr>
                <w:szCs w:val="24"/>
                <w:lang w:eastAsia="lt-LT"/>
              </w:rPr>
              <w:t>atnaujintas mokymosi programas,</w:t>
            </w:r>
            <w:r w:rsidR="00F51FDD">
              <w:rPr>
                <w:szCs w:val="24"/>
                <w:lang w:eastAsia="lt-LT"/>
              </w:rPr>
              <w:t xml:space="preserve"> </w:t>
            </w:r>
            <w:r w:rsidRPr="009A1557">
              <w:rPr>
                <w:szCs w:val="24"/>
                <w:lang w:eastAsia="lt-LT"/>
              </w:rPr>
              <w:t xml:space="preserve">taiko </w:t>
            </w:r>
            <w:proofErr w:type="spellStart"/>
            <w:r w:rsidRPr="009A1557">
              <w:rPr>
                <w:szCs w:val="24"/>
                <w:lang w:eastAsia="lt-LT"/>
              </w:rPr>
              <w:t>patyriminio</w:t>
            </w:r>
            <w:proofErr w:type="spellEnd"/>
            <w:r w:rsidRPr="009A1557">
              <w:rPr>
                <w:szCs w:val="24"/>
                <w:lang w:eastAsia="lt-LT"/>
              </w:rPr>
              <w:t xml:space="preserve"> mokymo(</w:t>
            </w:r>
            <w:proofErr w:type="spellStart"/>
            <w:r w:rsidRPr="009A1557">
              <w:rPr>
                <w:szCs w:val="24"/>
                <w:lang w:eastAsia="lt-LT"/>
              </w:rPr>
              <w:t>si</w:t>
            </w:r>
            <w:proofErr w:type="spellEnd"/>
            <w:r w:rsidRPr="009A1557">
              <w:rPr>
                <w:szCs w:val="24"/>
                <w:lang w:eastAsia="lt-LT"/>
              </w:rPr>
              <w:t>)</w:t>
            </w:r>
            <w:r w:rsidR="00F51FDD">
              <w:rPr>
                <w:szCs w:val="24"/>
                <w:lang w:eastAsia="lt-LT"/>
              </w:rPr>
              <w:t xml:space="preserve"> </w:t>
            </w:r>
            <w:r w:rsidRPr="009A1557">
              <w:rPr>
                <w:szCs w:val="24"/>
                <w:lang w:eastAsia="lt-LT"/>
              </w:rPr>
              <w:t>strategiją, inovatyvius mokymo</w:t>
            </w:r>
            <w:r w:rsidR="00F51FDD">
              <w:rPr>
                <w:szCs w:val="24"/>
                <w:lang w:eastAsia="lt-LT"/>
              </w:rPr>
              <w:t xml:space="preserve"> </w:t>
            </w:r>
            <w:r w:rsidRPr="009A1557">
              <w:rPr>
                <w:szCs w:val="24"/>
                <w:lang w:eastAsia="lt-LT"/>
              </w:rPr>
              <w:t>metodus.</w:t>
            </w:r>
            <w:r w:rsidRPr="009A1557">
              <w:rPr>
                <w:szCs w:val="24"/>
                <w:lang w:eastAsia="lt-LT"/>
              </w:rPr>
              <w:br/>
            </w:r>
          </w:p>
        </w:tc>
        <w:tc>
          <w:tcPr>
            <w:tcW w:w="3378" w:type="dxa"/>
            <w:tcBorders>
              <w:top w:val="single" w:sz="4" w:space="0" w:color="auto"/>
              <w:left w:val="single" w:sz="4" w:space="0" w:color="auto"/>
              <w:bottom w:val="single" w:sz="4" w:space="0" w:color="auto"/>
              <w:right w:val="single" w:sz="4" w:space="0" w:color="auto"/>
            </w:tcBorders>
          </w:tcPr>
          <w:p w14:paraId="0FC68DCC" w14:textId="6E83C71A" w:rsidR="009A1557" w:rsidRDefault="009A1557" w:rsidP="00A67DE1">
            <w:pPr>
              <w:rPr>
                <w:szCs w:val="24"/>
                <w:lang w:eastAsia="lt-LT"/>
              </w:rPr>
            </w:pPr>
            <w:r w:rsidRPr="009A1557">
              <w:rPr>
                <w:szCs w:val="24"/>
                <w:lang w:eastAsia="lt-LT"/>
              </w:rPr>
              <w:t>Gerėja mokinių dalykų žinios ir tų</w:t>
            </w:r>
            <w:r w:rsidR="00E07287">
              <w:rPr>
                <w:szCs w:val="24"/>
                <w:lang w:eastAsia="lt-LT"/>
              </w:rPr>
              <w:t xml:space="preserve"> </w:t>
            </w:r>
            <w:r w:rsidRPr="009A1557">
              <w:rPr>
                <w:szCs w:val="24"/>
                <w:lang w:eastAsia="lt-LT"/>
              </w:rPr>
              <w:t>žinių derinimo bei praktinio</w:t>
            </w:r>
            <w:r w:rsidR="00F51FDD">
              <w:rPr>
                <w:szCs w:val="24"/>
                <w:lang w:eastAsia="lt-LT"/>
              </w:rPr>
              <w:t xml:space="preserve"> </w:t>
            </w:r>
            <w:r w:rsidRPr="009A1557">
              <w:rPr>
                <w:szCs w:val="24"/>
                <w:lang w:eastAsia="lt-LT"/>
              </w:rPr>
              <w:t>taikymo įgūdžiai, stiprėja</w:t>
            </w:r>
            <w:r w:rsidR="00F51FDD">
              <w:rPr>
                <w:szCs w:val="24"/>
                <w:lang w:eastAsia="lt-LT"/>
              </w:rPr>
              <w:t xml:space="preserve"> </w:t>
            </w:r>
            <w:r w:rsidRPr="009A1557">
              <w:rPr>
                <w:szCs w:val="24"/>
                <w:lang w:eastAsia="lt-LT"/>
              </w:rPr>
              <w:t>bendradarbiavimo ir kitos</w:t>
            </w:r>
            <w:r w:rsidR="00F51FDD">
              <w:rPr>
                <w:szCs w:val="24"/>
                <w:lang w:eastAsia="lt-LT"/>
              </w:rPr>
              <w:t xml:space="preserve"> </w:t>
            </w:r>
            <w:r w:rsidRPr="009A1557">
              <w:rPr>
                <w:szCs w:val="24"/>
                <w:lang w:eastAsia="lt-LT"/>
              </w:rPr>
              <w:t>kompetencijos, atsiskleidžia</w:t>
            </w:r>
            <w:r w:rsidR="00F51FDD">
              <w:rPr>
                <w:szCs w:val="24"/>
                <w:lang w:eastAsia="lt-LT"/>
              </w:rPr>
              <w:t xml:space="preserve"> </w:t>
            </w:r>
            <w:r w:rsidRPr="009A1557">
              <w:rPr>
                <w:szCs w:val="24"/>
                <w:lang w:eastAsia="lt-LT"/>
              </w:rPr>
              <w:t>kūrybiškumas ir kritinis</w:t>
            </w:r>
            <w:r w:rsidR="00E07287">
              <w:rPr>
                <w:szCs w:val="24"/>
                <w:lang w:eastAsia="lt-LT"/>
              </w:rPr>
              <w:t xml:space="preserve"> </w:t>
            </w:r>
            <w:r w:rsidRPr="009A1557">
              <w:rPr>
                <w:szCs w:val="24"/>
                <w:lang w:eastAsia="lt-LT"/>
              </w:rPr>
              <w:t>mąstymas.</w:t>
            </w:r>
          </w:p>
          <w:p w14:paraId="78F12873" w14:textId="77777777" w:rsidR="00F51FDD" w:rsidRDefault="009A1557" w:rsidP="00A67DE1">
            <w:pPr>
              <w:rPr>
                <w:szCs w:val="24"/>
                <w:lang w:eastAsia="lt-LT"/>
              </w:rPr>
            </w:pPr>
            <w:r w:rsidRPr="009A1557">
              <w:rPr>
                <w:szCs w:val="24"/>
                <w:lang w:eastAsia="lt-LT"/>
              </w:rPr>
              <w:t>1. Naudojamų mokomųjų skaitmeninių</w:t>
            </w:r>
            <w:r w:rsidR="00E07287">
              <w:rPr>
                <w:szCs w:val="24"/>
                <w:lang w:eastAsia="lt-LT"/>
              </w:rPr>
              <w:t xml:space="preserve"> </w:t>
            </w:r>
            <w:r w:rsidRPr="009A1557">
              <w:rPr>
                <w:szCs w:val="24"/>
                <w:lang w:eastAsia="lt-LT"/>
              </w:rPr>
              <w:t>programų mokinių mokymuisi kiekis ne</w:t>
            </w:r>
            <w:r w:rsidR="00E07287">
              <w:rPr>
                <w:szCs w:val="24"/>
                <w:lang w:eastAsia="lt-LT"/>
              </w:rPr>
              <w:t xml:space="preserve"> </w:t>
            </w:r>
            <w:r w:rsidRPr="009A1557">
              <w:rPr>
                <w:szCs w:val="24"/>
                <w:lang w:eastAsia="lt-LT"/>
              </w:rPr>
              <w:t xml:space="preserve">mažesnis negu </w:t>
            </w:r>
            <w:r>
              <w:rPr>
                <w:szCs w:val="24"/>
                <w:lang w:eastAsia="lt-LT"/>
              </w:rPr>
              <w:t>2</w:t>
            </w:r>
            <w:r w:rsidRPr="009A1557">
              <w:rPr>
                <w:szCs w:val="24"/>
                <w:lang w:eastAsia="lt-LT"/>
              </w:rPr>
              <w:t>.</w:t>
            </w:r>
          </w:p>
          <w:p w14:paraId="476361DD" w14:textId="77777777" w:rsidR="00F51FDD" w:rsidRDefault="009A1557" w:rsidP="00A67DE1">
            <w:pPr>
              <w:rPr>
                <w:szCs w:val="24"/>
                <w:lang w:eastAsia="lt-LT"/>
              </w:rPr>
            </w:pPr>
            <w:r w:rsidRPr="009A1557">
              <w:rPr>
                <w:szCs w:val="24"/>
                <w:lang w:eastAsia="lt-LT"/>
              </w:rPr>
              <w:t>2. 50 proc. mokytojų laikosi bendrų</w:t>
            </w:r>
            <w:r w:rsidR="00E07287">
              <w:rPr>
                <w:szCs w:val="24"/>
                <w:lang w:eastAsia="lt-LT"/>
              </w:rPr>
              <w:t xml:space="preserve"> </w:t>
            </w:r>
            <w:r w:rsidRPr="009A1557">
              <w:rPr>
                <w:szCs w:val="24"/>
                <w:lang w:eastAsia="lt-LT"/>
              </w:rPr>
              <w:t>susitarimų dėl geros pamokos kokybės</w:t>
            </w:r>
            <w:r w:rsidR="00E07287">
              <w:rPr>
                <w:szCs w:val="24"/>
                <w:lang w:eastAsia="lt-LT"/>
              </w:rPr>
              <w:t xml:space="preserve"> </w:t>
            </w:r>
            <w:r w:rsidRPr="009A1557">
              <w:rPr>
                <w:szCs w:val="24"/>
                <w:lang w:eastAsia="lt-LT"/>
              </w:rPr>
              <w:t>kriterijų.</w:t>
            </w:r>
          </w:p>
          <w:p w14:paraId="62B01553" w14:textId="77777777" w:rsidR="00A67DE1" w:rsidRDefault="009A1557" w:rsidP="00F51FDD">
            <w:pPr>
              <w:rPr>
                <w:szCs w:val="24"/>
                <w:lang w:eastAsia="lt-LT"/>
              </w:rPr>
            </w:pPr>
            <w:r w:rsidRPr="009A1557">
              <w:rPr>
                <w:szCs w:val="24"/>
                <w:lang w:eastAsia="lt-LT"/>
              </w:rPr>
              <w:t xml:space="preserve">3. Ne mažiau </w:t>
            </w:r>
            <w:r>
              <w:rPr>
                <w:szCs w:val="24"/>
                <w:lang w:eastAsia="lt-LT"/>
              </w:rPr>
              <w:t>30</w:t>
            </w:r>
            <w:r w:rsidRPr="009A1557">
              <w:rPr>
                <w:szCs w:val="24"/>
                <w:lang w:eastAsia="lt-LT"/>
              </w:rPr>
              <w:t xml:space="preserve"> proc. mokytojų</w:t>
            </w:r>
            <w:r w:rsidRPr="009A1557">
              <w:rPr>
                <w:szCs w:val="24"/>
                <w:lang w:eastAsia="lt-LT"/>
              </w:rPr>
              <w:br/>
              <w:t xml:space="preserve">organizuoja </w:t>
            </w:r>
            <w:proofErr w:type="spellStart"/>
            <w:r w:rsidRPr="009A1557">
              <w:rPr>
                <w:szCs w:val="24"/>
                <w:lang w:eastAsia="lt-LT"/>
              </w:rPr>
              <w:t>patyrimines</w:t>
            </w:r>
            <w:proofErr w:type="spellEnd"/>
            <w:r w:rsidRPr="009A1557">
              <w:rPr>
                <w:szCs w:val="24"/>
                <w:lang w:eastAsia="lt-LT"/>
              </w:rPr>
              <w:t xml:space="preserve"> veiklas už</w:t>
            </w:r>
            <w:r w:rsidR="00F51FDD">
              <w:rPr>
                <w:szCs w:val="24"/>
                <w:lang w:eastAsia="lt-LT"/>
              </w:rPr>
              <w:t xml:space="preserve"> </w:t>
            </w:r>
            <w:r w:rsidRPr="009A1557">
              <w:rPr>
                <w:szCs w:val="24"/>
                <w:lang w:eastAsia="lt-LT"/>
              </w:rPr>
              <w:t>gimnazijos sienų.</w:t>
            </w:r>
            <w:r w:rsidR="00F51FDD">
              <w:rPr>
                <w:szCs w:val="24"/>
                <w:lang w:eastAsia="lt-LT"/>
              </w:rPr>
              <w:t xml:space="preserve"> </w:t>
            </w:r>
          </w:p>
          <w:p w14:paraId="1271651D" w14:textId="2C118765" w:rsidR="00A10E0A" w:rsidRPr="00BE2155" w:rsidRDefault="00A10E0A" w:rsidP="00F51FDD">
            <w:pPr>
              <w:rPr>
                <w:szCs w:val="24"/>
                <w:lang w:eastAsia="lt-LT"/>
              </w:rPr>
            </w:pPr>
            <w:r>
              <w:rPr>
                <w:szCs w:val="24"/>
                <w:lang w:eastAsia="lt-LT"/>
              </w:rPr>
              <w:t xml:space="preserve">4. Įgyvendinant įtraukiojo ugdymo principus </w:t>
            </w:r>
            <w:r w:rsidRPr="000C1E0D">
              <w:rPr>
                <w:szCs w:val="24"/>
                <w:lang w:eastAsia="lt-LT"/>
              </w:rPr>
              <w:t>pasitelk</w:t>
            </w:r>
            <w:r>
              <w:rPr>
                <w:szCs w:val="24"/>
                <w:lang w:eastAsia="lt-LT"/>
              </w:rPr>
              <w:t>iama</w:t>
            </w:r>
            <w:r w:rsidRPr="000C1E0D">
              <w:rPr>
                <w:szCs w:val="24"/>
                <w:lang w:eastAsia="lt-LT"/>
              </w:rPr>
              <w:t xml:space="preserve"> specialistų pagalba re</w:t>
            </w:r>
            <w:r>
              <w:rPr>
                <w:szCs w:val="24"/>
                <w:lang w:eastAsia="lt-LT"/>
              </w:rPr>
              <w:t>a</w:t>
            </w:r>
            <w:r w:rsidRPr="000C1E0D">
              <w:rPr>
                <w:szCs w:val="24"/>
                <w:lang w:eastAsia="lt-LT"/>
              </w:rPr>
              <w:t>liai (vietoje) tiekiant</w:t>
            </w:r>
            <w:r>
              <w:rPr>
                <w:szCs w:val="24"/>
                <w:lang w:eastAsia="lt-LT"/>
              </w:rPr>
              <w:t xml:space="preserve"> </w:t>
            </w:r>
            <w:r w:rsidRPr="000C1E0D">
              <w:rPr>
                <w:szCs w:val="24"/>
                <w:lang w:eastAsia="lt-LT"/>
              </w:rPr>
              <w:t>rekomendacijas kiekvienam mokytojui</w:t>
            </w:r>
            <w:r>
              <w:rPr>
                <w:szCs w:val="24"/>
                <w:lang w:eastAsia="lt-LT"/>
              </w:rPr>
              <w:t>.</w:t>
            </w:r>
          </w:p>
        </w:tc>
      </w:tr>
      <w:tr w:rsidR="00BE2155" w:rsidRPr="00BE2155" w14:paraId="45CB6EAE" w14:textId="77777777" w:rsidTr="00E07287">
        <w:tc>
          <w:tcPr>
            <w:tcW w:w="3397" w:type="dxa"/>
            <w:tcBorders>
              <w:top w:val="single" w:sz="4" w:space="0" w:color="auto"/>
              <w:left w:val="single" w:sz="4" w:space="0" w:color="auto"/>
              <w:bottom w:val="single" w:sz="4" w:space="0" w:color="auto"/>
              <w:right w:val="single" w:sz="4" w:space="0" w:color="auto"/>
            </w:tcBorders>
          </w:tcPr>
          <w:p w14:paraId="08D608C7" w14:textId="701B95DF" w:rsidR="00A67DE1" w:rsidRPr="00BE2155" w:rsidRDefault="00DA4711" w:rsidP="00A67DE1">
            <w:pPr>
              <w:rPr>
                <w:szCs w:val="24"/>
                <w:lang w:eastAsia="lt-LT"/>
              </w:rPr>
            </w:pPr>
            <w:r>
              <w:rPr>
                <w:szCs w:val="24"/>
                <w:lang w:eastAsia="lt-LT"/>
              </w:rPr>
              <w:t xml:space="preserve">8.3. </w:t>
            </w:r>
            <w:r w:rsidR="006D3B07">
              <w:rPr>
                <w:szCs w:val="24"/>
                <w:lang w:eastAsia="lt-LT"/>
              </w:rPr>
              <w:t>Gerinti mokinių ugdymo</w:t>
            </w:r>
            <w:r w:rsidR="00F51FDD">
              <w:rPr>
                <w:szCs w:val="24"/>
                <w:lang w:eastAsia="lt-LT"/>
              </w:rPr>
              <w:t xml:space="preserve"> </w:t>
            </w:r>
            <w:r w:rsidR="00F51FDD">
              <w:rPr>
                <w:szCs w:val="24"/>
                <w:lang w:eastAsia="lt-LT"/>
              </w:rPr>
              <w:br/>
            </w:r>
            <w:r w:rsidR="006D3B07">
              <w:rPr>
                <w:szCs w:val="24"/>
                <w:lang w:eastAsia="lt-LT"/>
              </w:rPr>
              <w:t>(-</w:t>
            </w:r>
            <w:proofErr w:type="spellStart"/>
            <w:r w:rsidR="006D3B07">
              <w:rPr>
                <w:szCs w:val="24"/>
                <w:lang w:eastAsia="lt-LT"/>
              </w:rPr>
              <w:t>si</w:t>
            </w:r>
            <w:proofErr w:type="spellEnd"/>
            <w:r w:rsidR="006D3B07">
              <w:rPr>
                <w:szCs w:val="24"/>
                <w:lang w:eastAsia="lt-LT"/>
              </w:rPr>
              <w:t>) kokybę ir didinti mokymosi motyvaciją</w:t>
            </w:r>
          </w:p>
        </w:tc>
        <w:tc>
          <w:tcPr>
            <w:tcW w:w="2610" w:type="dxa"/>
            <w:tcBorders>
              <w:top w:val="single" w:sz="4" w:space="0" w:color="auto"/>
              <w:left w:val="single" w:sz="4" w:space="0" w:color="auto"/>
              <w:bottom w:val="single" w:sz="4" w:space="0" w:color="auto"/>
              <w:right w:val="single" w:sz="4" w:space="0" w:color="auto"/>
            </w:tcBorders>
          </w:tcPr>
          <w:p w14:paraId="3CAD62C9" w14:textId="77777777" w:rsidR="00A67DE1" w:rsidRDefault="006D3B07" w:rsidP="00A67DE1">
            <w:pPr>
              <w:rPr>
                <w:szCs w:val="24"/>
                <w:lang w:eastAsia="lt-LT"/>
              </w:rPr>
            </w:pPr>
            <w:r>
              <w:rPr>
                <w:szCs w:val="24"/>
                <w:lang w:eastAsia="lt-LT"/>
              </w:rPr>
              <w:t>Pagerėjusi pamokų kokybė, pagerėję gimnazistų individualūs ugdymosi rezultatai, sumažėjęs nepateisinamų pamokų skaičius.</w:t>
            </w:r>
          </w:p>
          <w:p w14:paraId="161B77F6" w14:textId="640316B4" w:rsidR="00A3381B" w:rsidRPr="00BE2155" w:rsidRDefault="00A3381B" w:rsidP="00A67DE1">
            <w:pPr>
              <w:rPr>
                <w:szCs w:val="24"/>
                <w:lang w:eastAsia="lt-LT"/>
              </w:rPr>
            </w:pPr>
            <w:r>
              <w:rPr>
                <w:szCs w:val="24"/>
                <w:lang w:eastAsia="lt-LT"/>
              </w:rPr>
              <w:t>Pagerėjusi</w:t>
            </w:r>
            <w:r w:rsidRPr="000C1E0D">
              <w:rPr>
                <w:szCs w:val="24"/>
                <w:lang w:eastAsia="lt-LT"/>
              </w:rPr>
              <w:t xml:space="preserve"> gimnazijos vidin</w:t>
            </w:r>
            <w:r>
              <w:rPr>
                <w:szCs w:val="24"/>
                <w:lang w:eastAsia="lt-LT"/>
              </w:rPr>
              <w:t>ė</w:t>
            </w:r>
            <w:r w:rsidRPr="000C1E0D">
              <w:rPr>
                <w:szCs w:val="24"/>
                <w:lang w:eastAsia="lt-LT"/>
              </w:rPr>
              <w:t xml:space="preserve"> ir išorin</w:t>
            </w:r>
            <w:r>
              <w:rPr>
                <w:szCs w:val="24"/>
                <w:lang w:eastAsia="lt-LT"/>
              </w:rPr>
              <w:t xml:space="preserve">ė </w:t>
            </w:r>
            <w:r w:rsidRPr="000C1E0D">
              <w:rPr>
                <w:szCs w:val="24"/>
                <w:lang w:eastAsia="lt-LT"/>
              </w:rPr>
              <w:t>komunikacij</w:t>
            </w:r>
            <w:r>
              <w:rPr>
                <w:szCs w:val="24"/>
                <w:lang w:eastAsia="lt-LT"/>
              </w:rPr>
              <w:t>a.</w:t>
            </w:r>
          </w:p>
        </w:tc>
        <w:tc>
          <w:tcPr>
            <w:tcW w:w="3378" w:type="dxa"/>
            <w:tcBorders>
              <w:top w:val="single" w:sz="4" w:space="0" w:color="auto"/>
              <w:left w:val="single" w:sz="4" w:space="0" w:color="auto"/>
              <w:bottom w:val="single" w:sz="4" w:space="0" w:color="auto"/>
              <w:right w:val="single" w:sz="4" w:space="0" w:color="auto"/>
            </w:tcBorders>
          </w:tcPr>
          <w:p w14:paraId="3E3CCBC1" w14:textId="17236E00" w:rsidR="006D3B07" w:rsidRDefault="006D3B07" w:rsidP="00A67DE1">
            <w:pPr>
              <w:rPr>
                <w:szCs w:val="24"/>
                <w:lang w:eastAsia="lt-LT"/>
              </w:rPr>
            </w:pPr>
            <w:r>
              <w:rPr>
                <w:szCs w:val="24"/>
                <w:lang w:eastAsia="lt-LT"/>
              </w:rPr>
              <w:t xml:space="preserve">1. VBE </w:t>
            </w:r>
            <w:r w:rsidR="00E07287">
              <w:rPr>
                <w:szCs w:val="24"/>
                <w:lang w:eastAsia="lt-LT"/>
              </w:rPr>
              <w:t>t</w:t>
            </w:r>
            <w:r w:rsidR="00E07287" w:rsidRPr="00E07287">
              <w:rPr>
                <w:szCs w:val="24"/>
                <w:lang w:eastAsia="lt-LT"/>
              </w:rPr>
              <w:t xml:space="preserve">ris ir daugiau valstybinių brandos egzaminų išlaikiusių abiturientų dalis </w:t>
            </w:r>
            <w:r w:rsidR="00E07287">
              <w:rPr>
                <w:szCs w:val="24"/>
                <w:lang w:eastAsia="lt-LT"/>
              </w:rPr>
              <w:t>90 %</w:t>
            </w:r>
            <w:r>
              <w:rPr>
                <w:szCs w:val="24"/>
                <w:lang w:eastAsia="lt-LT"/>
              </w:rPr>
              <w:t xml:space="preserve"> </w:t>
            </w:r>
          </w:p>
          <w:p w14:paraId="01C6E39C" w14:textId="23BA4585" w:rsidR="006D3B07" w:rsidRDefault="006D3B07" w:rsidP="00A67DE1">
            <w:pPr>
              <w:rPr>
                <w:szCs w:val="24"/>
                <w:lang w:eastAsia="lt-LT"/>
              </w:rPr>
            </w:pPr>
            <w:r>
              <w:rPr>
                <w:szCs w:val="24"/>
                <w:lang w:eastAsia="lt-LT"/>
              </w:rPr>
              <w:t xml:space="preserve">2. Atliktas tyrimas </w:t>
            </w:r>
            <w:r w:rsidR="00A3381B">
              <w:rPr>
                <w:szCs w:val="24"/>
                <w:lang w:eastAsia="lt-LT"/>
              </w:rPr>
              <w:t xml:space="preserve">siekiant </w:t>
            </w:r>
            <w:r>
              <w:rPr>
                <w:szCs w:val="24"/>
                <w:lang w:eastAsia="lt-LT"/>
              </w:rPr>
              <w:t>išsiaiškinti individualius ugdymosi poreikius bei galimybes.</w:t>
            </w:r>
          </w:p>
          <w:p w14:paraId="557FEE74" w14:textId="77777777" w:rsidR="00A67DE1" w:rsidRDefault="006D3B07" w:rsidP="00A67DE1">
            <w:pPr>
              <w:rPr>
                <w:szCs w:val="24"/>
                <w:lang w:eastAsia="lt-LT"/>
              </w:rPr>
            </w:pPr>
            <w:r>
              <w:rPr>
                <w:szCs w:val="24"/>
                <w:lang w:eastAsia="lt-LT"/>
              </w:rPr>
              <w:t xml:space="preserve">3. Mažės nepateisintų pamokų skaičius. </w:t>
            </w:r>
          </w:p>
          <w:p w14:paraId="36D5DEA7" w14:textId="2A60B0BF" w:rsidR="00F51FDD" w:rsidRPr="00BE2155" w:rsidRDefault="006D3B07" w:rsidP="00F51FDD">
            <w:pPr>
              <w:rPr>
                <w:szCs w:val="24"/>
                <w:lang w:eastAsia="lt-LT"/>
              </w:rPr>
            </w:pPr>
            <w:r>
              <w:rPr>
                <w:szCs w:val="24"/>
                <w:lang w:eastAsia="lt-LT"/>
              </w:rPr>
              <w:t xml:space="preserve">4. </w:t>
            </w:r>
            <w:r w:rsidR="00F51FDD">
              <w:rPr>
                <w:szCs w:val="24"/>
                <w:lang w:eastAsia="lt-LT"/>
              </w:rPr>
              <w:t xml:space="preserve">Ne mažiau nei </w:t>
            </w:r>
            <w:r>
              <w:rPr>
                <w:szCs w:val="24"/>
                <w:lang w:eastAsia="lt-LT"/>
              </w:rPr>
              <w:t xml:space="preserve">5 </w:t>
            </w:r>
            <w:r>
              <w:rPr>
                <w:szCs w:val="24"/>
                <w:lang w:val="en-US" w:eastAsia="lt-LT"/>
              </w:rPr>
              <w:t>%</w:t>
            </w:r>
            <w:r>
              <w:rPr>
                <w:szCs w:val="24"/>
                <w:lang w:eastAsia="lt-LT"/>
              </w:rPr>
              <w:t xml:space="preserve"> padidės </w:t>
            </w:r>
            <w:r w:rsidR="00F51FDD">
              <w:rPr>
                <w:szCs w:val="24"/>
                <w:lang w:eastAsia="lt-LT"/>
              </w:rPr>
              <w:t>PUPP</w:t>
            </w:r>
            <w:r w:rsidR="00F51FDD" w:rsidRPr="00F51FDD">
              <w:rPr>
                <w:szCs w:val="24"/>
                <w:lang w:eastAsia="lt-LT"/>
              </w:rPr>
              <w:t xml:space="preserve"> metu bent pagrindinį mokymosi pasiekimų lygį pasiekusių mokinių dalis (proc.)</w:t>
            </w:r>
            <w:r w:rsidR="00F51FDD">
              <w:rPr>
                <w:szCs w:val="24"/>
                <w:lang w:eastAsia="lt-LT"/>
              </w:rPr>
              <w:t>.</w:t>
            </w:r>
          </w:p>
        </w:tc>
      </w:tr>
      <w:tr w:rsidR="00A67DE1" w:rsidRPr="00BE2155" w14:paraId="715E8941" w14:textId="77777777" w:rsidTr="00E07287">
        <w:tc>
          <w:tcPr>
            <w:tcW w:w="3397" w:type="dxa"/>
            <w:tcBorders>
              <w:top w:val="single" w:sz="4" w:space="0" w:color="auto"/>
              <w:left w:val="single" w:sz="4" w:space="0" w:color="auto"/>
              <w:bottom w:val="single" w:sz="4" w:space="0" w:color="auto"/>
              <w:right w:val="single" w:sz="4" w:space="0" w:color="auto"/>
            </w:tcBorders>
          </w:tcPr>
          <w:p w14:paraId="58A1FA60" w14:textId="79B8B409" w:rsidR="00A67DE1" w:rsidRPr="00BE2155" w:rsidRDefault="00F51FDD" w:rsidP="00A67DE1">
            <w:pPr>
              <w:rPr>
                <w:szCs w:val="24"/>
                <w:lang w:eastAsia="lt-LT"/>
              </w:rPr>
            </w:pPr>
            <w:r>
              <w:rPr>
                <w:szCs w:val="24"/>
                <w:lang w:eastAsia="lt-LT"/>
              </w:rPr>
              <w:t>8.4 Organizuoti mokymus ir seminarus pedagoginiams darbuotojams ir administracijai</w:t>
            </w:r>
          </w:p>
        </w:tc>
        <w:tc>
          <w:tcPr>
            <w:tcW w:w="2610" w:type="dxa"/>
            <w:tcBorders>
              <w:top w:val="single" w:sz="4" w:space="0" w:color="auto"/>
              <w:left w:val="single" w:sz="4" w:space="0" w:color="auto"/>
              <w:bottom w:val="single" w:sz="4" w:space="0" w:color="auto"/>
              <w:right w:val="single" w:sz="4" w:space="0" w:color="auto"/>
            </w:tcBorders>
          </w:tcPr>
          <w:p w14:paraId="66B52B70" w14:textId="7AAAF8BB" w:rsidR="00A67DE1" w:rsidRPr="00D15229" w:rsidRDefault="00D15229" w:rsidP="00A67DE1">
            <w:pPr>
              <w:rPr>
                <w:color w:val="000000"/>
                <w:szCs w:val="24"/>
                <w:shd w:val="clear" w:color="auto" w:fill="FFFFFF"/>
              </w:rPr>
            </w:pPr>
            <w:r w:rsidRPr="00D15229">
              <w:rPr>
                <w:szCs w:val="24"/>
                <w:lang w:eastAsia="lt-LT"/>
              </w:rPr>
              <w:t>1. P</w:t>
            </w:r>
            <w:r w:rsidR="00F30F13" w:rsidRPr="00D15229">
              <w:rPr>
                <w:color w:val="000000"/>
                <w:szCs w:val="24"/>
                <w:shd w:val="clear" w:color="auto" w:fill="FFFFFF"/>
              </w:rPr>
              <w:t>edagoginių darbuotojų kvalifikacijos tobulinimas</w:t>
            </w:r>
            <w:r w:rsidRPr="00D15229">
              <w:rPr>
                <w:color w:val="000000"/>
                <w:szCs w:val="24"/>
                <w:shd w:val="clear" w:color="auto" w:fill="FFFFFF"/>
              </w:rPr>
              <w:t>,</w:t>
            </w:r>
            <w:r w:rsidR="00F30F13" w:rsidRPr="00D15229">
              <w:rPr>
                <w:color w:val="000000"/>
                <w:szCs w:val="24"/>
                <w:shd w:val="clear" w:color="auto" w:fill="FFFFFF"/>
              </w:rPr>
              <w:t xml:space="preserve"> atsižvelgiant į ŠMSM 2022 m. gruodžio 13 d. įsakymu Nr. V-1942 patvirtintas Pedagoginių darbuotojų 2023–2025 metų prioritetines</w:t>
            </w:r>
            <w:r w:rsidR="00F30F13" w:rsidRPr="00D15229">
              <w:rPr>
                <w:b/>
                <w:bCs/>
                <w:color w:val="000000"/>
                <w:szCs w:val="24"/>
                <w:shd w:val="clear" w:color="auto" w:fill="FFFFFF"/>
              </w:rPr>
              <w:t xml:space="preserve"> </w:t>
            </w:r>
            <w:r w:rsidR="00F30F13" w:rsidRPr="00D15229">
              <w:rPr>
                <w:color w:val="000000"/>
                <w:szCs w:val="24"/>
                <w:shd w:val="clear" w:color="auto" w:fill="FFFFFF"/>
              </w:rPr>
              <w:t>kvalifikacijos tobulinimo sritis</w:t>
            </w:r>
            <w:r w:rsidRPr="00D15229">
              <w:rPr>
                <w:color w:val="000000"/>
                <w:szCs w:val="24"/>
                <w:shd w:val="clear" w:color="auto" w:fill="FFFFFF"/>
              </w:rPr>
              <w:t>.</w:t>
            </w:r>
          </w:p>
          <w:p w14:paraId="590F2797" w14:textId="68B1B8CF" w:rsidR="00F30F13" w:rsidRPr="00D15229" w:rsidRDefault="00D15229" w:rsidP="00A67DE1">
            <w:pPr>
              <w:rPr>
                <w:szCs w:val="24"/>
                <w:lang w:eastAsia="lt-LT"/>
              </w:rPr>
            </w:pPr>
            <w:r w:rsidRPr="00D15229">
              <w:rPr>
                <w:color w:val="000000"/>
                <w:szCs w:val="24"/>
                <w:shd w:val="clear" w:color="auto" w:fill="FFFFFF"/>
              </w:rPr>
              <w:t>2. M</w:t>
            </w:r>
            <w:r w:rsidR="00F30F13" w:rsidRPr="00D15229">
              <w:rPr>
                <w:color w:val="000000"/>
                <w:szCs w:val="24"/>
                <w:shd w:val="clear" w:color="auto" w:fill="FFFFFF"/>
              </w:rPr>
              <w:t>okytojų</w:t>
            </w:r>
            <w:r w:rsidRPr="00D15229">
              <w:rPr>
                <w:color w:val="000000"/>
                <w:szCs w:val="24"/>
                <w:shd w:val="clear" w:color="auto" w:fill="FFFFFF"/>
              </w:rPr>
              <w:t xml:space="preserve"> ir pagalbos specialistų</w:t>
            </w:r>
            <w:r w:rsidR="00F30F13" w:rsidRPr="00D15229">
              <w:rPr>
                <w:color w:val="000000"/>
                <w:szCs w:val="24"/>
                <w:shd w:val="clear" w:color="auto" w:fill="FFFFFF"/>
              </w:rPr>
              <w:t xml:space="preserve"> įsitraukimas į </w:t>
            </w:r>
            <w:r w:rsidRPr="00D15229">
              <w:rPr>
                <w:color w:val="000000"/>
                <w:szCs w:val="24"/>
                <w:shd w:val="clear" w:color="auto" w:fill="FFFFFF"/>
              </w:rPr>
              <w:t>Antikorupcinio švietimo programą „Skaidrumo akademija“.</w:t>
            </w:r>
          </w:p>
        </w:tc>
        <w:tc>
          <w:tcPr>
            <w:tcW w:w="3378" w:type="dxa"/>
            <w:tcBorders>
              <w:top w:val="single" w:sz="4" w:space="0" w:color="auto"/>
              <w:left w:val="single" w:sz="4" w:space="0" w:color="auto"/>
              <w:bottom w:val="single" w:sz="4" w:space="0" w:color="auto"/>
              <w:right w:val="single" w:sz="4" w:space="0" w:color="auto"/>
            </w:tcBorders>
          </w:tcPr>
          <w:p w14:paraId="2DDBB22B" w14:textId="77777777" w:rsidR="00A67DE1" w:rsidRDefault="00D15229" w:rsidP="00A67DE1">
            <w:pPr>
              <w:rPr>
                <w:szCs w:val="24"/>
                <w:lang w:eastAsia="lt-LT"/>
              </w:rPr>
            </w:pPr>
            <w:r>
              <w:rPr>
                <w:szCs w:val="24"/>
                <w:lang w:eastAsia="lt-LT"/>
              </w:rPr>
              <w:t>1. Organizuoti mokymai ne mažiau nei 2-ose prioritetinėse kvalifikacijos tobulinimo srityse.</w:t>
            </w:r>
          </w:p>
          <w:p w14:paraId="00F47A7A" w14:textId="77777777" w:rsidR="00D15229" w:rsidRDefault="00D15229" w:rsidP="00A67DE1">
            <w:pPr>
              <w:rPr>
                <w:szCs w:val="24"/>
                <w:lang w:eastAsia="lt-LT"/>
              </w:rPr>
            </w:pPr>
            <w:r>
              <w:rPr>
                <w:szCs w:val="24"/>
                <w:lang w:eastAsia="lt-LT"/>
              </w:rPr>
              <w:t>2.1. Organizuotas seminaras mokytojams ir administracijos specialistams antikorupcinio švietimo tema;</w:t>
            </w:r>
          </w:p>
          <w:p w14:paraId="356EA938" w14:textId="7CBD9A81" w:rsidR="00D15229" w:rsidRPr="00BE2155" w:rsidRDefault="00D15229" w:rsidP="00A67DE1">
            <w:pPr>
              <w:rPr>
                <w:szCs w:val="24"/>
                <w:lang w:eastAsia="lt-LT"/>
              </w:rPr>
            </w:pPr>
            <w:r>
              <w:rPr>
                <w:szCs w:val="24"/>
                <w:lang w:eastAsia="lt-LT"/>
              </w:rPr>
              <w:t xml:space="preserve">2.2. </w:t>
            </w:r>
            <w:r w:rsidR="000C1E0D">
              <w:rPr>
                <w:szCs w:val="24"/>
                <w:lang w:eastAsia="lt-LT"/>
              </w:rPr>
              <w:t>Organizuotos ne mažiau nei 2 antikorupcinio ugdymo veiklos mokiniams.</w:t>
            </w:r>
          </w:p>
        </w:tc>
      </w:tr>
    </w:tbl>
    <w:p w14:paraId="72DBACA5" w14:textId="68F3655C" w:rsidR="00405138" w:rsidRDefault="00405138" w:rsidP="003553D2">
      <w:pPr>
        <w:tabs>
          <w:tab w:val="left" w:pos="426"/>
        </w:tabs>
        <w:jc w:val="both"/>
        <w:rPr>
          <w:b/>
          <w:szCs w:val="24"/>
          <w:lang w:eastAsia="lt-LT"/>
        </w:rPr>
      </w:pPr>
    </w:p>
    <w:p w14:paraId="5C845E13" w14:textId="77777777" w:rsidR="00662958" w:rsidRPr="00BE2155" w:rsidRDefault="00662958" w:rsidP="003553D2">
      <w:pPr>
        <w:tabs>
          <w:tab w:val="left" w:pos="426"/>
        </w:tabs>
        <w:jc w:val="both"/>
        <w:rPr>
          <w:b/>
          <w:szCs w:val="24"/>
          <w:lang w:eastAsia="lt-LT"/>
        </w:rPr>
      </w:pPr>
    </w:p>
    <w:p w14:paraId="38C5064C" w14:textId="77777777" w:rsidR="003553D2" w:rsidRPr="00BE2155" w:rsidRDefault="003553D2" w:rsidP="003553D2">
      <w:pPr>
        <w:tabs>
          <w:tab w:val="left" w:pos="426"/>
        </w:tabs>
        <w:jc w:val="both"/>
        <w:rPr>
          <w:b/>
          <w:szCs w:val="24"/>
          <w:lang w:eastAsia="lt-LT"/>
        </w:rPr>
      </w:pPr>
      <w:r w:rsidRPr="00BE2155">
        <w:rPr>
          <w:b/>
          <w:szCs w:val="24"/>
          <w:lang w:eastAsia="lt-LT"/>
        </w:rPr>
        <w:t>9.</w:t>
      </w:r>
      <w:r w:rsidRPr="00BE2155">
        <w:rPr>
          <w:b/>
          <w:szCs w:val="24"/>
          <w:lang w:eastAsia="lt-LT"/>
        </w:rPr>
        <w:tab/>
        <w:t>Rizika, kuriai esant nustatytos užduotys gali būti neįvykdytos</w:t>
      </w:r>
      <w:r w:rsidRPr="00BE2155">
        <w:rPr>
          <w:szCs w:val="24"/>
          <w:lang w:eastAsia="lt-LT"/>
        </w:rPr>
        <w:t xml:space="preserve"> </w:t>
      </w:r>
      <w:r w:rsidRPr="00BE2155">
        <w:rPr>
          <w:b/>
          <w:szCs w:val="24"/>
          <w:lang w:eastAsia="lt-LT"/>
        </w:rPr>
        <w:t>(aplinkybės, kurios gali turėti neigiamos įtakos įvykdyti šias užduotis)</w:t>
      </w:r>
    </w:p>
    <w:p w14:paraId="798F6ED1" w14:textId="5D19EF12" w:rsidR="003553D2" w:rsidRDefault="003553D2" w:rsidP="003553D2">
      <w:pPr>
        <w:rPr>
          <w:sz w:val="20"/>
          <w:lang w:eastAsia="lt-LT"/>
        </w:rPr>
      </w:pPr>
      <w:r w:rsidRPr="00BE2155">
        <w:rPr>
          <w:sz w:val="20"/>
          <w:lang w:eastAsia="lt-LT"/>
        </w:rPr>
        <w:t>(pildoma suderinus su švietimo įstaigos vadovu)</w:t>
      </w:r>
    </w:p>
    <w:p w14:paraId="46F55C28" w14:textId="77777777" w:rsidR="00662958" w:rsidRPr="00BE2155" w:rsidRDefault="00662958" w:rsidP="003553D2">
      <w:pPr>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553D2" w:rsidRPr="00BE2155" w14:paraId="75F16E52" w14:textId="77777777" w:rsidTr="00BC6AE8">
        <w:tc>
          <w:tcPr>
            <w:tcW w:w="9493" w:type="dxa"/>
            <w:tcBorders>
              <w:top w:val="single" w:sz="4" w:space="0" w:color="auto"/>
              <w:left w:val="single" w:sz="4" w:space="0" w:color="auto"/>
              <w:bottom w:val="single" w:sz="4" w:space="0" w:color="auto"/>
              <w:right w:val="single" w:sz="4" w:space="0" w:color="auto"/>
            </w:tcBorders>
            <w:hideMark/>
          </w:tcPr>
          <w:p w14:paraId="0E9B46A2" w14:textId="6D4A7DAD" w:rsidR="003553D2" w:rsidRPr="00BE2155" w:rsidRDefault="003553D2" w:rsidP="008B1E26">
            <w:pPr>
              <w:jc w:val="both"/>
              <w:rPr>
                <w:szCs w:val="24"/>
                <w:lang w:eastAsia="lt-LT"/>
              </w:rPr>
            </w:pPr>
            <w:r w:rsidRPr="00BE2155">
              <w:rPr>
                <w:szCs w:val="24"/>
                <w:lang w:eastAsia="lt-LT"/>
              </w:rPr>
              <w:t>9.1.</w:t>
            </w:r>
            <w:r w:rsidR="008B1E26" w:rsidRPr="00BE2155">
              <w:rPr>
                <w:szCs w:val="24"/>
                <w:lang w:eastAsia="lt-LT"/>
              </w:rPr>
              <w:t xml:space="preserve"> Nedarbingumas ir kiti veiksniai, turintys įtakos žmogiškiesiems ištekliams. </w:t>
            </w:r>
          </w:p>
        </w:tc>
      </w:tr>
    </w:tbl>
    <w:p w14:paraId="4A2225D7" w14:textId="10DD3550" w:rsidR="003553D2" w:rsidRDefault="003553D2" w:rsidP="003553D2">
      <w:pPr>
        <w:jc w:val="center"/>
        <w:rPr>
          <w:b/>
          <w:lang w:eastAsia="lt-LT"/>
        </w:rPr>
      </w:pPr>
    </w:p>
    <w:p w14:paraId="1F8AF9A8" w14:textId="06D4DDA9" w:rsidR="002674CD" w:rsidRDefault="002674CD">
      <w:pPr>
        <w:spacing w:after="160" w:line="259" w:lineRule="auto"/>
        <w:rPr>
          <w:b/>
          <w:lang w:eastAsia="lt-LT"/>
        </w:rPr>
      </w:pPr>
      <w:r>
        <w:rPr>
          <w:b/>
          <w:lang w:eastAsia="lt-LT"/>
        </w:rPr>
        <w:br w:type="page"/>
      </w:r>
      <w:r w:rsidR="00815744">
        <w:rPr>
          <w:b/>
          <w:lang w:eastAsia="lt-LT"/>
        </w:rPr>
        <w:t xml:space="preserve"> </w:t>
      </w:r>
    </w:p>
    <w:p w14:paraId="52398CEB" w14:textId="77777777" w:rsidR="000C1E0D" w:rsidRPr="00BE2155" w:rsidRDefault="000C1E0D" w:rsidP="003553D2">
      <w:pPr>
        <w:jc w:val="center"/>
        <w:rPr>
          <w:b/>
          <w:lang w:eastAsia="lt-LT"/>
        </w:rPr>
      </w:pPr>
    </w:p>
    <w:p w14:paraId="1B12923C" w14:textId="77777777" w:rsidR="003553D2" w:rsidRPr="00BE2155" w:rsidRDefault="003553D2" w:rsidP="003553D2">
      <w:pPr>
        <w:jc w:val="center"/>
        <w:rPr>
          <w:b/>
          <w:szCs w:val="24"/>
          <w:lang w:eastAsia="lt-LT"/>
        </w:rPr>
      </w:pPr>
      <w:r w:rsidRPr="00BE2155">
        <w:rPr>
          <w:b/>
          <w:szCs w:val="24"/>
          <w:lang w:eastAsia="lt-LT"/>
        </w:rPr>
        <w:t>VI SKYRIUS</w:t>
      </w:r>
    </w:p>
    <w:p w14:paraId="3280B534" w14:textId="77777777" w:rsidR="003553D2" w:rsidRPr="00BE2155" w:rsidRDefault="003553D2" w:rsidP="003553D2">
      <w:pPr>
        <w:jc w:val="center"/>
        <w:rPr>
          <w:b/>
          <w:szCs w:val="24"/>
          <w:lang w:eastAsia="lt-LT"/>
        </w:rPr>
      </w:pPr>
      <w:r w:rsidRPr="00BE2155">
        <w:rPr>
          <w:b/>
          <w:szCs w:val="24"/>
          <w:lang w:eastAsia="lt-LT"/>
        </w:rPr>
        <w:t>VERTINIMO PAGRINDIMAS IR SIŪLYMAI</w:t>
      </w:r>
    </w:p>
    <w:p w14:paraId="0EB46895" w14:textId="77777777" w:rsidR="003553D2" w:rsidRPr="00BE2155" w:rsidRDefault="003553D2" w:rsidP="003553D2">
      <w:pPr>
        <w:jc w:val="center"/>
        <w:rPr>
          <w:lang w:eastAsia="lt-LT"/>
        </w:rPr>
      </w:pPr>
    </w:p>
    <w:p w14:paraId="4F499189" w14:textId="7ADEAFED" w:rsidR="003553D2" w:rsidRPr="00BE2155" w:rsidRDefault="003553D2" w:rsidP="00521FA7">
      <w:pPr>
        <w:tabs>
          <w:tab w:val="right" w:leader="underscore" w:pos="9071"/>
        </w:tabs>
        <w:jc w:val="both"/>
        <w:rPr>
          <w:szCs w:val="24"/>
          <w:lang w:eastAsia="lt-LT"/>
        </w:rPr>
      </w:pPr>
      <w:r w:rsidRPr="00BE2155">
        <w:rPr>
          <w:b/>
          <w:szCs w:val="24"/>
          <w:lang w:eastAsia="lt-LT"/>
        </w:rPr>
        <w:t>10. Įvertinimas, jo pagrindimas ir siūlymai:</w:t>
      </w:r>
      <w:r w:rsidRPr="00BE2155">
        <w:rPr>
          <w:szCs w:val="24"/>
          <w:lang w:eastAsia="lt-LT"/>
        </w:rPr>
        <w:t xml:space="preserve"> </w:t>
      </w:r>
    </w:p>
    <w:p w14:paraId="48CE4E8F" w14:textId="642F3216" w:rsidR="000C1E0D" w:rsidRPr="000C1E0D" w:rsidRDefault="000C1E0D" w:rsidP="000C1E0D">
      <w:pPr>
        <w:tabs>
          <w:tab w:val="right" w:leader="underscore" w:pos="9071"/>
        </w:tabs>
        <w:jc w:val="both"/>
        <w:rPr>
          <w:szCs w:val="24"/>
          <w:lang w:eastAsia="lt-LT"/>
        </w:rPr>
      </w:pPr>
      <w:r w:rsidRPr="000C1E0D">
        <w:rPr>
          <w:szCs w:val="24"/>
          <w:lang w:eastAsia="lt-LT"/>
        </w:rPr>
        <w:t>Įvertinimas</w:t>
      </w:r>
      <w:r>
        <w:rPr>
          <w:szCs w:val="24"/>
          <w:lang w:eastAsia="lt-LT"/>
        </w:rPr>
        <w:t xml:space="preserve"> – LABAI GERAI</w:t>
      </w:r>
      <w:r w:rsidRPr="000C1E0D">
        <w:rPr>
          <w:szCs w:val="24"/>
          <w:lang w:eastAsia="lt-LT"/>
        </w:rPr>
        <w:t>, nes iškeltus uždavinius</w:t>
      </w:r>
      <w:r>
        <w:rPr>
          <w:szCs w:val="24"/>
          <w:lang w:eastAsia="lt-LT"/>
        </w:rPr>
        <w:t xml:space="preserve"> </w:t>
      </w:r>
      <w:r w:rsidRPr="000C1E0D">
        <w:rPr>
          <w:szCs w:val="24"/>
          <w:lang w:eastAsia="lt-LT"/>
        </w:rPr>
        <w:t>įgyvendino, kai kurie rodikliai viršijo sutartus. Vienas uždavinys nebaigtas įvykdyti dėl</w:t>
      </w:r>
      <w:r>
        <w:rPr>
          <w:szCs w:val="24"/>
          <w:lang w:eastAsia="lt-LT"/>
        </w:rPr>
        <w:t xml:space="preserve"> </w:t>
      </w:r>
      <w:r w:rsidRPr="000C1E0D">
        <w:rPr>
          <w:szCs w:val="24"/>
          <w:lang w:eastAsia="lt-LT"/>
        </w:rPr>
        <w:t>pateisinamos priežasties, iš anksto nenumatytos rizikos.</w:t>
      </w:r>
    </w:p>
    <w:p w14:paraId="27EE9895" w14:textId="77777777" w:rsidR="000C1E0D" w:rsidRDefault="000C1E0D" w:rsidP="000C1E0D">
      <w:pPr>
        <w:tabs>
          <w:tab w:val="right" w:leader="underscore" w:pos="9071"/>
        </w:tabs>
        <w:jc w:val="both"/>
        <w:rPr>
          <w:szCs w:val="24"/>
          <w:lang w:eastAsia="lt-LT"/>
        </w:rPr>
      </w:pPr>
      <w:r w:rsidRPr="000C1E0D">
        <w:rPr>
          <w:szCs w:val="24"/>
          <w:lang w:eastAsia="lt-LT"/>
        </w:rPr>
        <w:t xml:space="preserve">Siūlymai: </w:t>
      </w:r>
    </w:p>
    <w:p w14:paraId="6FA677DD" w14:textId="77777777" w:rsidR="00C302C9" w:rsidRDefault="000C1E0D" w:rsidP="000C1E0D">
      <w:pPr>
        <w:tabs>
          <w:tab w:val="right" w:leader="underscore" w:pos="9071"/>
        </w:tabs>
        <w:jc w:val="both"/>
        <w:rPr>
          <w:szCs w:val="24"/>
          <w:lang w:eastAsia="lt-LT"/>
        </w:rPr>
      </w:pPr>
      <w:r w:rsidRPr="000C1E0D">
        <w:rPr>
          <w:szCs w:val="24"/>
          <w:lang w:eastAsia="lt-LT"/>
        </w:rPr>
        <w:t>1) Gerinant šiuolaikinės pamokos kokybę, siektina, kad visi, o ne dalis mokytojų, ne tik</w:t>
      </w:r>
      <w:r>
        <w:rPr>
          <w:szCs w:val="24"/>
          <w:lang w:eastAsia="lt-LT"/>
        </w:rPr>
        <w:t xml:space="preserve"> </w:t>
      </w:r>
      <w:r w:rsidRPr="000C1E0D">
        <w:rPr>
          <w:szCs w:val="24"/>
          <w:lang w:eastAsia="lt-LT"/>
        </w:rPr>
        <w:t>susipažintų ir išbandytų įtraukiojo ugdymo principus, bet ir efektyviai juos taikytų pamokų metu.</w:t>
      </w:r>
      <w:r w:rsidR="00C302C9">
        <w:rPr>
          <w:szCs w:val="24"/>
          <w:lang w:eastAsia="lt-LT"/>
        </w:rPr>
        <w:t xml:space="preserve"> </w:t>
      </w:r>
      <w:r w:rsidRPr="000C1E0D">
        <w:rPr>
          <w:szCs w:val="24"/>
          <w:lang w:eastAsia="lt-LT"/>
        </w:rPr>
        <w:t>Siektina, kad šio tikslo įgyvendinimui būtų pasitelkta specialistų pagalba re</w:t>
      </w:r>
      <w:r w:rsidR="00A10E0A">
        <w:rPr>
          <w:szCs w:val="24"/>
          <w:lang w:eastAsia="lt-LT"/>
        </w:rPr>
        <w:t>a</w:t>
      </w:r>
      <w:r w:rsidRPr="000C1E0D">
        <w:rPr>
          <w:szCs w:val="24"/>
          <w:lang w:eastAsia="lt-LT"/>
        </w:rPr>
        <w:t>liai (vietoje) tiekiant</w:t>
      </w:r>
      <w:r w:rsidR="00A10E0A">
        <w:rPr>
          <w:szCs w:val="24"/>
          <w:lang w:eastAsia="lt-LT"/>
        </w:rPr>
        <w:t xml:space="preserve"> </w:t>
      </w:r>
      <w:r w:rsidRPr="000C1E0D">
        <w:rPr>
          <w:szCs w:val="24"/>
          <w:lang w:eastAsia="lt-LT"/>
        </w:rPr>
        <w:t xml:space="preserve">rekomendacijas kiekvienam mokytojui. </w:t>
      </w:r>
    </w:p>
    <w:p w14:paraId="11AF4FE9" w14:textId="77777777" w:rsidR="00C302C9" w:rsidRDefault="000C1E0D" w:rsidP="000C1E0D">
      <w:pPr>
        <w:tabs>
          <w:tab w:val="right" w:leader="underscore" w:pos="9071"/>
        </w:tabs>
        <w:jc w:val="both"/>
        <w:rPr>
          <w:szCs w:val="24"/>
          <w:lang w:eastAsia="lt-LT"/>
        </w:rPr>
      </w:pPr>
      <w:r w:rsidRPr="000C1E0D">
        <w:rPr>
          <w:szCs w:val="24"/>
          <w:lang w:eastAsia="lt-LT"/>
        </w:rPr>
        <w:t xml:space="preserve">2) Atlikti </w:t>
      </w:r>
      <w:r w:rsidR="00C302C9" w:rsidRPr="000C1E0D">
        <w:rPr>
          <w:szCs w:val="24"/>
          <w:lang w:eastAsia="lt-LT"/>
        </w:rPr>
        <w:t>gimnazijos</w:t>
      </w:r>
      <w:r w:rsidRPr="000C1E0D">
        <w:rPr>
          <w:szCs w:val="24"/>
          <w:lang w:eastAsia="lt-LT"/>
        </w:rPr>
        <w:t xml:space="preserve"> mokinių ir tėvų apklausą</w:t>
      </w:r>
      <w:r w:rsidR="00C302C9">
        <w:rPr>
          <w:szCs w:val="24"/>
          <w:lang w:eastAsia="lt-LT"/>
        </w:rPr>
        <w:t xml:space="preserve">, siekiant </w:t>
      </w:r>
      <w:r w:rsidRPr="000C1E0D">
        <w:rPr>
          <w:szCs w:val="24"/>
          <w:lang w:eastAsia="lt-LT"/>
        </w:rPr>
        <w:t xml:space="preserve">įvertinti neformalaus ugdymo paklausą ir jos įvairovę. </w:t>
      </w:r>
    </w:p>
    <w:p w14:paraId="4C100A1D" w14:textId="4EB59954" w:rsidR="00521FA7" w:rsidRPr="00BE2155" w:rsidRDefault="000C1E0D" w:rsidP="000C1E0D">
      <w:pPr>
        <w:tabs>
          <w:tab w:val="right" w:leader="underscore" w:pos="9071"/>
        </w:tabs>
        <w:jc w:val="both"/>
        <w:rPr>
          <w:szCs w:val="24"/>
          <w:lang w:eastAsia="lt-LT"/>
        </w:rPr>
      </w:pPr>
      <w:r w:rsidRPr="000C1E0D">
        <w:rPr>
          <w:szCs w:val="24"/>
          <w:lang w:eastAsia="lt-LT"/>
        </w:rPr>
        <w:t>3) Gerinti gimnazijos vidinę ir išorinę</w:t>
      </w:r>
      <w:r w:rsidR="00C302C9">
        <w:rPr>
          <w:szCs w:val="24"/>
          <w:lang w:eastAsia="lt-LT"/>
        </w:rPr>
        <w:t xml:space="preserve"> </w:t>
      </w:r>
      <w:r w:rsidRPr="000C1E0D">
        <w:rPr>
          <w:szCs w:val="24"/>
          <w:lang w:eastAsia="lt-LT"/>
        </w:rPr>
        <w:t>komunikaciją.</w:t>
      </w:r>
    </w:p>
    <w:p w14:paraId="5EF81E4E" w14:textId="77777777" w:rsidR="00521FA7" w:rsidRPr="00BE2155" w:rsidRDefault="00521FA7" w:rsidP="00521FA7">
      <w:pPr>
        <w:tabs>
          <w:tab w:val="right" w:leader="underscore" w:pos="9071"/>
        </w:tabs>
        <w:jc w:val="both"/>
        <w:rPr>
          <w:szCs w:val="24"/>
          <w:lang w:eastAsia="lt-LT"/>
        </w:rPr>
      </w:pPr>
      <w:bookmarkStart w:id="0" w:name="_Hlk127313509"/>
    </w:p>
    <w:p w14:paraId="54612550" w14:textId="367673DD" w:rsidR="003553D2" w:rsidRPr="00BE2155" w:rsidRDefault="00F63F70" w:rsidP="003553D2">
      <w:pPr>
        <w:tabs>
          <w:tab w:val="left" w:pos="4253"/>
          <w:tab w:val="left" w:pos="6946"/>
        </w:tabs>
        <w:jc w:val="both"/>
        <w:rPr>
          <w:szCs w:val="24"/>
          <w:lang w:eastAsia="lt-LT"/>
        </w:rPr>
      </w:pPr>
      <w:r w:rsidRPr="00BE2155">
        <w:rPr>
          <w:szCs w:val="24"/>
          <w:u w:val="single"/>
          <w:lang w:eastAsia="lt-LT"/>
        </w:rPr>
        <w:t>Mokyklos tarybos pirmininkė</w:t>
      </w:r>
      <w:r w:rsidR="003553D2" w:rsidRPr="00BE2155">
        <w:rPr>
          <w:szCs w:val="24"/>
          <w:lang w:eastAsia="lt-LT"/>
        </w:rPr>
        <w:t xml:space="preserve">                    </w:t>
      </w:r>
      <w:r w:rsidR="00844B53" w:rsidRPr="00844B53">
        <w:rPr>
          <w:szCs w:val="24"/>
          <w:u w:val="single"/>
          <w:lang w:eastAsia="lt-LT"/>
        </w:rPr>
        <w:t>[PARAŠAS]</w:t>
      </w:r>
      <w:r w:rsidR="003553D2" w:rsidRPr="00BE2155">
        <w:rPr>
          <w:szCs w:val="24"/>
          <w:lang w:eastAsia="lt-LT"/>
        </w:rPr>
        <w:t xml:space="preserve">_            </w:t>
      </w:r>
      <w:r w:rsidR="003D3642" w:rsidRPr="00BE2155">
        <w:rPr>
          <w:szCs w:val="24"/>
          <w:u w:val="single"/>
          <w:lang w:eastAsia="lt-LT"/>
        </w:rPr>
        <w:t>Zinaida Markevičienė</w:t>
      </w:r>
      <w:r w:rsidR="003553D2" w:rsidRPr="00BE2155">
        <w:rPr>
          <w:szCs w:val="24"/>
          <w:lang w:eastAsia="lt-LT"/>
        </w:rPr>
        <w:t xml:space="preserve">         </w:t>
      </w:r>
      <w:r w:rsidR="006E60DB" w:rsidRPr="006E60DB">
        <w:rPr>
          <w:szCs w:val="24"/>
          <w:u w:val="single"/>
          <w:lang w:eastAsia="lt-LT"/>
        </w:rPr>
        <w:t>2023.02.08</w:t>
      </w:r>
    </w:p>
    <w:p w14:paraId="2DE14129" w14:textId="183400A8" w:rsidR="003553D2" w:rsidRPr="00BE2155" w:rsidRDefault="003553D2" w:rsidP="003553D2">
      <w:pPr>
        <w:tabs>
          <w:tab w:val="left" w:pos="4536"/>
          <w:tab w:val="left" w:pos="7230"/>
        </w:tabs>
        <w:jc w:val="both"/>
        <w:rPr>
          <w:sz w:val="20"/>
          <w:lang w:eastAsia="lt-LT"/>
        </w:rPr>
      </w:pPr>
      <w:r w:rsidRPr="00BE2155">
        <w:rPr>
          <w:sz w:val="20"/>
          <w:lang w:eastAsia="lt-LT"/>
        </w:rPr>
        <w:t xml:space="preserve">(mokykloje – mokyklos tarybos                  </w:t>
      </w:r>
      <w:r w:rsidR="00023A81" w:rsidRPr="00BE2155">
        <w:rPr>
          <w:sz w:val="20"/>
          <w:lang w:eastAsia="lt-LT"/>
        </w:rPr>
        <w:t xml:space="preserve">         </w:t>
      </w:r>
      <w:r w:rsidRPr="00BE2155">
        <w:rPr>
          <w:sz w:val="20"/>
          <w:lang w:eastAsia="lt-LT"/>
        </w:rPr>
        <w:t xml:space="preserve">      (parašas)                 </w:t>
      </w:r>
      <w:r w:rsidR="00023A81" w:rsidRPr="00BE2155">
        <w:rPr>
          <w:sz w:val="20"/>
          <w:lang w:eastAsia="lt-LT"/>
        </w:rPr>
        <w:t xml:space="preserve">     </w:t>
      </w:r>
      <w:r w:rsidRPr="00BE2155">
        <w:rPr>
          <w:sz w:val="20"/>
          <w:lang w:eastAsia="lt-LT"/>
        </w:rPr>
        <w:t xml:space="preserve"> (vardas ir pavardė)                      (data)</w:t>
      </w:r>
    </w:p>
    <w:p w14:paraId="358D863B" w14:textId="57631EAB" w:rsidR="00F17963" w:rsidRPr="00BE2155" w:rsidRDefault="003553D2" w:rsidP="00F17963">
      <w:pPr>
        <w:tabs>
          <w:tab w:val="left" w:pos="4536"/>
          <w:tab w:val="left" w:pos="7230"/>
        </w:tabs>
        <w:jc w:val="both"/>
        <w:rPr>
          <w:sz w:val="20"/>
          <w:lang w:eastAsia="lt-LT"/>
        </w:rPr>
      </w:pPr>
      <w:r w:rsidRPr="00BE2155">
        <w:rPr>
          <w:sz w:val="20"/>
          <w:lang w:eastAsia="lt-LT"/>
        </w:rPr>
        <w:t>įgaliotas asmuo,</w:t>
      </w:r>
    </w:p>
    <w:p w14:paraId="2A50E8DD" w14:textId="0C038922" w:rsidR="003553D2" w:rsidRPr="00BE2155" w:rsidRDefault="003553D2" w:rsidP="003553D2">
      <w:pPr>
        <w:tabs>
          <w:tab w:val="left" w:pos="4536"/>
          <w:tab w:val="left" w:pos="7230"/>
        </w:tabs>
        <w:jc w:val="both"/>
        <w:rPr>
          <w:sz w:val="20"/>
          <w:lang w:eastAsia="lt-LT"/>
        </w:rPr>
      </w:pPr>
      <w:r w:rsidRPr="00BE2155">
        <w:rPr>
          <w:sz w:val="20"/>
          <w:lang w:eastAsia="lt-LT"/>
        </w:rPr>
        <w:t>)</w:t>
      </w:r>
    </w:p>
    <w:p w14:paraId="7D023C13" w14:textId="77777777" w:rsidR="003553D2" w:rsidRPr="00BE2155" w:rsidRDefault="003553D2" w:rsidP="003553D2">
      <w:pPr>
        <w:tabs>
          <w:tab w:val="left" w:pos="5529"/>
          <w:tab w:val="left" w:pos="8364"/>
        </w:tabs>
        <w:jc w:val="both"/>
        <w:rPr>
          <w:sz w:val="20"/>
          <w:lang w:eastAsia="lt-LT"/>
        </w:rPr>
      </w:pPr>
    </w:p>
    <w:p w14:paraId="59C7A447" w14:textId="069D67C8" w:rsidR="00662958" w:rsidRPr="00BE2155" w:rsidRDefault="003553D2" w:rsidP="00662958">
      <w:pPr>
        <w:tabs>
          <w:tab w:val="right" w:leader="underscore" w:pos="9071"/>
        </w:tabs>
        <w:jc w:val="both"/>
        <w:rPr>
          <w:szCs w:val="24"/>
          <w:lang w:eastAsia="lt-LT"/>
        </w:rPr>
      </w:pPr>
      <w:r w:rsidRPr="00BE2155">
        <w:rPr>
          <w:b/>
          <w:szCs w:val="24"/>
          <w:lang w:eastAsia="lt-LT"/>
        </w:rPr>
        <w:t>11. Įvertinimas, jo pagrindimas ir siūlymai:</w:t>
      </w:r>
      <w:r w:rsidRPr="00BE2155">
        <w:rPr>
          <w:szCs w:val="24"/>
          <w:lang w:eastAsia="lt-LT"/>
        </w:rPr>
        <w:t xml:space="preserve"> </w:t>
      </w:r>
    </w:p>
    <w:p w14:paraId="5AF62FE7" w14:textId="45C3E094" w:rsidR="003553D2" w:rsidRPr="00BE2155" w:rsidRDefault="00662958" w:rsidP="003553D2">
      <w:pPr>
        <w:tabs>
          <w:tab w:val="right" w:leader="underscore" w:pos="9071"/>
        </w:tabs>
        <w:jc w:val="both"/>
        <w:rPr>
          <w:szCs w:val="24"/>
          <w:lang w:eastAsia="lt-LT"/>
        </w:rPr>
      </w:pPr>
      <w:r w:rsidRPr="008E7461">
        <w:rPr>
          <w:szCs w:val="24"/>
        </w:rPr>
        <w:t xml:space="preserve">Direktorius įvykdė 2022 metais nustatytas užduotis, </w:t>
      </w:r>
      <w:r>
        <w:rPr>
          <w:szCs w:val="24"/>
        </w:rPr>
        <w:t>viena užduotis įvykdyta nepilnai, tačiau veiklos suplanuotos ir bus įvykdytos 2023 metais. Taip pat direktorius</w:t>
      </w:r>
      <w:r w:rsidRPr="008E7461">
        <w:rPr>
          <w:szCs w:val="24"/>
        </w:rPr>
        <w:t xml:space="preserve"> atliko papildomas neplanuotas ir nenustatytas veiklas, turėjusias įtakos įstaigos veiklos rezultatams. </w:t>
      </w:r>
      <w:r>
        <w:t xml:space="preserve">Vertinu labai gerai ir nustatau </w:t>
      </w:r>
      <w:r w:rsidR="0012015E">
        <w:t>3</w:t>
      </w:r>
      <w:r>
        <w:t>0 % kintamąją dalį iki kito kasmetinio veiklos vertinimo.</w:t>
      </w:r>
    </w:p>
    <w:p w14:paraId="450A1AE6" w14:textId="77777777" w:rsidR="003553D2" w:rsidRPr="00BE2155" w:rsidRDefault="003553D2" w:rsidP="003553D2">
      <w:pPr>
        <w:tabs>
          <w:tab w:val="right" w:leader="underscore" w:pos="9071"/>
        </w:tabs>
        <w:jc w:val="both"/>
        <w:rPr>
          <w:szCs w:val="24"/>
          <w:lang w:eastAsia="lt-LT"/>
        </w:rPr>
      </w:pPr>
    </w:p>
    <w:p w14:paraId="2FB6B5AF" w14:textId="0D3C6C78" w:rsidR="003553D2" w:rsidRPr="00BE2155" w:rsidRDefault="003553D2" w:rsidP="003553D2">
      <w:pPr>
        <w:tabs>
          <w:tab w:val="left" w:pos="4253"/>
          <w:tab w:val="left" w:pos="6946"/>
        </w:tabs>
        <w:jc w:val="both"/>
        <w:rPr>
          <w:szCs w:val="24"/>
          <w:lang w:eastAsia="lt-LT"/>
        </w:rPr>
      </w:pPr>
      <w:bookmarkStart w:id="1" w:name="_Hlk127314264"/>
      <w:r w:rsidRPr="00BE2155">
        <w:rPr>
          <w:szCs w:val="24"/>
          <w:lang w:eastAsia="lt-LT"/>
        </w:rPr>
        <w:t>_</w:t>
      </w:r>
      <w:r w:rsidR="0068662D" w:rsidRPr="00BE2155">
        <w:rPr>
          <w:szCs w:val="24"/>
          <w:u w:val="single"/>
          <w:lang w:eastAsia="lt-LT"/>
        </w:rPr>
        <w:t>Neringos savivaldybės meras</w:t>
      </w:r>
      <w:r w:rsidRPr="00BE2155">
        <w:rPr>
          <w:szCs w:val="24"/>
          <w:lang w:eastAsia="lt-LT"/>
        </w:rPr>
        <w:t xml:space="preserve">_   </w:t>
      </w:r>
      <w:r w:rsidR="003E7136">
        <w:rPr>
          <w:szCs w:val="24"/>
          <w:lang w:eastAsia="lt-LT"/>
        </w:rPr>
        <w:t xml:space="preserve">            </w:t>
      </w:r>
      <w:r w:rsidRPr="00BE2155">
        <w:rPr>
          <w:szCs w:val="24"/>
          <w:lang w:eastAsia="lt-LT"/>
        </w:rPr>
        <w:t xml:space="preserve">     </w:t>
      </w:r>
      <w:r w:rsidR="00844B53" w:rsidRPr="00844B53">
        <w:rPr>
          <w:szCs w:val="24"/>
          <w:u w:val="single"/>
          <w:lang w:eastAsia="lt-LT"/>
        </w:rPr>
        <w:t>[PARAŠAS</w:t>
      </w:r>
      <w:r w:rsidR="00844B53" w:rsidRPr="00844B53">
        <w:rPr>
          <w:szCs w:val="24"/>
          <w:lang w:eastAsia="lt-LT"/>
        </w:rPr>
        <w:t xml:space="preserve">]         </w:t>
      </w:r>
      <w:r w:rsidRPr="00BE2155">
        <w:rPr>
          <w:szCs w:val="24"/>
          <w:lang w:eastAsia="lt-LT"/>
        </w:rPr>
        <w:t>_</w:t>
      </w:r>
      <w:r w:rsidR="0068662D" w:rsidRPr="00BE2155">
        <w:rPr>
          <w:szCs w:val="24"/>
          <w:u w:val="single"/>
          <w:lang w:eastAsia="lt-LT"/>
        </w:rPr>
        <w:t>Darius Jasaitis</w:t>
      </w:r>
      <w:r w:rsidRPr="00BE2155">
        <w:rPr>
          <w:szCs w:val="24"/>
          <w:lang w:eastAsia="lt-LT"/>
        </w:rPr>
        <w:t xml:space="preserve">___   </w:t>
      </w:r>
      <w:r w:rsidR="00844B53">
        <w:rPr>
          <w:szCs w:val="24"/>
          <w:lang w:eastAsia="lt-LT"/>
        </w:rPr>
        <w:t xml:space="preserve">    </w:t>
      </w:r>
      <w:r w:rsidRPr="00BE2155">
        <w:rPr>
          <w:szCs w:val="24"/>
          <w:lang w:eastAsia="lt-LT"/>
        </w:rPr>
        <w:t xml:space="preserve">      __</w:t>
      </w:r>
      <w:r w:rsidR="00117196" w:rsidRPr="00117196">
        <w:rPr>
          <w:szCs w:val="24"/>
          <w:u w:val="single"/>
          <w:lang w:eastAsia="lt-LT"/>
        </w:rPr>
        <w:t>2023.02.</w:t>
      </w:r>
      <w:r w:rsidR="0012015E">
        <w:rPr>
          <w:szCs w:val="24"/>
          <w:u w:val="single"/>
          <w:lang w:eastAsia="lt-LT"/>
        </w:rPr>
        <w:t>24</w:t>
      </w:r>
      <w:r w:rsidRPr="00BE2155">
        <w:rPr>
          <w:szCs w:val="24"/>
          <w:lang w:eastAsia="lt-LT"/>
        </w:rPr>
        <w:t>_</w:t>
      </w:r>
    </w:p>
    <w:p w14:paraId="774D82A0" w14:textId="3EC185FB" w:rsidR="003553D2" w:rsidRPr="00BE2155" w:rsidRDefault="003553D2" w:rsidP="003553D2">
      <w:pPr>
        <w:tabs>
          <w:tab w:val="left" w:pos="1276"/>
          <w:tab w:val="left" w:pos="4536"/>
          <w:tab w:val="left" w:pos="7230"/>
        </w:tabs>
        <w:jc w:val="both"/>
        <w:rPr>
          <w:sz w:val="20"/>
          <w:lang w:eastAsia="lt-LT"/>
        </w:rPr>
      </w:pPr>
      <w:r w:rsidRPr="00BE2155">
        <w:rPr>
          <w:sz w:val="20"/>
          <w:lang w:eastAsia="lt-LT"/>
        </w:rPr>
        <w:t>(savivaldybės švietimo įstaigos atveju –</w:t>
      </w:r>
      <w:r w:rsidR="00F17963">
        <w:rPr>
          <w:sz w:val="20"/>
          <w:lang w:eastAsia="lt-LT"/>
        </w:rPr>
        <w:t xml:space="preserve">              </w:t>
      </w:r>
      <w:r w:rsidR="003E7136">
        <w:rPr>
          <w:sz w:val="20"/>
          <w:lang w:eastAsia="lt-LT"/>
        </w:rPr>
        <w:t xml:space="preserve">      (parašas)                  (vardas, pavardė)                         (data)</w:t>
      </w:r>
    </w:p>
    <w:p w14:paraId="739931A1" w14:textId="4CECDD09" w:rsidR="003553D2" w:rsidRDefault="00F17963" w:rsidP="003553D2">
      <w:pPr>
        <w:tabs>
          <w:tab w:val="left" w:pos="6237"/>
          <w:tab w:val="right" w:pos="8306"/>
        </w:tabs>
        <w:rPr>
          <w:szCs w:val="24"/>
        </w:rPr>
      </w:pPr>
      <w:r w:rsidRPr="00BE2155">
        <w:rPr>
          <w:sz w:val="20"/>
          <w:lang w:eastAsia="lt-LT"/>
        </w:rPr>
        <w:t>meras)</w:t>
      </w:r>
    </w:p>
    <w:p w14:paraId="68E717B1" w14:textId="77777777" w:rsidR="00D22086" w:rsidRPr="00BE2155" w:rsidRDefault="00D22086" w:rsidP="003553D2">
      <w:pPr>
        <w:tabs>
          <w:tab w:val="left" w:pos="6237"/>
          <w:tab w:val="right" w:pos="8306"/>
        </w:tabs>
        <w:rPr>
          <w:szCs w:val="24"/>
        </w:rPr>
      </w:pPr>
    </w:p>
    <w:p w14:paraId="5711D0EB" w14:textId="466B00C8" w:rsidR="003553D2" w:rsidRPr="00BE2155" w:rsidRDefault="003553D2" w:rsidP="003553D2">
      <w:pPr>
        <w:tabs>
          <w:tab w:val="left" w:pos="6237"/>
          <w:tab w:val="right" w:pos="8306"/>
        </w:tabs>
        <w:rPr>
          <w:szCs w:val="24"/>
        </w:rPr>
      </w:pPr>
      <w:r w:rsidRPr="00BE2155">
        <w:rPr>
          <w:szCs w:val="24"/>
        </w:rPr>
        <w:t>Galutinis metų veiklos ataskaitos įvertinimas _____</w:t>
      </w:r>
      <w:r w:rsidR="00662958" w:rsidRPr="00662958">
        <w:rPr>
          <w:szCs w:val="24"/>
          <w:u w:val="single"/>
        </w:rPr>
        <w:t>LABAI GERAI</w:t>
      </w:r>
      <w:r w:rsidRPr="00BE2155">
        <w:rPr>
          <w:szCs w:val="24"/>
        </w:rPr>
        <w:t>_____.</w:t>
      </w:r>
    </w:p>
    <w:p w14:paraId="6188A2B5" w14:textId="77777777" w:rsidR="003553D2" w:rsidRPr="00BE2155" w:rsidRDefault="003553D2" w:rsidP="003553D2">
      <w:pPr>
        <w:jc w:val="center"/>
        <w:rPr>
          <w:b/>
          <w:szCs w:val="24"/>
          <w:lang w:eastAsia="lt-LT"/>
        </w:rPr>
      </w:pPr>
    </w:p>
    <w:p w14:paraId="51D6E3B4" w14:textId="77777777" w:rsidR="003553D2" w:rsidRPr="00BE2155" w:rsidRDefault="003553D2" w:rsidP="003553D2">
      <w:pPr>
        <w:tabs>
          <w:tab w:val="left" w:pos="1276"/>
          <w:tab w:val="left" w:pos="5954"/>
          <w:tab w:val="left" w:pos="8364"/>
        </w:tabs>
        <w:jc w:val="both"/>
        <w:rPr>
          <w:szCs w:val="24"/>
          <w:lang w:eastAsia="lt-LT"/>
        </w:rPr>
      </w:pPr>
    </w:p>
    <w:p w14:paraId="3BEA4416" w14:textId="77777777" w:rsidR="003553D2" w:rsidRPr="00BE2155" w:rsidRDefault="003553D2" w:rsidP="003553D2">
      <w:pPr>
        <w:tabs>
          <w:tab w:val="left" w:pos="1276"/>
          <w:tab w:val="left" w:pos="5954"/>
          <w:tab w:val="left" w:pos="8364"/>
        </w:tabs>
        <w:jc w:val="both"/>
        <w:rPr>
          <w:szCs w:val="24"/>
          <w:lang w:eastAsia="lt-LT"/>
        </w:rPr>
      </w:pPr>
      <w:r w:rsidRPr="00BE2155">
        <w:rPr>
          <w:szCs w:val="24"/>
          <w:lang w:eastAsia="lt-LT"/>
        </w:rPr>
        <w:t>Susipažinau.</w:t>
      </w:r>
    </w:p>
    <w:p w14:paraId="2542D5B6" w14:textId="5090A923" w:rsidR="003553D2" w:rsidRPr="00BE2155" w:rsidRDefault="003553D2" w:rsidP="003553D2">
      <w:pPr>
        <w:tabs>
          <w:tab w:val="left" w:pos="4253"/>
          <w:tab w:val="left" w:pos="6946"/>
        </w:tabs>
        <w:jc w:val="both"/>
        <w:rPr>
          <w:szCs w:val="24"/>
          <w:lang w:eastAsia="lt-LT"/>
        </w:rPr>
      </w:pPr>
      <w:r w:rsidRPr="00BE2155">
        <w:rPr>
          <w:szCs w:val="24"/>
          <w:lang w:eastAsia="lt-LT"/>
        </w:rPr>
        <w:t>_</w:t>
      </w:r>
      <w:r w:rsidR="00117196" w:rsidRPr="00117196">
        <w:rPr>
          <w:szCs w:val="24"/>
          <w:u w:val="single"/>
          <w:lang w:eastAsia="lt-LT"/>
        </w:rPr>
        <w:t>Direktorius</w:t>
      </w:r>
      <w:r w:rsidRPr="00BE2155">
        <w:rPr>
          <w:szCs w:val="24"/>
          <w:lang w:eastAsia="lt-LT"/>
        </w:rPr>
        <w:t xml:space="preserve">_______              </w:t>
      </w:r>
      <w:r w:rsidR="00844B53">
        <w:rPr>
          <w:szCs w:val="24"/>
          <w:lang w:eastAsia="lt-LT"/>
        </w:rPr>
        <w:t xml:space="preserve">        </w:t>
      </w:r>
      <w:r w:rsidRPr="00BE2155">
        <w:rPr>
          <w:szCs w:val="24"/>
          <w:lang w:eastAsia="lt-LT"/>
        </w:rPr>
        <w:t xml:space="preserve">   </w:t>
      </w:r>
      <w:r w:rsidR="00844B53" w:rsidRPr="00844B53">
        <w:rPr>
          <w:szCs w:val="24"/>
          <w:u w:val="single"/>
          <w:lang w:eastAsia="lt-LT"/>
        </w:rPr>
        <w:t>[PARAŠAS]</w:t>
      </w:r>
      <w:r w:rsidR="00844B53">
        <w:rPr>
          <w:szCs w:val="24"/>
          <w:u w:val="single"/>
          <w:lang w:eastAsia="lt-LT"/>
        </w:rPr>
        <w:t xml:space="preserve"> </w:t>
      </w:r>
      <w:r w:rsidR="00844B53" w:rsidRPr="00844B53">
        <w:rPr>
          <w:szCs w:val="24"/>
          <w:lang w:eastAsia="lt-LT"/>
        </w:rPr>
        <w:t xml:space="preserve">                </w:t>
      </w:r>
      <w:r w:rsidRPr="00BE2155">
        <w:rPr>
          <w:szCs w:val="24"/>
          <w:lang w:eastAsia="lt-LT"/>
        </w:rPr>
        <w:t>__</w:t>
      </w:r>
      <w:r w:rsidR="00117196" w:rsidRPr="00117196">
        <w:rPr>
          <w:szCs w:val="24"/>
          <w:u w:val="single"/>
          <w:lang w:eastAsia="lt-LT"/>
        </w:rPr>
        <w:t>Simas Survila</w:t>
      </w:r>
      <w:r w:rsidRPr="00BE2155">
        <w:rPr>
          <w:szCs w:val="24"/>
          <w:lang w:eastAsia="lt-LT"/>
        </w:rPr>
        <w:t>__         __</w:t>
      </w:r>
      <w:r w:rsidR="00117196" w:rsidRPr="00117196">
        <w:rPr>
          <w:szCs w:val="24"/>
          <w:u w:val="single"/>
          <w:lang w:eastAsia="lt-LT"/>
        </w:rPr>
        <w:t>2023.02.</w:t>
      </w:r>
      <w:r w:rsidR="0012015E">
        <w:rPr>
          <w:szCs w:val="24"/>
          <w:u w:val="single"/>
          <w:lang w:eastAsia="lt-LT"/>
        </w:rPr>
        <w:t>28</w:t>
      </w:r>
    </w:p>
    <w:p w14:paraId="100D792B" w14:textId="77777777" w:rsidR="00DC0672" w:rsidRPr="00BE2155" w:rsidRDefault="003553D2" w:rsidP="003553D2">
      <w:pPr>
        <w:tabs>
          <w:tab w:val="left" w:pos="4536"/>
          <w:tab w:val="left" w:pos="7230"/>
        </w:tabs>
        <w:jc w:val="both"/>
      </w:pPr>
      <w:r w:rsidRPr="00BE2155">
        <w:rPr>
          <w:sz w:val="20"/>
          <w:lang w:eastAsia="lt-LT"/>
        </w:rPr>
        <w:t>(švietimo įstaigos vadovo pareigos)                  (parašas)                               (vardas ir pavardė)                      (data)</w:t>
      </w:r>
      <w:bookmarkEnd w:id="0"/>
      <w:bookmarkEnd w:id="1"/>
    </w:p>
    <w:sectPr w:rsidR="00DC0672" w:rsidRPr="00BE2155" w:rsidSect="00F20395">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DFEE" w14:textId="77777777" w:rsidR="00783107" w:rsidRDefault="00783107" w:rsidP="00762E03">
      <w:r>
        <w:separator/>
      </w:r>
    </w:p>
  </w:endnote>
  <w:endnote w:type="continuationSeparator" w:id="0">
    <w:p w14:paraId="4B06F589" w14:textId="77777777" w:rsidR="00783107" w:rsidRDefault="00783107" w:rsidP="0076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363559"/>
      <w:docPartObj>
        <w:docPartGallery w:val="Page Numbers (Bottom of Page)"/>
        <w:docPartUnique/>
      </w:docPartObj>
    </w:sdtPr>
    <w:sdtContent>
      <w:p w14:paraId="13078374" w14:textId="4885E6EF" w:rsidR="00762E03" w:rsidRDefault="00762E03">
        <w:pPr>
          <w:pStyle w:val="Porat"/>
          <w:jc w:val="center"/>
        </w:pPr>
        <w:r>
          <w:fldChar w:fldCharType="begin"/>
        </w:r>
        <w:r>
          <w:instrText>PAGE   \* MERGEFORMAT</w:instrText>
        </w:r>
        <w:r>
          <w:fldChar w:fldCharType="separate"/>
        </w:r>
        <w:r>
          <w:t>2</w:t>
        </w:r>
        <w:r>
          <w:fldChar w:fldCharType="end"/>
        </w:r>
      </w:p>
    </w:sdtContent>
  </w:sdt>
  <w:p w14:paraId="1C1F3A66" w14:textId="77777777" w:rsidR="00762E03" w:rsidRDefault="00762E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3666" w14:textId="77777777" w:rsidR="00783107" w:rsidRDefault="00783107" w:rsidP="00762E03">
      <w:r>
        <w:separator/>
      </w:r>
    </w:p>
  </w:footnote>
  <w:footnote w:type="continuationSeparator" w:id="0">
    <w:p w14:paraId="49DDBC78" w14:textId="77777777" w:rsidR="00783107" w:rsidRDefault="00783107" w:rsidP="0076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25713"/>
    <w:multiLevelType w:val="hybridMultilevel"/>
    <w:tmpl w:val="85023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2A1604"/>
    <w:multiLevelType w:val="hybridMultilevel"/>
    <w:tmpl w:val="B1F82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266D08"/>
    <w:multiLevelType w:val="hybridMultilevel"/>
    <w:tmpl w:val="2A707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817176"/>
    <w:multiLevelType w:val="hybridMultilevel"/>
    <w:tmpl w:val="993ACA28"/>
    <w:lvl w:ilvl="0" w:tplc="41802408">
      <w:start w:val="1"/>
      <w:numFmt w:val="decimal"/>
      <w:lvlText w:val="%1."/>
      <w:lvlJc w:val="left"/>
      <w:pPr>
        <w:ind w:left="822" w:hanging="360"/>
      </w:pPr>
      <w:rPr>
        <w:rFonts w:hint="default"/>
      </w:r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4" w15:restartNumberingAfterBreak="0">
    <w:nsid w:val="55A60219"/>
    <w:multiLevelType w:val="hybridMultilevel"/>
    <w:tmpl w:val="24981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C924BA"/>
    <w:multiLevelType w:val="hybridMultilevel"/>
    <w:tmpl w:val="3BCC8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0E23B1"/>
    <w:multiLevelType w:val="hybridMultilevel"/>
    <w:tmpl w:val="4C6C4A4A"/>
    <w:lvl w:ilvl="0" w:tplc="3C7479F0">
      <w:start w:val="1"/>
      <w:numFmt w:val="decimal"/>
      <w:lvlText w:val="%1."/>
      <w:lvlJc w:val="left"/>
      <w:pPr>
        <w:ind w:left="720" w:hanging="360"/>
      </w:pPr>
      <w:rPr>
        <w:rFonts w:ascii="Arial" w:hAnsi="Arial" w:cs="Arial"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D601D7"/>
    <w:multiLevelType w:val="hybridMultilevel"/>
    <w:tmpl w:val="F8DA7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6404628">
    <w:abstractNumId w:val="0"/>
  </w:num>
  <w:num w:numId="2" w16cid:durableId="560334210">
    <w:abstractNumId w:val="6"/>
  </w:num>
  <w:num w:numId="3" w16cid:durableId="1106653341">
    <w:abstractNumId w:val="5"/>
  </w:num>
  <w:num w:numId="4" w16cid:durableId="2079596901">
    <w:abstractNumId w:val="1"/>
  </w:num>
  <w:num w:numId="5" w16cid:durableId="2029211263">
    <w:abstractNumId w:val="7"/>
  </w:num>
  <w:num w:numId="6" w16cid:durableId="411663704">
    <w:abstractNumId w:val="2"/>
  </w:num>
  <w:num w:numId="7" w16cid:durableId="2046056443">
    <w:abstractNumId w:val="4"/>
  </w:num>
  <w:num w:numId="8" w16cid:durableId="682392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2"/>
    <w:rsid w:val="00023A81"/>
    <w:rsid w:val="0004206C"/>
    <w:rsid w:val="00086AA0"/>
    <w:rsid w:val="000B17F3"/>
    <w:rsid w:val="000C1E0D"/>
    <w:rsid w:val="000F2439"/>
    <w:rsid w:val="00104466"/>
    <w:rsid w:val="00117196"/>
    <w:rsid w:val="00117461"/>
    <w:rsid w:val="0012015E"/>
    <w:rsid w:val="00120826"/>
    <w:rsid w:val="001312C6"/>
    <w:rsid w:val="001314C7"/>
    <w:rsid w:val="00153AF9"/>
    <w:rsid w:val="001849D8"/>
    <w:rsid w:val="001A2D31"/>
    <w:rsid w:val="001C2C47"/>
    <w:rsid w:val="001C3011"/>
    <w:rsid w:val="001D05E6"/>
    <w:rsid w:val="00241949"/>
    <w:rsid w:val="002674CD"/>
    <w:rsid w:val="00295C01"/>
    <w:rsid w:val="002A3940"/>
    <w:rsid w:val="002B3C05"/>
    <w:rsid w:val="002B6EB2"/>
    <w:rsid w:val="002C3F50"/>
    <w:rsid w:val="002E0BDD"/>
    <w:rsid w:val="0030473E"/>
    <w:rsid w:val="00332359"/>
    <w:rsid w:val="00344831"/>
    <w:rsid w:val="003553D2"/>
    <w:rsid w:val="003B0C71"/>
    <w:rsid w:val="003B41A7"/>
    <w:rsid w:val="003D3642"/>
    <w:rsid w:val="003E7136"/>
    <w:rsid w:val="00405138"/>
    <w:rsid w:val="004066A6"/>
    <w:rsid w:val="0043746F"/>
    <w:rsid w:val="00446B83"/>
    <w:rsid w:val="00450103"/>
    <w:rsid w:val="00456969"/>
    <w:rsid w:val="0048087C"/>
    <w:rsid w:val="0048426A"/>
    <w:rsid w:val="004A26C0"/>
    <w:rsid w:val="004D0A55"/>
    <w:rsid w:val="004D16AC"/>
    <w:rsid w:val="005033BA"/>
    <w:rsid w:val="00521FA7"/>
    <w:rsid w:val="00523A1D"/>
    <w:rsid w:val="005559D9"/>
    <w:rsid w:val="005623BA"/>
    <w:rsid w:val="005667B7"/>
    <w:rsid w:val="00581162"/>
    <w:rsid w:val="00594F98"/>
    <w:rsid w:val="005C1657"/>
    <w:rsid w:val="005D75AF"/>
    <w:rsid w:val="005E1931"/>
    <w:rsid w:val="005F3004"/>
    <w:rsid w:val="005F6C3E"/>
    <w:rsid w:val="00647D8B"/>
    <w:rsid w:val="00662958"/>
    <w:rsid w:val="00663B4F"/>
    <w:rsid w:val="0068662D"/>
    <w:rsid w:val="006D3B07"/>
    <w:rsid w:val="006E60DB"/>
    <w:rsid w:val="006F254E"/>
    <w:rsid w:val="00714696"/>
    <w:rsid w:val="00717DDC"/>
    <w:rsid w:val="00734864"/>
    <w:rsid w:val="0076100B"/>
    <w:rsid w:val="00762E03"/>
    <w:rsid w:val="00780F35"/>
    <w:rsid w:val="00783107"/>
    <w:rsid w:val="0079232E"/>
    <w:rsid w:val="007D093B"/>
    <w:rsid w:val="007D7352"/>
    <w:rsid w:val="008055B1"/>
    <w:rsid w:val="00813A94"/>
    <w:rsid w:val="00815744"/>
    <w:rsid w:val="00844B53"/>
    <w:rsid w:val="00886D88"/>
    <w:rsid w:val="00894ACA"/>
    <w:rsid w:val="008B1E26"/>
    <w:rsid w:val="008C2885"/>
    <w:rsid w:val="008C4055"/>
    <w:rsid w:val="008E689C"/>
    <w:rsid w:val="00911043"/>
    <w:rsid w:val="00945740"/>
    <w:rsid w:val="009A1557"/>
    <w:rsid w:val="009A5DC5"/>
    <w:rsid w:val="009C61B4"/>
    <w:rsid w:val="009E2175"/>
    <w:rsid w:val="009E49EA"/>
    <w:rsid w:val="00A10E0A"/>
    <w:rsid w:val="00A24244"/>
    <w:rsid w:val="00A30EC4"/>
    <w:rsid w:val="00A3381B"/>
    <w:rsid w:val="00A4661A"/>
    <w:rsid w:val="00A67DE1"/>
    <w:rsid w:val="00A76C14"/>
    <w:rsid w:val="00AB3ADB"/>
    <w:rsid w:val="00AE1F54"/>
    <w:rsid w:val="00B11BD2"/>
    <w:rsid w:val="00B146AD"/>
    <w:rsid w:val="00B16D99"/>
    <w:rsid w:val="00B773EA"/>
    <w:rsid w:val="00B92F67"/>
    <w:rsid w:val="00B95EE0"/>
    <w:rsid w:val="00BA3EED"/>
    <w:rsid w:val="00BB764A"/>
    <w:rsid w:val="00BC67B3"/>
    <w:rsid w:val="00BC6AE8"/>
    <w:rsid w:val="00BE2155"/>
    <w:rsid w:val="00BF3E54"/>
    <w:rsid w:val="00BF7014"/>
    <w:rsid w:val="00C302C9"/>
    <w:rsid w:val="00C5203A"/>
    <w:rsid w:val="00C57601"/>
    <w:rsid w:val="00C62E72"/>
    <w:rsid w:val="00CA5307"/>
    <w:rsid w:val="00CA5F9B"/>
    <w:rsid w:val="00CD2565"/>
    <w:rsid w:val="00D062D9"/>
    <w:rsid w:val="00D12646"/>
    <w:rsid w:val="00D15229"/>
    <w:rsid w:val="00D22086"/>
    <w:rsid w:val="00D31E34"/>
    <w:rsid w:val="00D41234"/>
    <w:rsid w:val="00D6047F"/>
    <w:rsid w:val="00D6499C"/>
    <w:rsid w:val="00D6784F"/>
    <w:rsid w:val="00D72D6F"/>
    <w:rsid w:val="00DA455C"/>
    <w:rsid w:val="00DA4711"/>
    <w:rsid w:val="00DB4E04"/>
    <w:rsid w:val="00DC0672"/>
    <w:rsid w:val="00DC3102"/>
    <w:rsid w:val="00DC513A"/>
    <w:rsid w:val="00DE0E1B"/>
    <w:rsid w:val="00DF04CB"/>
    <w:rsid w:val="00E07287"/>
    <w:rsid w:val="00E45C71"/>
    <w:rsid w:val="00E53475"/>
    <w:rsid w:val="00E56457"/>
    <w:rsid w:val="00E70B11"/>
    <w:rsid w:val="00E70E76"/>
    <w:rsid w:val="00E82273"/>
    <w:rsid w:val="00E83F1D"/>
    <w:rsid w:val="00E86238"/>
    <w:rsid w:val="00E927F4"/>
    <w:rsid w:val="00E957B6"/>
    <w:rsid w:val="00EA159C"/>
    <w:rsid w:val="00ED4B1E"/>
    <w:rsid w:val="00ED7615"/>
    <w:rsid w:val="00EF0668"/>
    <w:rsid w:val="00EF351B"/>
    <w:rsid w:val="00EF7C90"/>
    <w:rsid w:val="00F17963"/>
    <w:rsid w:val="00F20395"/>
    <w:rsid w:val="00F30F13"/>
    <w:rsid w:val="00F42B2B"/>
    <w:rsid w:val="00F51FDD"/>
    <w:rsid w:val="00F5421B"/>
    <w:rsid w:val="00F57BBD"/>
    <w:rsid w:val="00F63F70"/>
    <w:rsid w:val="00F72C79"/>
    <w:rsid w:val="00F80E27"/>
    <w:rsid w:val="00F84F3B"/>
    <w:rsid w:val="00FA23F3"/>
    <w:rsid w:val="00FB207B"/>
    <w:rsid w:val="00FB7648"/>
    <w:rsid w:val="00FD0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A99C"/>
  <w15:chartTrackingRefBased/>
  <w15:docId w15:val="{81EC0075-0D3C-4D0B-825D-FEFA1C2B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3D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B95EE0"/>
    <w:pPr>
      <w:ind w:left="720"/>
      <w:contextualSpacing/>
    </w:pPr>
  </w:style>
  <w:style w:type="paragraph" w:styleId="Debesliotekstas">
    <w:name w:val="Balloon Text"/>
    <w:basedOn w:val="prastasis"/>
    <w:link w:val="DebesliotekstasDiagrama"/>
    <w:uiPriority w:val="99"/>
    <w:semiHidden/>
    <w:unhideWhenUsed/>
    <w:rsid w:val="000420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206C"/>
    <w:rPr>
      <w:rFonts w:ascii="Segoe UI" w:eastAsia="Times New Roman" w:hAnsi="Segoe UI" w:cs="Segoe UI"/>
      <w:sz w:val="18"/>
      <w:szCs w:val="18"/>
    </w:rPr>
  </w:style>
  <w:style w:type="paragraph" w:customStyle="1" w:styleId="Default">
    <w:name w:val="Default"/>
    <w:rsid w:val="00086AA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raopastraipaDiagrama">
    <w:name w:val="Sąrašo pastraipa Diagrama"/>
    <w:link w:val="Sraopastraipa"/>
    <w:uiPriority w:val="34"/>
    <w:locked/>
    <w:rsid w:val="00086AA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A5DC5"/>
    <w:rPr>
      <w:sz w:val="16"/>
      <w:szCs w:val="16"/>
    </w:rPr>
  </w:style>
  <w:style w:type="paragraph" w:styleId="Komentarotekstas">
    <w:name w:val="annotation text"/>
    <w:basedOn w:val="prastasis"/>
    <w:link w:val="KomentarotekstasDiagrama"/>
    <w:uiPriority w:val="99"/>
    <w:semiHidden/>
    <w:unhideWhenUsed/>
    <w:rsid w:val="009A5DC5"/>
    <w:rPr>
      <w:sz w:val="20"/>
    </w:rPr>
  </w:style>
  <w:style w:type="character" w:customStyle="1" w:styleId="KomentarotekstasDiagrama">
    <w:name w:val="Komentaro tekstas Diagrama"/>
    <w:basedOn w:val="Numatytasispastraiposriftas"/>
    <w:link w:val="Komentarotekstas"/>
    <w:uiPriority w:val="99"/>
    <w:semiHidden/>
    <w:rsid w:val="009A5DC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A5DC5"/>
    <w:rPr>
      <w:b/>
      <w:bCs/>
    </w:rPr>
  </w:style>
  <w:style w:type="character" w:customStyle="1" w:styleId="KomentarotemaDiagrama">
    <w:name w:val="Komentaro tema Diagrama"/>
    <w:basedOn w:val="KomentarotekstasDiagrama"/>
    <w:link w:val="Komentarotema"/>
    <w:uiPriority w:val="99"/>
    <w:semiHidden/>
    <w:rsid w:val="009A5DC5"/>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62E03"/>
    <w:pPr>
      <w:tabs>
        <w:tab w:val="center" w:pos="4536"/>
        <w:tab w:val="right" w:pos="9072"/>
      </w:tabs>
    </w:pPr>
  </w:style>
  <w:style w:type="character" w:customStyle="1" w:styleId="AntratsDiagrama">
    <w:name w:val="Antraštės Diagrama"/>
    <w:basedOn w:val="Numatytasispastraiposriftas"/>
    <w:link w:val="Antrats"/>
    <w:uiPriority w:val="99"/>
    <w:rsid w:val="00762E0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62E03"/>
    <w:pPr>
      <w:tabs>
        <w:tab w:val="center" w:pos="4536"/>
        <w:tab w:val="right" w:pos="9072"/>
      </w:tabs>
    </w:pPr>
  </w:style>
  <w:style w:type="character" w:customStyle="1" w:styleId="PoratDiagrama">
    <w:name w:val="Poraštė Diagrama"/>
    <w:basedOn w:val="Numatytasispastraiposriftas"/>
    <w:link w:val="Porat"/>
    <w:uiPriority w:val="99"/>
    <w:rsid w:val="00762E0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9968">
      <w:bodyDiv w:val="1"/>
      <w:marLeft w:val="0"/>
      <w:marRight w:val="0"/>
      <w:marTop w:val="0"/>
      <w:marBottom w:val="0"/>
      <w:divBdr>
        <w:top w:val="none" w:sz="0" w:space="0" w:color="auto"/>
        <w:left w:val="none" w:sz="0" w:space="0" w:color="auto"/>
        <w:bottom w:val="none" w:sz="0" w:space="0" w:color="auto"/>
        <w:right w:val="none" w:sz="0" w:space="0" w:color="auto"/>
      </w:divBdr>
    </w:div>
    <w:div w:id="346365988">
      <w:bodyDiv w:val="1"/>
      <w:marLeft w:val="0"/>
      <w:marRight w:val="0"/>
      <w:marTop w:val="0"/>
      <w:marBottom w:val="0"/>
      <w:divBdr>
        <w:top w:val="none" w:sz="0" w:space="0" w:color="auto"/>
        <w:left w:val="none" w:sz="0" w:space="0" w:color="auto"/>
        <w:bottom w:val="none" w:sz="0" w:space="0" w:color="auto"/>
        <w:right w:val="none" w:sz="0" w:space="0" w:color="auto"/>
      </w:divBdr>
      <w:divsChild>
        <w:div w:id="926888584">
          <w:marLeft w:val="0"/>
          <w:marRight w:val="0"/>
          <w:marTop w:val="0"/>
          <w:marBottom w:val="0"/>
          <w:divBdr>
            <w:top w:val="none" w:sz="0" w:space="0" w:color="auto"/>
            <w:left w:val="none" w:sz="0" w:space="0" w:color="auto"/>
            <w:bottom w:val="none" w:sz="0" w:space="0" w:color="auto"/>
            <w:right w:val="none" w:sz="0" w:space="0" w:color="auto"/>
          </w:divBdr>
        </w:div>
        <w:div w:id="494803530">
          <w:marLeft w:val="0"/>
          <w:marRight w:val="0"/>
          <w:marTop w:val="0"/>
          <w:marBottom w:val="0"/>
          <w:divBdr>
            <w:top w:val="none" w:sz="0" w:space="0" w:color="auto"/>
            <w:left w:val="none" w:sz="0" w:space="0" w:color="auto"/>
            <w:bottom w:val="none" w:sz="0" w:space="0" w:color="auto"/>
            <w:right w:val="none" w:sz="0" w:space="0" w:color="auto"/>
          </w:divBdr>
        </w:div>
      </w:divsChild>
    </w:div>
    <w:div w:id="657613284">
      <w:bodyDiv w:val="1"/>
      <w:marLeft w:val="0"/>
      <w:marRight w:val="0"/>
      <w:marTop w:val="0"/>
      <w:marBottom w:val="0"/>
      <w:divBdr>
        <w:top w:val="none" w:sz="0" w:space="0" w:color="auto"/>
        <w:left w:val="none" w:sz="0" w:space="0" w:color="auto"/>
        <w:bottom w:val="none" w:sz="0" w:space="0" w:color="auto"/>
        <w:right w:val="none" w:sz="0" w:space="0" w:color="auto"/>
      </w:divBdr>
      <w:divsChild>
        <w:div w:id="1204515770">
          <w:marLeft w:val="0"/>
          <w:marRight w:val="0"/>
          <w:marTop w:val="0"/>
          <w:marBottom w:val="0"/>
          <w:divBdr>
            <w:top w:val="none" w:sz="0" w:space="0" w:color="auto"/>
            <w:left w:val="none" w:sz="0" w:space="0" w:color="auto"/>
            <w:bottom w:val="none" w:sz="0" w:space="0" w:color="auto"/>
            <w:right w:val="none" w:sz="0" w:space="0" w:color="auto"/>
          </w:divBdr>
        </w:div>
        <w:div w:id="1081872011">
          <w:marLeft w:val="0"/>
          <w:marRight w:val="0"/>
          <w:marTop w:val="0"/>
          <w:marBottom w:val="0"/>
          <w:divBdr>
            <w:top w:val="none" w:sz="0" w:space="0" w:color="auto"/>
            <w:left w:val="none" w:sz="0" w:space="0" w:color="auto"/>
            <w:bottom w:val="none" w:sz="0" w:space="0" w:color="auto"/>
            <w:right w:val="none" w:sz="0" w:space="0" w:color="auto"/>
          </w:divBdr>
        </w:div>
        <w:div w:id="2084791823">
          <w:marLeft w:val="0"/>
          <w:marRight w:val="0"/>
          <w:marTop w:val="0"/>
          <w:marBottom w:val="0"/>
          <w:divBdr>
            <w:top w:val="none" w:sz="0" w:space="0" w:color="auto"/>
            <w:left w:val="none" w:sz="0" w:space="0" w:color="auto"/>
            <w:bottom w:val="none" w:sz="0" w:space="0" w:color="auto"/>
            <w:right w:val="none" w:sz="0" w:space="0" w:color="auto"/>
          </w:divBdr>
        </w:div>
        <w:div w:id="1952122852">
          <w:marLeft w:val="0"/>
          <w:marRight w:val="0"/>
          <w:marTop w:val="0"/>
          <w:marBottom w:val="0"/>
          <w:divBdr>
            <w:top w:val="none" w:sz="0" w:space="0" w:color="auto"/>
            <w:left w:val="none" w:sz="0" w:space="0" w:color="auto"/>
            <w:bottom w:val="none" w:sz="0" w:space="0" w:color="auto"/>
            <w:right w:val="none" w:sz="0" w:space="0" w:color="auto"/>
          </w:divBdr>
        </w:div>
        <w:div w:id="1046223418">
          <w:marLeft w:val="0"/>
          <w:marRight w:val="0"/>
          <w:marTop w:val="0"/>
          <w:marBottom w:val="0"/>
          <w:divBdr>
            <w:top w:val="none" w:sz="0" w:space="0" w:color="auto"/>
            <w:left w:val="none" w:sz="0" w:space="0" w:color="auto"/>
            <w:bottom w:val="none" w:sz="0" w:space="0" w:color="auto"/>
            <w:right w:val="none" w:sz="0" w:space="0" w:color="auto"/>
          </w:divBdr>
        </w:div>
        <w:div w:id="983118282">
          <w:marLeft w:val="0"/>
          <w:marRight w:val="0"/>
          <w:marTop w:val="0"/>
          <w:marBottom w:val="0"/>
          <w:divBdr>
            <w:top w:val="none" w:sz="0" w:space="0" w:color="auto"/>
            <w:left w:val="none" w:sz="0" w:space="0" w:color="auto"/>
            <w:bottom w:val="none" w:sz="0" w:space="0" w:color="auto"/>
            <w:right w:val="none" w:sz="0" w:space="0" w:color="auto"/>
          </w:divBdr>
        </w:div>
        <w:div w:id="549146307">
          <w:marLeft w:val="0"/>
          <w:marRight w:val="0"/>
          <w:marTop w:val="0"/>
          <w:marBottom w:val="0"/>
          <w:divBdr>
            <w:top w:val="none" w:sz="0" w:space="0" w:color="auto"/>
            <w:left w:val="none" w:sz="0" w:space="0" w:color="auto"/>
            <w:bottom w:val="none" w:sz="0" w:space="0" w:color="auto"/>
            <w:right w:val="none" w:sz="0" w:space="0" w:color="auto"/>
          </w:divBdr>
        </w:div>
      </w:divsChild>
    </w:div>
    <w:div w:id="837885226">
      <w:bodyDiv w:val="1"/>
      <w:marLeft w:val="0"/>
      <w:marRight w:val="0"/>
      <w:marTop w:val="0"/>
      <w:marBottom w:val="0"/>
      <w:divBdr>
        <w:top w:val="none" w:sz="0" w:space="0" w:color="auto"/>
        <w:left w:val="none" w:sz="0" w:space="0" w:color="auto"/>
        <w:bottom w:val="none" w:sz="0" w:space="0" w:color="auto"/>
        <w:right w:val="none" w:sz="0" w:space="0" w:color="auto"/>
      </w:divBdr>
    </w:div>
    <w:div w:id="1169760137">
      <w:bodyDiv w:val="1"/>
      <w:marLeft w:val="0"/>
      <w:marRight w:val="0"/>
      <w:marTop w:val="0"/>
      <w:marBottom w:val="0"/>
      <w:divBdr>
        <w:top w:val="none" w:sz="0" w:space="0" w:color="auto"/>
        <w:left w:val="none" w:sz="0" w:space="0" w:color="auto"/>
        <w:bottom w:val="none" w:sz="0" w:space="0" w:color="auto"/>
        <w:right w:val="none" w:sz="0" w:space="0" w:color="auto"/>
      </w:divBdr>
      <w:divsChild>
        <w:div w:id="54007820">
          <w:marLeft w:val="0"/>
          <w:marRight w:val="0"/>
          <w:marTop w:val="0"/>
          <w:marBottom w:val="0"/>
          <w:divBdr>
            <w:top w:val="none" w:sz="0" w:space="0" w:color="auto"/>
            <w:left w:val="none" w:sz="0" w:space="0" w:color="auto"/>
            <w:bottom w:val="none" w:sz="0" w:space="0" w:color="auto"/>
            <w:right w:val="none" w:sz="0" w:space="0" w:color="auto"/>
          </w:divBdr>
        </w:div>
        <w:div w:id="123741355">
          <w:marLeft w:val="0"/>
          <w:marRight w:val="0"/>
          <w:marTop w:val="0"/>
          <w:marBottom w:val="0"/>
          <w:divBdr>
            <w:top w:val="none" w:sz="0" w:space="0" w:color="auto"/>
            <w:left w:val="none" w:sz="0" w:space="0" w:color="auto"/>
            <w:bottom w:val="none" w:sz="0" w:space="0" w:color="auto"/>
            <w:right w:val="none" w:sz="0" w:space="0" w:color="auto"/>
          </w:divBdr>
        </w:div>
      </w:divsChild>
    </w:div>
    <w:div w:id="1313869925">
      <w:bodyDiv w:val="1"/>
      <w:marLeft w:val="0"/>
      <w:marRight w:val="0"/>
      <w:marTop w:val="0"/>
      <w:marBottom w:val="0"/>
      <w:divBdr>
        <w:top w:val="none" w:sz="0" w:space="0" w:color="auto"/>
        <w:left w:val="none" w:sz="0" w:space="0" w:color="auto"/>
        <w:bottom w:val="none" w:sz="0" w:space="0" w:color="auto"/>
        <w:right w:val="none" w:sz="0" w:space="0" w:color="auto"/>
      </w:divBdr>
    </w:div>
    <w:div w:id="1601835503">
      <w:bodyDiv w:val="1"/>
      <w:marLeft w:val="0"/>
      <w:marRight w:val="0"/>
      <w:marTop w:val="0"/>
      <w:marBottom w:val="0"/>
      <w:divBdr>
        <w:top w:val="none" w:sz="0" w:space="0" w:color="auto"/>
        <w:left w:val="none" w:sz="0" w:space="0" w:color="auto"/>
        <w:bottom w:val="none" w:sz="0" w:space="0" w:color="auto"/>
        <w:right w:val="none" w:sz="0" w:space="0" w:color="auto"/>
      </w:divBdr>
      <w:divsChild>
        <w:div w:id="638657484">
          <w:marLeft w:val="0"/>
          <w:marRight w:val="0"/>
          <w:marTop w:val="0"/>
          <w:marBottom w:val="0"/>
          <w:divBdr>
            <w:top w:val="none" w:sz="0" w:space="0" w:color="auto"/>
            <w:left w:val="none" w:sz="0" w:space="0" w:color="auto"/>
            <w:bottom w:val="none" w:sz="0" w:space="0" w:color="auto"/>
            <w:right w:val="none" w:sz="0" w:space="0" w:color="auto"/>
          </w:divBdr>
        </w:div>
        <w:div w:id="1269001877">
          <w:marLeft w:val="0"/>
          <w:marRight w:val="0"/>
          <w:marTop w:val="0"/>
          <w:marBottom w:val="0"/>
          <w:divBdr>
            <w:top w:val="none" w:sz="0" w:space="0" w:color="auto"/>
            <w:left w:val="none" w:sz="0" w:space="0" w:color="auto"/>
            <w:bottom w:val="none" w:sz="0" w:space="0" w:color="auto"/>
            <w:right w:val="none" w:sz="0" w:space="0" w:color="auto"/>
          </w:divBdr>
        </w:div>
        <w:div w:id="984506180">
          <w:marLeft w:val="0"/>
          <w:marRight w:val="0"/>
          <w:marTop w:val="0"/>
          <w:marBottom w:val="0"/>
          <w:divBdr>
            <w:top w:val="none" w:sz="0" w:space="0" w:color="auto"/>
            <w:left w:val="none" w:sz="0" w:space="0" w:color="auto"/>
            <w:bottom w:val="none" w:sz="0" w:space="0" w:color="auto"/>
            <w:right w:val="none" w:sz="0" w:space="0" w:color="auto"/>
          </w:divBdr>
          <w:divsChild>
            <w:div w:id="1950116259">
              <w:marLeft w:val="360"/>
              <w:marRight w:val="0"/>
              <w:marTop w:val="200"/>
              <w:marBottom w:val="0"/>
              <w:divBdr>
                <w:top w:val="none" w:sz="0" w:space="0" w:color="auto"/>
                <w:left w:val="none" w:sz="0" w:space="0" w:color="auto"/>
                <w:bottom w:val="none" w:sz="0" w:space="0" w:color="auto"/>
                <w:right w:val="none" w:sz="0" w:space="0" w:color="auto"/>
              </w:divBdr>
            </w:div>
            <w:div w:id="831531204">
              <w:marLeft w:val="360"/>
              <w:marRight w:val="0"/>
              <w:marTop w:val="200"/>
              <w:marBottom w:val="0"/>
              <w:divBdr>
                <w:top w:val="none" w:sz="0" w:space="0" w:color="auto"/>
                <w:left w:val="none" w:sz="0" w:space="0" w:color="auto"/>
                <w:bottom w:val="none" w:sz="0" w:space="0" w:color="auto"/>
                <w:right w:val="none" w:sz="0" w:space="0" w:color="auto"/>
              </w:divBdr>
            </w:div>
            <w:div w:id="1876575845">
              <w:marLeft w:val="360"/>
              <w:marRight w:val="0"/>
              <w:marTop w:val="200"/>
              <w:marBottom w:val="0"/>
              <w:divBdr>
                <w:top w:val="none" w:sz="0" w:space="0" w:color="auto"/>
                <w:left w:val="none" w:sz="0" w:space="0" w:color="auto"/>
                <w:bottom w:val="none" w:sz="0" w:space="0" w:color="auto"/>
                <w:right w:val="none" w:sz="0" w:space="0" w:color="auto"/>
              </w:divBdr>
            </w:div>
            <w:div w:id="730999817">
              <w:marLeft w:val="360"/>
              <w:marRight w:val="0"/>
              <w:marTop w:val="200"/>
              <w:marBottom w:val="0"/>
              <w:divBdr>
                <w:top w:val="none" w:sz="0" w:space="0" w:color="auto"/>
                <w:left w:val="none" w:sz="0" w:space="0" w:color="auto"/>
                <w:bottom w:val="none" w:sz="0" w:space="0" w:color="auto"/>
                <w:right w:val="none" w:sz="0" w:space="0" w:color="auto"/>
              </w:divBdr>
            </w:div>
            <w:div w:id="1752000422">
              <w:marLeft w:val="360"/>
              <w:marRight w:val="0"/>
              <w:marTop w:val="200"/>
              <w:marBottom w:val="0"/>
              <w:divBdr>
                <w:top w:val="none" w:sz="0" w:space="0" w:color="auto"/>
                <w:left w:val="none" w:sz="0" w:space="0" w:color="auto"/>
                <w:bottom w:val="none" w:sz="0" w:space="0" w:color="auto"/>
                <w:right w:val="none" w:sz="0" w:space="0" w:color="auto"/>
              </w:divBdr>
            </w:div>
            <w:div w:id="2029208257">
              <w:marLeft w:val="360"/>
              <w:marRight w:val="0"/>
              <w:marTop w:val="200"/>
              <w:marBottom w:val="0"/>
              <w:divBdr>
                <w:top w:val="none" w:sz="0" w:space="0" w:color="auto"/>
                <w:left w:val="none" w:sz="0" w:space="0" w:color="auto"/>
                <w:bottom w:val="none" w:sz="0" w:space="0" w:color="auto"/>
                <w:right w:val="none" w:sz="0" w:space="0" w:color="auto"/>
              </w:divBdr>
            </w:div>
            <w:div w:id="1968316356">
              <w:marLeft w:val="360"/>
              <w:marRight w:val="0"/>
              <w:marTop w:val="200"/>
              <w:marBottom w:val="0"/>
              <w:divBdr>
                <w:top w:val="none" w:sz="0" w:space="0" w:color="auto"/>
                <w:left w:val="none" w:sz="0" w:space="0" w:color="auto"/>
                <w:bottom w:val="none" w:sz="0" w:space="0" w:color="auto"/>
                <w:right w:val="none" w:sz="0" w:space="0" w:color="auto"/>
              </w:divBdr>
            </w:div>
            <w:div w:id="1172140863">
              <w:marLeft w:val="360"/>
              <w:marRight w:val="0"/>
              <w:marTop w:val="200"/>
              <w:marBottom w:val="0"/>
              <w:divBdr>
                <w:top w:val="none" w:sz="0" w:space="0" w:color="auto"/>
                <w:left w:val="none" w:sz="0" w:space="0" w:color="auto"/>
                <w:bottom w:val="none" w:sz="0" w:space="0" w:color="auto"/>
                <w:right w:val="none" w:sz="0" w:space="0" w:color="auto"/>
              </w:divBdr>
            </w:div>
            <w:div w:id="1506359431">
              <w:marLeft w:val="360"/>
              <w:marRight w:val="0"/>
              <w:marTop w:val="200"/>
              <w:marBottom w:val="0"/>
              <w:divBdr>
                <w:top w:val="none" w:sz="0" w:space="0" w:color="auto"/>
                <w:left w:val="none" w:sz="0" w:space="0" w:color="auto"/>
                <w:bottom w:val="none" w:sz="0" w:space="0" w:color="auto"/>
                <w:right w:val="none" w:sz="0" w:space="0" w:color="auto"/>
              </w:divBdr>
            </w:div>
          </w:divsChild>
        </w:div>
      </w:divsChild>
    </w:div>
    <w:div w:id="16155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7BDD-5BFD-464C-9C64-ED853B08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14447</Words>
  <Characters>8236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Asta Baškevičienė</cp:lastModifiedBy>
  <cp:revision>2</cp:revision>
  <cp:lastPrinted>2022-01-05T09:22:00Z</cp:lastPrinted>
  <dcterms:created xsi:type="dcterms:W3CDTF">2023-03-13T23:01:00Z</dcterms:created>
  <dcterms:modified xsi:type="dcterms:W3CDTF">2023-03-13T23:01:00Z</dcterms:modified>
</cp:coreProperties>
</file>