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E720" w14:textId="0161BD79" w:rsidR="006E21BC" w:rsidRPr="000327D3" w:rsidRDefault="002F401D" w:rsidP="002F401D">
      <w:pPr>
        <w:pStyle w:val="statymopavad"/>
        <w:tabs>
          <w:tab w:val="left" w:pos="7371"/>
        </w:tabs>
        <w:spacing w:before="0" w:beforeAutospacing="0" w:after="0" w:afterAutospacing="0"/>
        <w:rPr>
          <w:b/>
          <w:lang w:eastAsia="en-US"/>
        </w:rPr>
      </w:pPr>
      <w:r>
        <w:rPr>
          <w:b/>
          <w:lang w:eastAsia="en-US"/>
        </w:rPr>
        <w:tab/>
      </w:r>
    </w:p>
    <w:p w14:paraId="54808DC4" w14:textId="44D9A5A9" w:rsidR="006E21BC" w:rsidRPr="00F14928" w:rsidRDefault="002F401D" w:rsidP="00E40D3C">
      <w:pPr>
        <w:tabs>
          <w:tab w:val="left" w:pos="1560"/>
        </w:tabs>
        <w:ind w:firstLine="1080"/>
        <w:jc w:val="center"/>
        <w:rPr>
          <w:b/>
          <w:szCs w:val="24"/>
        </w:rPr>
      </w:pPr>
      <w:r w:rsidRPr="00DF39CC">
        <w:rPr>
          <w:noProof/>
          <w:sz w:val="20"/>
          <w:lang w:val="en-GB" w:eastAsia="en-GB"/>
        </w:rPr>
        <w:drawing>
          <wp:anchor distT="0" distB="0" distL="114300" distR="114300" simplePos="0" relativeHeight="251659264" behindDoc="0" locked="0" layoutInCell="1" allowOverlap="1" wp14:anchorId="0FC796C4" wp14:editId="71B06618">
            <wp:simplePos x="0" y="0"/>
            <wp:positionH relativeFrom="margin">
              <wp:align>center</wp:align>
            </wp:positionH>
            <wp:positionV relativeFrom="paragraph">
              <wp:posOffset>235585</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pic:spPr>
                </pic:pic>
              </a:graphicData>
            </a:graphic>
          </wp:anchor>
        </w:drawing>
      </w:r>
    </w:p>
    <w:p w14:paraId="62CB7B8E" w14:textId="7C2BC79E" w:rsidR="006E21BC" w:rsidRPr="00F14928" w:rsidRDefault="002F401D" w:rsidP="00E40D3C">
      <w:pPr>
        <w:pStyle w:val="Antrat2"/>
        <w:rPr>
          <w:szCs w:val="24"/>
        </w:rPr>
      </w:pPr>
      <w:r>
        <w:rPr>
          <w:szCs w:val="24"/>
        </w:rPr>
        <w:t xml:space="preserve">NERINGOS </w:t>
      </w:r>
      <w:r w:rsidR="006E21BC" w:rsidRPr="00F14928">
        <w:rPr>
          <w:szCs w:val="24"/>
        </w:rPr>
        <w:t>SAVIVALDYBĖS TARYBA</w:t>
      </w:r>
    </w:p>
    <w:p w14:paraId="334FF13F" w14:textId="77777777" w:rsidR="006E21BC" w:rsidRDefault="006E21BC" w:rsidP="00E40D3C">
      <w:pPr>
        <w:pStyle w:val="Antrat1"/>
        <w:tabs>
          <w:tab w:val="left" w:pos="1560"/>
        </w:tabs>
        <w:spacing w:before="0" w:after="0"/>
        <w:ind w:firstLine="1080"/>
        <w:jc w:val="center"/>
        <w:rPr>
          <w:rFonts w:ascii="Times New Roman" w:hAnsi="Times New Roman" w:cs="Times New Roman"/>
          <w:sz w:val="24"/>
          <w:szCs w:val="24"/>
          <w:lang w:val="lt-LT"/>
        </w:rPr>
      </w:pPr>
    </w:p>
    <w:p w14:paraId="315C6EF0" w14:textId="77777777" w:rsidR="00403250" w:rsidRPr="00403250" w:rsidRDefault="00403250" w:rsidP="00403250"/>
    <w:p w14:paraId="4218B68B" w14:textId="77777777" w:rsidR="009207FE" w:rsidRDefault="000D0024" w:rsidP="009207FE">
      <w:pPr>
        <w:jc w:val="center"/>
        <w:rPr>
          <w:b/>
        </w:rPr>
      </w:pPr>
      <w:r w:rsidRPr="008C627B">
        <w:rPr>
          <w:b/>
        </w:rPr>
        <w:t>SPRENDIMAS</w:t>
      </w:r>
    </w:p>
    <w:p w14:paraId="491FC5AB" w14:textId="212D5F22" w:rsidR="0049005A" w:rsidRPr="0049005A" w:rsidRDefault="002601BE" w:rsidP="0049005A">
      <w:pPr>
        <w:shd w:val="clear" w:color="auto" w:fill="FFFFFF"/>
        <w:jc w:val="center"/>
        <w:rPr>
          <w:szCs w:val="24"/>
          <w:lang w:eastAsia="lt-LT"/>
        </w:rPr>
      </w:pPr>
      <w:r>
        <w:rPr>
          <w:b/>
        </w:rPr>
        <w:t xml:space="preserve">DĖL </w:t>
      </w:r>
      <w:r w:rsidR="002F401D">
        <w:rPr>
          <w:b/>
        </w:rPr>
        <w:t xml:space="preserve">NERINGOS </w:t>
      </w:r>
      <w:r w:rsidR="006568B4">
        <w:rPr>
          <w:b/>
        </w:rPr>
        <w:t xml:space="preserve">SAVIVALDYBĖS </w:t>
      </w:r>
      <w:r w:rsidR="0049005A" w:rsidRPr="0049005A">
        <w:rPr>
          <w:b/>
          <w:bCs/>
          <w:szCs w:val="24"/>
          <w:lang w:eastAsia="lt-LT"/>
        </w:rPr>
        <w:t>NEVYRIAUSYBINIŲ ORGANIZACIJŲ PROJEKTŲ FINANSAVIMO SAVIVALDYBĖS BIUDŽETO LĖŠOMIS TVARKOS APRAŠO PATVIRTINIMO</w:t>
      </w:r>
    </w:p>
    <w:p w14:paraId="62EEFC6C" w14:textId="77777777" w:rsidR="002601BE" w:rsidRPr="0049005A" w:rsidRDefault="002601BE" w:rsidP="002601BE">
      <w:pPr>
        <w:jc w:val="center"/>
        <w:rPr>
          <w:b/>
        </w:rPr>
      </w:pPr>
    </w:p>
    <w:p w14:paraId="0556AA22" w14:textId="77777777" w:rsidR="0048483D" w:rsidRPr="004F1DD1" w:rsidRDefault="0048483D" w:rsidP="0048483D">
      <w:pPr>
        <w:jc w:val="center"/>
        <w:rPr>
          <w:b/>
          <w:szCs w:val="24"/>
          <w:lang w:eastAsia="ja-JP"/>
        </w:rPr>
      </w:pPr>
    </w:p>
    <w:p w14:paraId="68C9873B" w14:textId="45853EA1" w:rsidR="009328BE" w:rsidRPr="007811C7" w:rsidRDefault="003F47FF" w:rsidP="009328BE">
      <w:pPr>
        <w:jc w:val="center"/>
        <w:rPr>
          <w:szCs w:val="24"/>
        </w:rPr>
      </w:pPr>
      <w:r>
        <w:rPr>
          <w:szCs w:val="24"/>
        </w:rPr>
        <w:t>20</w:t>
      </w:r>
      <w:r w:rsidR="00284D58">
        <w:rPr>
          <w:szCs w:val="24"/>
        </w:rPr>
        <w:t>2</w:t>
      </w:r>
      <w:r w:rsidR="00B26103">
        <w:rPr>
          <w:szCs w:val="24"/>
        </w:rPr>
        <w:t>1</w:t>
      </w:r>
      <w:r w:rsidR="009328BE" w:rsidRPr="007811C7">
        <w:rPr>
          <w:szCs w:val="24"/>
        </w:rPr>
        <w:t xml:space="preserve"> m.</w:t>
      </w:r>
      <w:r w:rsidR="0049005A">
        <w:rPr>
          <w:szCs w:val="24"/>
        </w:rPr>
        <w:t xml:space="preserve"> </w:t>
      </w:r>
      <w:r w:rsidR="002F401D">
        <w:rPr>
          <w:szCs w:val="24"/>
        </w:rPr>
        <w:t>lapkričio</w:t>
      </w:r>
      <w:r w:rsidR="007A2CAF">
        <w:rPr>
          <w:szCs w:val="24"/>
        </w:rPr>
        <w:t xml:space="preserve"> </w:t>
      </w:r>
      <w:r w:rsidR="00ED11AC">
        <w:rPr>
          <w:szCs w:val="24"/>
        </w:rPr>
        <w:t xml:space="preserve">25 </w:t>
      </w:r>
      <w:r w:rsidR="009328BE" w:rsidRPr="007811C7">
        <w:rPr>
          <w:szCs w:val="24"/>
        </w:rPr>
        <w:t>d. Nr.</w:t>
      </w:r>
      <w:r w:rsidR="00865285">
        <w:rPr>
          <w:szCs w:val="24"/>
        </w:rPr>
        <w:t xml:space="preserve"> T1-</w:t>
      </w:r>
      <w:r w:rsidR="00ED11AC">
        <w:rPr>
          <w:szCs w:val="24"/>
        </w:rPr>
        <w:t>227</w:t>
      </w:r>
    </w:p>
    <w:p w14:paraId="1655DB12" w14:textId="7073398C" w:rsidR="009328BE" w:rsidRDefault="002F401D" w:rsidP="009328BE">
      <w:pPr>
        <w:jc w:val="center"/>
        <w:rPr>
          <w:szCs w:val="24"/>
        </w:rPr>
      </w:pPr>
      <w:r>
        <w:rPr>
          <w:szCs w:val="24"/>
        </w:rPr>
        <w:t>Neringa</w:t>
      </w:r>
    </w:p>
    <w:p w14:paraId="76C205F2" w14:textId="77777777" w:rsidR="004F1DD1" w:rsidRPr="007811C7" w:rsidRDefault="004F1DD1" w:rsidP="009328BE">
      <w:pPr>
        <w:jc w:val="center"/>
        <w:rPr>
          <w:szCs w:val="24"/>
        </w:rPr>
      </w:pPr>
    </w:p>
    <w:p w14:paraId="0C6B0EE7" w14:textId="05B81C74" w:rsidR="002601BE" w:rsidRDefault="0049005A" w:rsidP="009A09D4">
      <w:pPr>
        <w:tabs>
          <w:tab w:val="left" w:pos="720"/>
        </w:tabs>
        <w:ind w:firstLine="709"/>
        <w:jc w:val="both"/>
      </w:pPr>
      <w:r w:rsidRPr="0049005A">
        <w:t>Vadovaudamasi Lietuvos Respublikos vietos savivaldos įstatymo 16 straipsnio 4 dalimi</w:t>
      </w:r>
      <w:r w:rsidR="002F401D">
        <w:t xml:space="preserve"> </w:t>
      </w:r>
      <w:r w:rsidRPr="0049005A">
        <w:t>ir Lietuvos Respublikos nevyriausybinių organizacijų plėtros įstatymo 4 straipsnio 4 dalimi, 7 straipsnio 4 dalimi</w:t>
      </w:r>
      <w:r w:rsidR="009031D3">
        <w:t>,</w:t>
      </w:r>
      <w:r w:rsidR="003F47FF">
        <w:t xml:space="preserve"> </w:t>
      </w:r>
      <w:r w:rsidR="002F401D">
        <w:t xml:space="preserve">Neringos </w:t>
      </w:r>
      <w:r>
        <w:t xml:space="preserve">savivaldybės taryba </w:t>
      </w:r>
      <w:r w:rsidR="005632BA" w:rsidRPr="002F401D">
        <w:rPr>
          <w:spacing w:val="60"/>
        </w:rPr>
        <w:t>nusprendžia</w:t>
      </w:r>
    </w:p>
    <w:p w14:paraId="02275C4F" w14:textId="0CCCAF48" w:rsidR="0049005A" w:rsidRDefault="002F401D" w:rsidP="002410E5">
      <w:pPr>
        <w:suppressAutoHyphens/>
        <w:ind w:firstLine="709"/>
        <w:jc w:val="both"/>
      </w:pPr>
      <w:r>
        <w:t>p</w:t>
      </w:r>
      <w:r w:rsidR="0049005A" w:rsidRPr="0049005A">
        <w:t xml:space="preserve">atvirtinti </w:t>
      </w:r>
      <w:r>
        <w:t xml:space="preserve">Neringos </w:t>
      </w:r>
      <w:r w:rsidR="0049005A" w:rsidRPr="0049005A">
        <w:t xml:space="preserve">savivaldybės nevyriausybinių organizacijų projektų finansavimo </w:t>
      </w:r>
      <w:r>
        <w:t>s</w:t>
      </w:r>
      <w:r w:rsidR="0049005A" w:rsidRPr="0049005A">
        <w:t>avivaldybės biudžeto lėšomis tvarkos aprašą (pridedama).</w:t>
      </w:r>
    </w:p>
    <w:p w14:paraId="7AC0145B" w14:textId="10C4934E" w:rsidR="006E21BC" w:rsidRPr="00426243" w:rsidRDefault="00426243" w:rsidP="00426243">
      <w:pPr>
        <w:pStyle w:val="Pagrindinistekstas"/>
        <w:tabs>
          <w:tab w:val="left" w:pos="960"/>
        </w:tabs>
        <w:ind w:firstLine="709"/>
        <w:jc w:val="both"/>
        <w:rPr>
          <w:b w:val="0"/>
          <w:bCs/>
        </w:rPr>
      </w:pPr>
      <w:r>
        <w:rPr>
          <w:b w:val="0"/>
          <w:bCs/>
          <w:color w:val="000000"/>
        </w:rPr>
        <w:t>S</w:t>
      </w:r>
      <w:r w:rsidRPr="00426243">
        <w:rPr>
          <w:b w:val="0"/>
          <w:bCs/>
          <w:color w:val="000000"/>
        </w:rPr>
        <w:t xml:space="preserve">kelbti </w:t>
      </w:r>
      <w:r>
        <w:rPr>
          <w:b w:val="0"/>
          <w:bCs/>
          <w:color w:val="000000"/>
        </w:rPr>
        <w:t xml:space="preserve">šį sprendimą </w:t>
      </w:r>
      <w:r w:rsidRPr="00426243">
        <w:rPr>
          <w:b w:val="0"/>
          <w:bCs/>
          <w:color w:val="000000"/>
        </w:rPr>
        <w:t xml:space="preserve">Teisės aktų registre (TAR) ir </w:t>
      </w:r>
      <w:r>
        <w:rPr>
          <w:b w:val="0"/>
          <w:bCs/>
          <w:color w:val="000000"/>
        </w:rPr>
        <w:t xml:space="preserve">Neringos </w:t>
      </w:r>
      <w:r w:rsidRPr="00426243">
        <w:rPr>
          <w:b w:val="0"/>
          <w:bCs/>
          <w:color w:val="000000"/>
        </w:rPr>
        <w:t>savivaldybės interneto svetainėje</w:t>
      </w:r>
      <w:r>
        <w:rPr>
          <w:b w:val="0"/>
          <w:bCs/>
          <w:color w:val="000000"/>
        </w:rPr>
        <w:t>.</w:t>
      </w:r>
    </w:p>
    <w:p w14:paraId="35D9E191" w14:textId="77777777" w:rsidR="002410E5" w:rsidRDefault="002410E5" w:rsidP="00B94872">
      <w:pPr>
        <w:pStyle w:val="Pagrindinistekstas"/>
        <w:tabs>
          <w:tab w:val="left" w:pos="960"/>
        </w:tabs>
        <w:jc w:val="both"/>
      </w:pPr>
    </w:p>
    <w:p w14:paraId="02AF50EB" w14:textId="23C07684" w:rsidR="002410E5" w:rsidRDefault="002410E5" w:rsidP="00B94872">
      <w:pPr>
        <w:pStyle w:val="Pagrindinistekstas"/>
        <w:tabs>
          <w:tab w:val="left" w:pos="960"/>
        </w:tabs>
        <w:jc w:val="both"/>
      </w:pPr>
    </w:p>
    <w:p w14:paraId="298F5921" w14:textId="77777777" w:rsidR="00ED11AC" w:rsidRDefault="00ED11AC" w:rsidP="00B94872">
      <w:pPr>
        <w:pStyle w:val="Pagrindinistekstas"/>
        <w:tabs>
          <w:tab w:val="left" w:pos="960"/>
        </w:tabs>
        <w:jc w:val="both"/>
      </w:pPr>
    </w:p>
    <w:p w14:paraId="1AC007AA" w14:textId="41ADCFCE" w:rsidR="006E21BC" w:rsidRDefault="006E21BC" w:rsidP="002F401D">
      <w:pPr>
        <w:tabs>
          <w:tab w:val="left" w:pos="1080"/>
          <w:tab w:val="left" w:pos="1560"/>
          <w:tab w:val="left" w:pos="6804"/>
        </w:tabs>
        <w:ind w:right="-933"/>
        <w:jc w:val="both"/>
        <w:rPr>
          <w:szCs w:val="24"/>
        </w:rPr>
      </w:pPr>
      <w:r w:rsidRPr="00F14928">
        <w:rPr>
          <w:szCs w:val="24"/>
        </w:rPr>
        <w:t>Savivaldybės mer</w:t>
      </w:r>
      <w:r w:rsidR="00F63261" w:rsidRPr="00F14928">
        <w:rPr>
          <w:szCs w:val="24"/>
        </w:rPr>
        <w:t>as</w:t>
      </w:r>
      <w:r w:rsidR="00ED11AC">
        <w:rPr>
          <w:szCs w:val="24"/>
        </w:rPr>
        <w:t xml:space="preserve"> </w:t>
      </w:r>
      <w:r w:rsidR="00ED11AC">
        <w:rPr>
          <w:szCs w:val="24"/>
        </w:rPr>
        <w:tab/>
      </w:r>
      <w:r w:rsidR="00ED11AC">
        <w:rPr>
          <w:szCs w:val="24"/>
        </w:rPr>
        <w:tab/>
      </w:r>
      <w:r w:rsidR="00ED11AC">
        <w:rPr>
          <w:szCs w:val="24"/>
        </w:rPr>
        <w:tab/>
        <w:t>Darius Jasaitis</w:t>
      </w:r>
      <w:r w:rsidR="00F63261" w:rsidRPr="00F14928">
        <w:rPr>
          <w:szCs w:val="24"/>
        </w:rPr>
        <w:tab/>
      </w:r>
    </w:p>
    <w:p w14:paraId="53F2B264" w14:textId="77777777" w:rsidR="009951E0" w:rsidRDefault="009951E0" w:rsidP="00E40D3C">
      <w:pPr>
        <w:tabs>
          <w:tab w:val="left" w:pos="1080"/>
          <w:tab w:val="left" w:pos="1560"/>
        </w:tabs>
        <w:ind w:right="-933"/>
        <w:jc w:val="both"/>
        <w:rPr>
          <w:szCs w:val="24"/>
        </w:rPr>
      </w:pPr>
    </w:p>
    <w:p w14:paraId="20B28890" w14:textId="77777777" w:rsidR="00BB3E40" w:rsidRDefault="00BB3E40" w:rsidP="00E40D3C">
      <w:pPr>
        <w:tabs>
          <w:tab w:val="left" w:pos="1080"/>
          <w:tab w:val="left" w:pos="1560"/>
        </w:tabs>
        <w:ind w:right="-933"/>
        <w:jc w:val="both"/>
        <w:rPr>
          <w:szCs w:val="24"/>
        </w:rPr>
      </w:pPr>
    </w:p>
    <w:p w14:paraId="7C2DB4CE" w14:textId="77777777" w:rsidR="00BB3E40" w:rsidRDefault="00BB3E40" w:rsidP="00E40D3C">
      <w:pPr>
        <w:tabs>
          <w:tab w:val="left" w:pos="1080"/>
          <w:tab w:val="left" w:pos="1560"/>
        </w:tabs>
        <w:ind w:right="-933"/>
        <w:jc w:val="both"/>
        <w:rPr>
          <w:szCs w:val="24"/>
        </w:rPr>
      </w:pPr>
    </w:p>
    <w:p w14:paraId="007E4165" w14:textId="77777777" w:rsidR="009951E0" w:rsidRDefault="009951E0" w:rsidP="00E40D3C">
      <w:pPr>
        <w:tabs>
          <w:tab w:val="left" w:pos="1080"/>
          <w:tab w:val="left" w:pos="1560"/>
        </w:tabs>
        <w:ind w:right="-933"/>
        <w:jc w:val="both"/>
        <w:rPr>
          <w:szCs w:val="24"/>
        </w:rPr>
      </w:pPr>
    </w:p>
    <w:p w14:paraId="687A51D1" w14:textId="77777777" w:rsidR="003F706D" w:rsidRDefault="003F706D" w:rsidP="0083550D">
      <w:pPr>
        <w:jc w:val="both"/>
        <w:rPr>
          <w:szCs w:val="24"/>
        </w:rPr>
      </w:pPr>
    </w:p>
    <w:p w14:paraId="37A1A235" w14:textId="77777777" w:rsidR="003F706D" w:rsidRDefault="003F706D" w:rsidP="0083550D">
      <w:pPr>
        <w:jc w:val="both"/>
        <w:rPr>
          <w:szCs w:val="24"/>
        </w:rPr>
      </w:pPr>
    </w:p>
    <w:p w14:paraId="191360B4" w14:textId="77777777" w:rsidR="002F401D" w:rsidRDefault="002F401D">
      <w:r>
        <w:br w:type="page"/>
      </w:r>
    </w:p>
    <w:p w14:paraId="225B119A" w14:textId="2F16CF17" w:rsidR="00535E57" w:rsidRPr="00070582" w:rsidRDefault="00535E57" w:rsidP="001F37C4">
      <w:pPr>
        <w:shd w:val="clear" w:color="auto" w:fill="FFFFFF"/>
        <w:ind w:left="6237"/>
        <w:jc w:val="both"/>
      </w:pPr>
      <w:r w:rsidRPr="00070582">
        <w:lastRenderedPageBreak/>
        <w:t>PATVIRTINTA</w:t>
      </w:r>
    </w:p>
    <w:p w14:paraId="1ABEFD57" w14:textId="696C0387" w:rsidR="00535E57" w:rsidRPr="00070582" w:rsidRDefault="002F401D" w:rsidP="00ED11AC">
      <w:pPr>
        <w:ind w:left="6237"/>
      </w:pPr>
      <w:r>
        <w:t xml:space="preserve">Neringos </w:t>
      </w:r>
      <w:r w:rsidR="00535E57" w:rsidRPr="00070582">
        <w:t>savivaldybės tarybos</w:t>
      </w:r>
      <w:r w:rsidR="00D478CE">
        <w:t xml:space="preserve"> </w:t>
      </w:r>
      <w:r w:rsidR="00535E57" w:rsidRPr="00070582">
        <w:t>202</w:t>
      </w:r>
      <w:r w:rsidR="00535E57">
        <w:t>1</w:t>
      </w:r>
      <w:r w:rsidR="00535E57" w:rsidRPr="00070582">
        <w:t xml:space="preserve"> m.</w:t>
      </w:r>
      <w:r w:rsidR="00535E57">
        <w:t xml:space="preserve"> </w:t>
      </w:r>
      <w:r w:rsidR="001F37C4">
        <w:t>lapkričio</w:t>
      </w:r>
      <w:r w:rsidR="00535E57">
        <w:t xml:space="preserve"> </w:t>
      </w:r>
      <w:r w:rsidR="00ED11AC">
        <w:t>25</w:t>
      </w:r>
      <w:r w:rsidR="00535E57">
        <w:t xml:space="preserve"> </w:t>
      </w:r>
      <w:r w:rsidR="00D478CE">
        <w:t xml:space="preserve">d. </w:t>
      </w:r>
      <w:r w:rsidR="00535E57" w:rsidRPr="00070582">
        <w:t>sprendimu Nr.</w:t>
      </w:r>
      <w:r w:rsidR="001F37C4">
        <w:t xml:space="preserve"> T1-</w:t>
      </w:r>
      <w:r w:rsidR="00ED11AC">
        <w:t>227</w:t>
      </w:r>
    </w:p>
    <w:p w14:paraId="2C09B585" w14:textId="77777777" w:rsidR="00535E57" w:rsidRPr="00070582" w:rsidRDefault="00535E57" w:rsidP="00535E57">
      <w:pPr>
        <w:tabs>
          <w:tab w:val="left" w:pos="5760"/>
        </w:tabs>
        <w:ind w:firstLine="567"/>
        <w:jc w:val="both"/>
      </w:pPr>
    </w:p>
    <w:p w14:paraId="0B856AAA" w14:textId="77777777" w:rsidR="00535E57" w:rsidRPr="00070582" w:rsidRDefault="00535E57" w:rsidP="00535E57">
      <w:pPr>
        <w:tabs>
          <w:tab w:val="left" w:pos="5760"/>
        </w:tabs>
        <w:ind w:firstLine="567"/>
        <w:jc w:val="both"/>
      </w:pPr>
    </w:p>
    <w:p w14:paraId="1859A9D7" w14:textId="53133FA6" w:rsidR="00535E57" w:rsidRPr="00070582" w:rsidRDefault="001F37C4" w:rsidP="00535E57">
      <w:pPr>
        <w:tabs>
          <w:tab w:val="left" w:pos="5760"/>
        </w:tabs>
        <w:ind w:firstLine="567"/>
        <w:jc w:val="center"/>
        <w:rPr>
          <w:b/>
        </w:rPr>
      </w:pPr>
      <w:r>
        <w:rPr>
          <w:b/>
        </w:rPr>
        <w:t xml:space="preserve">NERINGOS </w:t>
      </w:r>
      <w:r w:rsidR="00535E57" w:rsidRPr="00070582">
        <w:rPr>
          <w:b/>
        </w:rPr>
        <w:t>SAVIVALDYBĖS NEVYRIAUSYBINIŲ ORGANIZACIJŲ PROJEKTŲ FINANSAVIMO SAVIVALDYBĖS BIUDŽETO LĖŠOMIS</w:t>
      </w:r>
    </w:p>
    <w:p w14:paraId="42D56BC8" w14:textId="77777777" w:rsidR="00535E57" w:rsidRPr="00070582" w:rsidRDefault="00535E57" w:rsidP="00535E57">
      <w:pPr>
        <w:tabs>
          <w:tab w:val="left" w:pos="5760"/>
        </w:tabs>
        <w:ind w:firstLine="567"/>
        <w:jc w:val="center"/>
        <w:rPr>
          <w:b/>
        </w:rPr>
      </w:pPr>
      <w:r w:rsidRPr="00070582">
        <w:rPr>
          <w:b/>
        </w:rPr>
        <w:t>TVARKOS APRAŠAS</w:t>
      </w:r>
    </w:p>
    <w:p w14:paraId="1094A6DC" w14:textId="77777777" w:rsidR="00535E57" w:rsidRPr="00070582" w:rsidRDefault="00535E57" w:rsidP="00535E57">
      <w:pPr>
        <w:tabs>
          <w:tab w:val="left" w:pos="5760"/>
        </w:tabs>
        <w:ind w:firstLine="567"/>
        <w:jc w:val="center"/>
        <w:rPr>
          <w:b/>
        </w:rPr>
      </w:pPr>
    </w:p>
    <w:p w14:paraId="31D1F92D" w14:textId="77777777" w:rsidR="00535E57" w:rsidRPr="00070582" w:rsidRDefault="00535E57" w:rsidP="00535E57">
      <w:pPr>
        <w:tabs>
          <w:tab w:val="left" w:pos="5760"/>
        </w:tabs>
        <w:ind w:firstLine="567"/>
        <w:jc w:val="center"/>
        <w:rPr>
          <w:b/>
        </w:rPr>
      </w:pPr>
      <w:r w:rsidRPr="00070582">
        <w:rPr>
          <w:b/>
        </w:rPr>
        <w:t>I SKYRIUS</w:t>
      </w:r>
    </w:p>
    <w:p w14:paraId="5F50F01D" w14:textId="77777777" w:rsidR="00535E57" w:rsidRPr="00070582" w:rsidRDefault="00535E57" w:rsidP="00535E57">
      <w:pPr>
        <w:tabs>
          <w:tab w:val="left" w:pos="5760"/>
        </w:tabs>
        <w:ind w:firstLine="567"/>
        <w:jc w:val="center"/>
        <w:rPr>
          <w:b/>
        </w:rPr>
      </w:pPr>
      <w:r w:rsidRPr="00070582">
        <w:rPr>
          <w:b/>
        </w:rPr>
        <w:t>BENDROSIOS NUOSTATOS</w:t>
      </w:r>
    </w:p>
    <w:p w14:paraId="3F186E4A" w14:textId="77777777" w:rsidR="00535E57" w:rsidRPr="00070582" w:rsidRDefault="00535E57" w:rsidP="00535E57">
      <w:pPr>
        <w:tabs>
          <w:tab w:val="left" w:pos="5760"/>
        </w:tabs>
        <w:ind w:firstLine="567"/>
        <w:jc w:val="center"/>
        <w:rPr>
          <w:b/>
        </w:rPr>
      </w:pPr>
    </w:p>
    <w:p w14:paraId="274BD9FC" w14:textId="603820A6" w:rsidR="00535E57" w:rsidRPr="00784E3B" w:rsidRDefault="002F401D" w:rsidP="00784E3B">
      <w:pPr>
        <w:numPr>
          <w:ilvl w:val="0"/>
          <w:numId w:val="35"/>
        </w:numPr>
        <w:pBdr>
          <w:top w:val="nil"/>
          <w:left w:val="nil"/>
          <w:bottom w:val="nil"/>
          <w:right w:val="nil"/>
          <w:between w:val="nil"/>
        </w:pBdr>
        <w:tabs>
          <w:tab w:val="left" w:pos="851"/>
        </w:tabs>
        <w:ind w:left="0" w:firstLine="567"/>
        <w:jc w:val="both"/>
        <w:rPr>
          <w:color w:val="000000"/>
        </w:rPr>
      </w:pPr>
      <w:r>
        <w:rPr>
          <w:color w:val="000000"/>
        </w:rPr>
        <w:t xml:space="preserve">Neringos </w:t>
      </w:r>
      <w:r w:rsidR="00535E57" w:rsidRPr="00535E57">
        <w:rPr>
          <w:color w:val="000000"/>
        </w:rPr>
        <w:t xml:space="preserve">savivaldybės nevyriausybinių organizacijų projektų finansavimo </w:t>
      </w:r>
      <w:r w:rsidR="001F37C4">
        <w:rPr>
          <w:color w:val="000000"/>
        </w:rPr>
        <w:t>s</w:t>
      </w:r>
      <w:r w:rsidR="00535E57" w:rsidRPr="00535E57">
        <w:rPr>
          <w:color w:val="000000"/>
        </w:rPr>
        <w:t xml:space="preserve">avivaldybės biudžeto lėšomis tvarkos aprašas (toliau – Aprašas) </w:t>
      </w:r>
      <w:r w:rsidR="008A249B">
        <w:rPr>
          <w:color w:val="000000"/>
        </w:rPr>
        <w:t xml:space="preserve">reglamentuoja </w:t>
      </w:r>
      <w:r w:rsidR="00535E57" w:rsidRPr="00535E57">
        <w:rPr>
          <w:color w:val="000000"/>
        </w:rPr>
        <w:t xml:space="preserve">nevyriausybinių organizacijų (toliau – NVO) projektų </w:t>
      </w:r>
      <w:r w:rsidR="00535E57">
        <w:rPr>
          <w:bCs/>
        </w:rPr>
        <w:t>finansavimo</w:t>
      </w:r>
      <w:r w:rsidR="00784E3B">
        <w:rPr>
          <w:bCs/>
        </w:rPr>
        <w:t>,</w:t>
      </w:r>
      <w:r w:rsidR="00535E57">
        <w:rPr>
          <w:bCs/>
        </w:rPr>
        <w:t xml:space="preserve"> </w:t>
      </w:r>
      <w:r w:rsidR="00784E3B">
        <w:rPr>
          <w:color w:val="000000"/>
        </w:rPr>
        <w:t>paraiškų konkursui teikimo, vertinimo, sprendimo dėl finansavimo priėmimo, sutarčių sudarymo ir atsiskaitymo už skirtas lėšas tvarką</w:t>
      </w:r>
      <w:r w:rsidR="00535E57">
        <w:rPr>
          <w:bCs/>
        </w:rPr>
        <w:t>.</w:t>
      </w:r>
    </w:p>
    <w:p w14:paraId="23F66EDE" w14:textId="0ABA0DAB" w:rsidR="00535E57" w:rsidRPr="00070582" w:rsidRDefault="00535E57" w:rsidP="00535E57">
      <w:pPr>
        <w:numPr>
          <w:ilvl w:val="0"/>
          <w:numId w:val="35"/>
        </w:numPr>
        <w:pBdr>
          <w:top w:val="nil"/>
          <w:left w:val="nil"/>
          <w:bottom w:val="nil"/>
          <w:right w:val="nil"/>
          <w:between w:val="nil"/>
        </w:pBdr>
        <w:tabs>
          <w:tab w:val="left" w:pos="851"/>
        </w:tabs>
        <w:ind w:left="0" w:firstLine="567"/>
        <w:jc w:val="both"/>
        <w:rPr>
          <w:color w:val="000000"/>
        </w:rPr>
      </w:pPr>
      <w:r w:rsidRPr="00070582">
        <w:rPr>
          <w:color w:val="000000"/>
        </w:rPr>
        <w:t xml:space="preserve">Lėšos </w:t>
      </w:r>
      <w:r>
        <w:rPr>
          <w:color w:val="000000"/>
        </w:rPr>
        <w:t>NVO</w:t>
      </w:r>
      <w:r w:rsidRPr="00070582">
        <w:rPr>
          <w:color w:val="000000"/>
        </w:rPr>
        <w:t xml:space="preserve"> projektams įgyvendinti yra numatomos </w:t>
      </w:r>
      <w:r w:rsidR="00784E3B">
        <w:rPr>
          <w:color w:val="000000"/>
        </w:rPr>
        <w:t xml:space="preserve">Neringos savivaldybės (toliau – </w:t>
      </w:r>
      <w:r>
        <w:rPr>
          <w:color w:val="000000"/>
        </w:rPr>
        <w:t>S</w:t>
      </w:r>
      <w:r w:rsidRPr="00070582">
        <w:rPr>
          <w:color w:val="000000"/>
        </w:rPr>
        <w:t>avivaldybės</w:t>
      </w:r>
      <w:r w:rsidR="00784E3B">
        <w:rPr>
          <w:color w:val="000000"/>
        </w:rPr>
        <w:t>)</w:t>
      </w:r>
      <w:r w:rsidRPr="00070582">
        <w:rPr>
          <w:color w:val="000000"/>
        </w:rPr>
        <w:t xml:space="preserve"> biudžete ir skiriamos </w:t>
      </w:r>
      <w:r>
        <w:rPr>
          <w:color w:val="000000"/>
        </w:rPr>
        <w:t>konkurso būdu</w:t>
      </w:r>
      <w:r w:rsidRPr="00070582">
        <w:rPr>
          <w:color w:val="000000"/>
        </w:rPr>
        <w:t>.</w:t>
      </w:r>
    </w:p>
    <w:p w14:paraId="4007F7B7" w14:textId="63E2B0E8" w:rsidR="00535E57" w:rsidRPr="00A8271D" w:rsidRDefault="00535E57" w:rsidP="00535E57">
      <w:pPr>
        <w:numPr>
          <w:ilvl w:val="0"/>
          <w:numId w:val="35"/>
        </w:numPr>
        <w:pBdr>
          <w:top w:val="nil"/>
          <w:left w:val="nil"/>
          <w:bottom w:val="nil"/>
          <w:right w:val="nil"/>
          <w:between w:val="nil"/>
        </w:pBdr>
        <w:tabs>
          <w:tab w:val="left" w:pos="851"/>
        </w:tabs>
        <w:ind w:left="0" w:firstLine="567"/>
        <w:jc w:val="both"/>
        <w:rPr>
          <w:color w:val="000000"/>
        </w:rPr>
      </w:pPr>
      <w:r w:rsidRPr="00070582">
        <w:rPr>
          <w:color w:val="000000"/>
        </w:rPr>
        <w:t>Projektų paraiškas gali teikti NVO kaip jos apibrėžtos Lietuvos Respublikos nevyriausybinių organizacijų plėtros įstatyme</w:t>
      </w:r>
      <w:r w:rsidR="00784E3B">
        <w:rPr>
          <w:color w:val="000000"/>
        </w:rPr>
        <w:t>, Juridinių asmenų registre turinčios nevyriausybinės organizacijos žymą, registruotos ir (arba) vykdančios veiklą</w:t>
      </w:r>
      <w:r w:rsidRPr="00A8271D">
        <w:rPr>
          <w:color w:val="000000"/>
        </w:rPr>
        <w:t xml:space="preserve"> </w:t>
      </w:r>
      <w:r>
        <w:rPr>
          <w:color w:val="000000"/>
        </w:rPr>
        <w:t>S</w:t>
      </w:r>
      <w:r w:rsidRPr="00A8271D">
        <w:rPr>
          <w:color w:val="000000"/>
        </w:rPr>
        <w:t xml:space="preserve">avivaldybės teritorijoje. Konkurse dalyvaujančių </w:t>
      </w:r>
      <w:r>
        <w:rPr>
          <w:color w:val="000000"/>
        </w:rPr>
        <w:t>NVO</w:t>
      </w:r>
      <w:r w:rsidRPr="00A8271D">
        <w:rPr>
          <w:color w:val="000000"/>
        </w:rPr>
        <w:t xml:space="preserve"> steigimo dokumentuose privalo būti nurodyta veiklos sritis, susijusi su skelbiamo konkurso tikslu.  </w:t>
      </w:r>
    </w:p>
    <w:p w14:paraId="0CB702BF" w14:textId="77777777" w:rsidR="00535E57" w:rsidRPr="00BE468B" w:rsidRDefault="00535E57" w:rsidP="00535E57">
      <w:pPr>
        <w:numPr>
          <w:ilvl w:val="0"/>
          <w:numId w:val="35"/>
        </w:numPr>
        <w:pBdr>
          <w:top w:val="nil"/>
          <w:left w:val="nil"/>
          <w:bottom w:val="nil"/>
          <w:right w:val="nil"/>
          <w:between w:val="nil"/>
        </w:pBdr>
        <w:tabs>
          <w:tab w:val="left" w:pos="851"/>
        </w:tabs>
        <w:ind w:left="0" w:firstLine="567"/>
        <w:jc w:val="both"/>
        <w:rPr>
          <w:color w:val="000000"/>
        </w:rPr>
      </w:pPr>
      <w:r w:rsidRPr="00BE468B">
        <w:rPr>
          <w:color w:val="000000"/>
        </w:rPr>
        <w:t>Aprašas taikomas tiek viešosios naudos, tiek grupinės naudos NVO.</w:t>
      </w:r>
    </w:p>
    <w:p w14:paraId="63F11600" w14:textId="77777777" w:rsidR="00535E57" w:rsidRPr="0076235D" w:rsidRDefault="00535E57" w:rsidP="00535E57">
      <w:pPr>
        <w:numPr>
          <w:ilvl w:val="0"/>
          <w:numId w:val="35"/>
        </w:numPr>
        <w:pBdr>
          <w:top w:val="nil"/>
          <w:left w:val="nil"/>
          <w:bottom w:val="nil"/>
          <w:right w:val="nil"/>
          <w:between w:val="nil"/>
        </w:pBdr>
        <w:tabs>
          <w:tab w:val="left" w:pos="851"/>
        </w:tabs>
        <w:ind w:left="0" w:firstLine="567"/>
        <w:jc w:val="both"/>
        <w:rPr>
          <w:color w:val="000000"/>
        </w:rPr>
      </w:pPr>
      <w:r w:rsidRPr="008B5BA5">
        <w:rPr>
          <w:color w:val="000000"/>
        </w:rPr>
        <w:t xml:space="preserve">Apraše vartojamos </w:t>
      </w:r>
      <w:r w:rsidRPr="00070582">
        <w:rPr>
          <w:color w:val="000000"/>
        </w:rPr>
        <w:t>sąvokos:</w:t>
      </w:r>
    </w:p>
    <w:p w14:paraId="32E5FC2E" w14:textId="77777777" w:rsidR="00535E57" w:rsidRPr="00070582" w:rsidRDefault="00535E57" w:rsidP="00535E57">
      <w:pPr>
        <w:tabs>
          <w:tab w:val="left" w:pos="709"/>
          <w:tab w:val="left" w:pos="851"/>
          <w:tab w:val="left" w:pos="993"/>
        </w:tabs>
        <w:ind w:firstLine="567"/>
        <w:jc w:val="both"/>
      </w:pPr>
      <w:r w:rsidRPr="0076235D">
        <w:rPr>
          <w:bCs/>
        </w:rPr>
        <w:t>5.1</w:t>
      </w:r>
      <w:r>
        <w:rPr>
          <w:bCs/>
        </w:rPr>
        <w:t>.</w:t>
      </w:r>
      <w:r>
        <w:rPr>
          <w:b/>
        </w:rPr>
        <w:t xml:space="preserve"> </w:t>
      </w:r>
      <w:r w:rsidRPr="00E71345">
        <w:rPr>
          <w:b/>
        </w:rPr>
        <w:t xml:space="preserve">Konkursų organizatoriai – </w:t>
      </w:r>
      <w:r>
        <w:t>S</w:t>
      </w:r>
      <w:r w:rsidRPr="00070582">
        <w:t>avivaldybės administracijos struktūriniai padaliniai, savarankiškai organizuojant</w:t>
      </w:r>
      <w:r>
        <w:t>y</w:t>
      </w:r>
      <w:r w:rsidRPr="00070582">
        <w:t xml:space="preserve">s </w:t>
      </w:r>
      <w:r>
        <w:t>S</w:t>
      </w:r>
      <w:r w:rsidRPr="00070582">
        <w:t xml:space="preserve">avivaldybės </w:t>
      </w:r>
      <w:r>
        <w:t xml:space="preserve">NVO </w:t>
      </w:r>
      <w:r w:rsidRPr="00070582">
        <w:t xml:space="preserve">projektų finansavimo </w:t>
      </w:r>
      <w:r>
        <w:t>S</w:t>
      </w:r>
      <w:r w:rsidRPr="00070582">
        <w:t>avivaldybės biudžeto lėšomis konkursus</w:t>
      </w:r>
      <w:r>
        <w:t>;</w:t>
      </w:r>
    </w:p>
    <w:p w14:paraId="3C08460E" w14:textId="24F8EFAB" w:rsidR="00535E57" w:rsidRPr="004A34D9" w:rsidRDefault="00535E57" w:rsidP="00535E57">
      <w:pPr>
        <w:pBdr>
          <w:top w:val="nil"/>
          <w:left w:val="nil"/>
          <w:bottom w:val="nil"/>
          <w:right w:val="nil"/>
          <w:between w:val="nil"/>
        </w:pBdr>
        <w:tabs>
          <w:tab w:val="left" w:pos="851"/>
        </w:tabs>
        <w:ind w:firstLine="567"/>
        <w:jc w:val="both"/>
      </w:pPr>
      <w:r w:rsidRPr="004A34D9">
        <w:rPr>
          <w:bCs/>
        </w:rPr>
        <w:t>5.2.</w:t>
      </w:r>
      <w:r w:rsidRPr="004A34D9">
        <w:rPr>
          <w:b/>
        </w:rPr>
        <w:t xml:space="preserve"> Konkurso administratorius</w:t>
      </w:r>
      <w:r w:rsidRPr="004A34D9">
        <w:t xml:space="preserve"> – </w:t>
      </w:r>
      <w:r w:rsidR="00D46A7C">
        <w:t>k</w:t>
      </w:r>
      <w:r w:rsidRPr="004A34D9">
        <w:t xml:space="preserve">onkurso organizatoriaus paskirtas  už konkurso vykdymą atsakingas darbuotojas. </w:t>
      </w:r>
    </w:p>
    <w:p w14:paraId="24745CA8" w14:textId="49D098D0" w:rsidR="00535E57" w:rsidRPr="00EA09B2" w:rsidRDefault="00535E57" w:rsidP="00535E57">
      <w:pPr>
        <w:pStyle w:val="Sraopastraipa"/>
        <w:numPr>
          <w:ilvl w:val="0"/>
          <w:numId w:val="35"/>
        </w:numPr>
        <w:tabs>
          <w:tab w:val="left" w:pos="851"/>
        </w:tabs>
        <w:ind w:left="0" w:firstLine="567"/>
        <w:jc w:val="both"/>
      </w:pPr>
      <w:r w:rsidRPr="00EA09B2">
        <w:t>Kitos Apraše</w:t>
      </w:r>
      <w:r w:rsidR="001F37C4">
        <w:t xml:space="preserve"> </w:t>
      </w:r>
      <w:r w:rsidRPr="00EA09B2">
        <w:t>vartojamos sąvokos suprantamos taip, kaip jos apibrėžtos</w:t>
      </w:r>
      <w:r w:rsidR="001F37C4">
        <w:t xml:space="preserve"> </w:t>
      </w:r>
      <w:r w:rsidRPr="00EA09B2">
        <w:t>Lietuvos Respublikos nevyriausybinių organizacijų plėtros įstatyme,</w:t>
      </w:r>
      <w:r w:rsidR="001F37C4">
        <w:t xml:space="preserve"> </w:t>
      </w:r>
      <w:r w:rsidRPr="00EA09B2">
        <w:t>Lietuvos Respublikos civiliniame kodekse, Lietuvos Respublikos vietos savivaldos įstatyme, Lietuvos Respublikos bendruomeninių organizacijų plėtros įstatyme ir kituose teisės aktuose.</w:t>
      </w:r>
    </w:p>
    <w:p w14:paraId="1F135D25" w14:textId="77777777" w:rsidR="00535E57" w:rsidRDefault="00535E57" w:rsidP="00535E57">
      <w:pPr>
        <w:ind w:firstLine="567"/>
        <w:jc w:val="both"/>
      </w:pPr>
    </w:p>
    <w:p w14:paraId="44E90C30" w14:textId="77777777" w:rsidR="00535E57" w:rsidRPr="00070582" w:rsidRDefault="00535E57" w:rsidP="00535E57">
      <w:pPr>
        <w:tabs>
          <w:tab w:val="left" w:pos="993"/>
        </w:tabs>
        <w:ind w:firstLine="567"/>
        <w:jc w:val="center"/>
        <w:rPr>
          <w:b/>
        </w:rPr>
      </w:pPr>
      <w:r w:rsidRPr="00070582">
        <w:rPr>
          <w:b/>
        </w:rPr>
        <w:t>II SKYRIUS</w:t>
      </w:r>
    </w:p>
    <w:p w14:paraId="3B856CAC" w14:textId="77777777" w:rsidR="00535E57" w:rsidRPr="00070582" w:rsidRDefault="00535E57" w:rsidP="00535E57">
      <w:pPr>
        <w:tabs>
          <w:tab w:val="left" w:pos="993"/>
        </w:tabs>
        <w:ind w:firstLine="567"/>
        <w:jc w:val="center"/>
        <w:rPr>
          <w:b/>
        </w:rPr>
      </w:pPr>
      <w:r w:rsidRPr="00070582">
        <w:rPr>
          <w:b/>
        </w:rPr>
        <w:t>KONKURSO PASKELBIMAS IR PROJEKTO PARAIŠKŲ PATEIKIMAS</w:t>
      </w:r>
    </w:p>
    <w:p w14:paraId="08A6D728" w14:textId="77777777" w:rsidR="00535E57" w:rsidRPr="00070582" w:rsidRDefault="00535E57" w:rsidP="00535E57">
      <w:pPr>
        <w:pBdr>
          <w:top w:val="nil"/>
          <w:left w:val="nil"/>
          <w:bottom w:val="nil"/>
          <w:right w:val="nil"/>
          <w:between w:val="nil"/>
        </w:pBdr>
        <w:tabs>
          <w:tab w:val="left" w:pos="993"/>
          <w:tab w:val="left" w:pos="1418"/>
        </w:tabs>
        <w:ind w:firstLine="567"/>
        <w:jc w:val="both"/>
        <w:rPr>
          <w:color w:val="000000"/>
        </w:rPr>
      </w:pPr>
    </w:p>
    <w:p w14:paraId="0398D6C0" w14:textId="5790354B" w:rsidR="00535E57" w:rsidRPr="0080443F" w:rsidRDefault="00535E57" w:rsidP="00535E57">
      <w:pPr>
        <w:pStyle w:val="Sraopastraipa"/>
        <w:numPr>
          <w:ilvl w:val="0"/>
          <w:numId w:val="35"/>
        </w:numPr>
        <w:tabs>
          <w:tab w:val="left" w:pos="993"/>
        </w:tabs>
        <w:ind w:left="0" w:firstLine="567"/>
        <w:jc w:val="both"/>
        <w:rPr>
          <w:color w:val="000000"/>
        </w:rPr>
      </w:pPr>
      <w:r w:rsidRPr="00C62118">
        <w:rPr>
          <w:color w:val="000000"/>
        </w:rPr>
        <w:t xml:space="preserve">Konkursų organizatoriai, įgyvendindami nevyriausybinių organizacijų finansavimo programas ir priemones, rengia NVO projektų finansavimo </w:t>
      </w:r>
      <w:bookmarkStart w:id="0" w:name="_Hlk48514415"/>
      <w:r w:rsidRPr="00C62118">
        <w:rPr>
          <w:color w:val="000000"/>
        </w:rPr>
        <w:t xml:space="preserve">konkurso </w:t>
      </w:r>
      <w:r w:rsidR="00D46A7C">
        <w:rPr>
          <w:color w:val="000000"/>
        </w:rPr>
        <w:t>aprašus (</w:t>
      </w:r>
      <w:r w:rsidRPr="00C62118">
        <w:rPr>
          <w:color w:val="000000"/>
        </w:rPr>
        <w:t>nuostatus</w:t>
      </w:r>
      <w:bookmarkEnd w:id="0"/>
      <w:r w:rsidR="00D46A7C">
        <w:rPr>
          <w:color w:val="000000"/>
        </w:rPr>
        <w:t>)</w:t>
      </w:r>
      <w:r w:rsidRPr="00C62118">
        <w:rPr>
          <w:color w:val="000000"/>
        </w:rPr>
        <w:t xml:space="preserve">, </w:t>
      </w:r>
      <w:r>
        <w:rPr>
          <w:color w:val="000000"/>
        </w:rPr>
        <w:t>skelbia ir organizuoja konkursus</w:t>
      </w:r>
      <w:r w:rsidRPr="00C62118">
        <w:rPr>
          <w:color w:val="000000"/>
        </w:rPr>
        <w:t xml:space="preserve">. </w:t>
      </w:r>
      <w:r>
        <w:rPr>
          <w:color w:val="000000"/>
        </w:rPr>
        <w:t>K</w:t>
      </w:r>
      <w:r w:rsidRPr="00C62118">
        <w:rPr>
          <w:color w:val="000000"/>
        </w:rPr>
        <w:t xml:space="preserve">onkurso </w:t>
      </w:r>
      <w:r w:rsidR="00D46A7C">
        <w:rPr>
          <w:color w:val="000000"/>
        </w:rPr>
        <w:t>aprašus (</w:t>
      </w:r>
      <w:r w:rsidRPr="00C62118">
        <w:rPr>
          <w:color w:val="000000"/>
        </w:rPr>
        <w:t>nuostatus</w:t>
      </w:r>
      <w:r w:rsidR="00D46A7C">
        <w:rPr>
          <w:color w:val="000000"/>
        </w:rPr>
        <w:t>)</w:t>
      </w:r>
      <w:r>
        <w:rPr>
          <w:color w:val="000000"/>
        </w:rPr>
        <w:t xml:space="preserve"> tvirtina Savivaldybės administracijos direktorius.</w:t>
      </w:r>
    </w:p>
    <w:p w14:paraId="19734697" w14:textId="561C704F" w:rsidR="00535E57" w:rsidRPr="009565F8" w:rsidRDefault="00535E57" w:rsidP="00535E57">
      <w:pPr>
        <w:numPr>
          <w:ilvl w:val="0"/>
          <w:numId w:val="35"/>
        </w:numPr>
        <w:pBdr>
          <w:top w:val="nil"/>
          <w:left w:val="nil"/>
          <w:bottom w:val="nil"/>
          <w:right w:val="nil"/>
          <w:between w:val="nil"/>
        </w:pBdr>
        <w:tabs>
          <w:tab w:val="left" w:pos="993"/>
          <w:tab w:val="left" w:pos="1418"/>
        </w:tabs>
        <w:ind w:left="0" w:firstLine="567"/>
        <w:jc w:val="both"/>
      </w:pPr>
      <w:r w:rsidRPr="00070582">
        <w:rPr>
          <w:color w:val="000000"/>
        </w:rPr>
        <w:t xml:space="preserve">Konkurso administratorius </w:t>
      </w:r>
      <w:r>
        <w:rPr>
          <w:color w:val="000000"/>
        </w:rPr>
        <w:t>i</w:t>
      </w:r>
      <w:r w:rsidRPr="00070582">
        <w:rPr>
          <w:color w:val="000000"/>
        </w:rPr>
        <w:t>nformacij</w:t>
      </w:r>
      <w:r>
        <w:rPr>
          <w:color w:val="000000"/>
        </w:rPr>
        <w:t>ą</w:t>
      </w:r>
      <w:r w:rsidRPr="00070582">
        <w:rPr>
          <w:color w:val="000000"/>
        </w:rPr>
        <w:t xml:space="preserve"> apie konkursą skelbia Savivaldybės interneto svetainėje </w:t>
      </w:r>
      <w:hyperlink r:id="rId9" w:history="1">
        <w:r w:rsidR="001F37C4" w:rsidRPr="0038694B">
          <w:rPr>
            <w:rStyle w:val="Hipersaitas"/>
          </w:rPr>
          <w:t>www.neringa.lt</w:t>
        </w:r>
      </w:hyperlink>
      <w:r w:rsidRPr="00070582">
        <w:rPr>
          <w:color w:val="000000"/>
          <w:u w:val="single"/>
        </w:rPr>
        <w:t>.</w:t>
      </w:r>
      <w:r w:rsidRPr="00070582">
        <w:rPr>
          <w:color w:val="000000"/>
        </w:rPr>
        <w:t xml:space="preserve"> Skelbime </w:t>
      </w:r>
      <w:r w:rsidRPr="009565F8">
        <w:t>nurodoma:</w:t>
      </w:r>
    </w:p>
    <w:p w14:paraId="7667C33A" w14:textId="77777777" w:rsidR="00535E57" w:rsidRDefault="00535E57" w:rsidP="00535E57">
      <w:pPr>
        <w:numPr>
          <w:ilvl w:val="1"/>
          <w:numId w:val="36"/>
        </w:numPr>
        <w:pBdr>
          <w:top w:val="nil"/>
          <w:left w:val="nil"/>
          <w:bottom w:val="nil"/>
          <w:right w:val="nil"/>
          <w:between w:val="nil"/>
        </w:pBdr>
        <w:tabs>
          <w:tab w:val="left" w:pos="993"/>
          <w:tab w:val="left" w:pos="1418"/>
        </w:tabs>
        <w:ind w:left="1418"/>
        <w:jc w:val="both"/>
      </w:pPr>
      <w:r>
        <w:t>konkurso pavadinimas</w:t>
      </w:r>
      <w:r w:rsidRPr="00C40CD4">
        <w:t>;</w:t>
      </w:r>
    </w:p>
    <w:p w14:paraId="05B98701" w14:textId="77777777" w:rsidR="00535E57" w:rsidRDefault="00535E57" w:rsidP="00535E57">
      <w:pPr>
        <w:numPr>
          <w:ilvl w:val="1"/>
          <w:numId w:val="36"/>
        </w:numPr>
        <w:pBdr>
          <w:top w:val="nil"/>
          <w:left w:val="nil"/>
          <w:bottom w:val="nil"/>
          <w:right w:val="nil"/>
          <w:between w:val="nil"/>
        </w:pBdr>
        <w:tabs>
          <w:tab w:val="left" w:pos="993"/>
          <w:tab w:val="left" w:pos="1418"/>
        </w:tabs>
        <w:ind w:left="1418"/>
        <w:jc w:val="both"/>
      </w:pPr>
      <w:r w:rsidRPr="00535E57">
        <w:rPr>
          <w:color w:val="000000"/>
        </w:rPr>
        <w:t>bendrieji ir specialieji reikalavimai projektų paraiškoms teikti;</w:t>
      </w:r>
    </w:p>
    <w:p w14:paraId="397CD973" w14:textId="77777777" w:rsidR="00535E57" w:rsidRDefault="00535E57" w:rsidP="00535E57">
      <w:pPr>
        <w:numPr>
          <w:ilvl w:val="1"/>
          <w:numId w:val="36"/>
        </w:numPr>
        <w:pBdr>
          <w:top w:val="nil"/>
          <w:left w:val="nil"/>
          <w:bottom w:val="nil"/>
          <w:right w:val="nil"/>
          <w:between w:val="nil"/>
        </w:pBdr>
        <w:tabs>
          <w:tab w:val="left" w:pos="993"/>
          <w:tab w:val="left" w:pos="1418"/>
        </w:tabs>
        <w:ind w:left="1418"/>
        <w:jc w:val="both"/>
      </w:pPr>
      <w:r w:rsidRPr="00535E57">
        <w:rPr>
          <w:color w:val="000000"/>
        </w:rPr>
        <w:t xml:space="preserve">reikalavimai su paraiška pateikiamiems dokumentams; </w:t>
      </w:r>
    </w:p>
    <w:p w14:paraId="05AEF170" w14:textId="77777777" w:rsidR="00535E57" w:rsidRDefault="00535E57" w:rsidP="00535E57">
      <w:pPr>
        <w:numPr>
          <w:ilvl w:val="1"/>
          <w:numId w:val="36"/>
        </w:numPr>
        <w:pBdr>
          <w:top w:val="nil"/>
          <w:left w:val="nil"/>
          <w:bottom w:val="nil"/>
          <w:right w:val="nil"/>
          <w:between w:val="nil"/>
        </w:pBdr>
        <w:tabs>
          <w:tab w:val="left" w:pos="993"/>
          <w:tab w:val="left" w:pos="1418"/>
        </w:tabs>
        <w:ind w:left="1418"/>
        <w:jc w:val="both"/>
      </w:pPr>
      <w:r w:rsidRPr="00535E57">
        <w:rPr>
          <w:color w:val="000000"/>
        </w:rPr>
        <w:t>reikalavimai pareiškėjams;</w:t>
      </w:r>
    </w:p>
    <w:p w14:paraId="2371154E" w14:textId="77777777" w:rsidR="00535E57" w:rsidRPr="00FA0266" w:rsidRDefault="00535E57" w:rsidP="00535E57">
      <w:pPr>
        <w:numPr>
          <w:ilvl w:val="1"/>
          <w:numId w:val="36"/>
        </w:numPr>
        <w:pBdr>
          <w:top w:val="nil"/>
          <w:left w:val="nil"/>
          <w:bottom w:val="nil"/>
          <w:right w:val="nil"/>
          <w:between w:val="nil"/>
        </w:pBdr>
        <w:tabs>
          <w:tab w:val="left" w:pos="993"/>
          <w:tab w:val="left" w:pos="1418"/>
        </w:tabs>
        <w:ind w:left="1418"/>
        <w:jc w:val="both"/>
      </w:pPr>
      <w:r w:rsidRPr="00535E57">
        <w:rPr>
          <w:color w:val="000000"/>
        </w:rPr>
        <w:t>paraiškų teikimo būdai, tvarka ir terminai;</w:t>
      </w:r>
    </w:p>
    <w:p w14:paraId="444B0CFB" w14:textId="4827DA94" w:rsidR="00535E57" w:rsidRPr="00535E57" w:rsidRDefault="00D46A7C" w:rsidP="00535E57">
      <w:pPr>
        <w:numPr>
          <w:ilvl w:val="1"/>
          <w:numId w:val="36"/>
        </w:numPr>
        <w:pBdr>
          <w:top w:val="nil"/>
          <w:left w:val="nil"/>
          <w:bottom w:val="nil"/>
          <w:right w:val="nil"/>
          <w:between w:val="nil"/>
        </w:pBdr>
        <w:tabs>
          <w:tab w:val="left" w:pos="993"/>
          <w:tab w:val="left" w:pos="1418"/>
        </w:tabs>
        <w:ind w:left="1418"/>
        <w:jc w:val="both"/>
        <w:rPr>
          <w:color w:val="000000"/>
        </w:rPr>
      </w:pPr>
      <w:r>
        <w:t>k</w:t>
      </w:r>
      <w:r w:rsidR="00535E57" w:rsidRPr="00C40CD4">
        <w:t xml:space="preserve">onkurso administratoriaus </w:t>
      </w:r>
      <w:r w:rsidR="00535E57" w:rsidRPr="00535E57">
        <w:rPr>
          <w:color w:val="000000"/>
        </w:rPr>
        <w:t>vardas, pavardė ir kontaktai.</w:t>
      </w:r>
    </w:p>
    <w:p w14:paraId="0E3DC324" w14:textId="77777777" w:rsidR="00535E57" w:rsidRPr="00070582" w:rsidRDefault="00535E57" w:rsidP="00535E57">
      <w:pPr>
        <w:numPr>
          <w:ilvl w:val="0"/>
          <w:numId w:val="36"/>
        </w:numPr>
        <w:pBdr>
          <w:top w:val="nil"/>
          <w:left w:val="nil"/>
          <w:bottom w:val="nil"/>
          <w:right w:val="nil"/>
          <w:between w:val="nil"/>
        </w:pBdr>
        <w:tabs>
          <w:tab w:val="left" w:pos="993"/>
          <w:tab w:val="left" w:pos="1418"/>
        </w:tabs>
        <w:ind w:left="0" w:firstLine="567"/>
        <w:jc w:val="both"/>
        <w:rPr>
          <w:color w:val="000000"/>
        </w:rPr>
      </w:pPr>
      <w:r w:rsidRPr="00070582">
        <w:rPr>
          <w:color w:val="000000"/>
        </w:rPr>
        <w:t>Projektų paraiškoms pateikti skiriamas ne mažesnis nei 30 kalendorinių dienų nuo konkurso paskelbimo dienos terminas.</w:t>
      </w:r>
    </w:p>
    <w:p w14:paraId="7273FA44" w14:textId="77777777" w:rsidR="00535E57" w:rsidRPr="00AC2C1A" w:rsidRDefault="00535E57" w:rsidP="00535E57">
      <w:pPr>
        <w:numPr>
          <w:ilvl w:val="0"/>
          <w:numId w:val="36"/>
        </w:numPr>
        <w:pBdr>
          <w:top w:val="nil"/>
          <w:left w:val="nil"/>
          <w:bottom w:val="nil"/>
          <w:right w:val="nil"/>
          <w:between w:val="nil"/>
        </w:pBdr>
        <w:tabs>
          <w:tab w:val="left" w:pos="993"/>
          <w:tab w:val="left" w:pos="1418"/>
        </w:tabs>
        <w:ind w:left="0" w:firstLine="567"/>
        <w:jc w:val="both"/>
        <w:rPr>
          <w:color w:val="000000"/>
        </w:rPr>
      </w:pPr>
      <w:r w:rsidRPr="00AC2C1A">
        <w:rPr>
          <w:color w:val="000000"/>
        </w:rPr>
        <w:t xml:space="preserve">NVO skelbiamo konkurso nustatyta tvarka ir terminais teikia užpildytą projekto paraišką, kurioje yra </w:t>
      </w:r>
      <w:r w:rsidRPr="00AC2C1A">
        <w:rPr>
          <w:rFonts w:eastAsia="Arial"/>
          <w:color w:val="000000"/>
        </w:rPr>
        <w:t xml:space="preserve">projekto aprašymas, nurodomi tikslas, uždaviniai, tikslinės grupės ir kita informacija </w:t>
      </w:r>
      <w:r w:rsidRPr="00AC2C1A">
        <w:rPr>
          <w:rFonts w:eastAsia="Arial"/>
        </w:rPr>
        <w:t>pagal konkretaus  konkurso reikalavimus.</w:t>
      </w:r>
    </w:p>
    <w:p w14:paraId="6654F9C3" w14:textId="77777777" w:rsidR="00535E57" w:rsidRPr="00AC2C1A" w:rsidRDefault="00535E57" w:rsidP="00535E57">
      <w:pPr>
        <w:numPr>
          <w:ilvl w:val="0"/>
          <w:numId w:val="34"/>
        </w:numPr>
        <w:pBdr>
          <w:top w:val="nil"/>
          <w:left w:val="nil"/>
          <w:bottom w:val="nil"/>
          <w:right w:val="nil"/>
          <w:between w:val="nil"/>
        </w:pBdr>
        <w:tabs>
          <w:tab w:val="left" w:pos="993"/>
          <w:tab w:val="left" w:pos="1418"/>
        </w:tabs>
        <w:ind w:left="0" w:firstLine="567"/>
        <w:jc w:val="both"/>
        <w:rPr>
          <w:color w:val="000000"/>
        </w:rPr>
      </w:pPr>
      <w:r w:rsidRPr="00AC2C1A">
        <w:rPr>
          <w:color w:val="000000"/>
        </w:rPr>
        <w:t>Projekto</w:t>
      </w:r>
      <w:r w:rsidRPr="00070582">
        <w:rPr>
          <w:color w:val="000000"/>
        </w:rPr>
        <w:t xml:space="preserve"> paraiška turi būti pateikta iki konkurso skelbime nurodytos galutinės paraiškų pateikimo dienos. Po nustatyto termino pateiktos projektų paraiškos nevertinamos. </w:t>
      </w:r>
      <w:r w:rsidRPr="00AC2C1A">
        <w:rPr>
          <w:color w:val="000000"/>
        </w:rPr>
        <w:t xml:space="preserve">Konkurso administratorius apie nevertintiną paraišką paraiškos teikėjui raštu arba el. paštu praneša per 5 darbo dienas nuo paraiškos gavimo dienos. </w:t>
      </w:r>
    </w:p>
    <w:p w14:paraId="64FE9FCE" w14:textId="638B3C53" w:rsidR="00535E57" w:rsidRPr="00070582" w:rsidRDefault="00535E57" w:rsidP="00535E57">
      <w:pPr>
        <w:numPr>
          <w:ilvl w:val="0"/>
          <w:numId w:val="34"/>
        </w:numPr>
        <w:pBdr>
          <w:top w:val="nil"/>
          <w:left w:val="nil"/>
          <w:bottom w:val="nil"/>
          <w:right w:val="nil"/>
          <w:between w:val="nil"/>
        </w:pBdr>
        <w:tabs>
          <w:tab w:val="left" w:pos="993"/>
          <w:tab w:val="left" w:pos="1418"/>
        </w:tabs>
        <w:ind w:left="0" w:firstLine="567"/>
        <w:jc w:val="both"/>
        <w:rPr>
          <w:color w:val="000000"/>
        </w:rPr>
      </w:pPr>
      <w:r w:rsidRPr="00070582">
        <w:rPr>
          <w:color w:val="000000"/>
        </w:rPr>
        <w:t xml:space="preserve">NVO, rengdamos paraiškas, turi teisę gauti informaciją ir konsultacijas paraiškų rengimo klausimais, kurias teikia </w:t>
      </w:r>
      <w:r w:rsidR="00D46A7C">
        <w:rPr>
          <w:color w:val="000000"/>
        </w:rPr>
        <w:t>k</w:t>
      </w:r>
      <w:r w:rsidRPr="00070582">
        <w:rPr>
          <w:color w:val="000000"/>
        </w:rPr>
        <w:t>onkurso administratorius telefonu, elektroniniu paštu. Informacija NVO teikiama iki paskutinės paraiškų pateikimo darbo dienos pabaigos.</w:t>
      </w:r>
    </w:p>
    <w:p w14:paraId="1745863E" w14:textId="77777777" w:rsidR="00535E57" w:rsidRDefault="00535E57" w:rsidP="00535E57">
      <w:pPr>
        <w:numPr>
          <w:ilvl w:val="0"/>
          <w:numId w:val="34"/>
        </w:numPr>
        <w:pBdr>
          <w:top w:val="nil"/>
          <w:left w:val="nil"/>
          <w:bottom w:val="nil"/>
          <w:right w:val="nil"/>
          <w:between w:val="nil"/>
        </w:pBdr>
        <w:tabs>
          <w:tab w:val="left" w:pos="993"/>
          <w:tab w:val="left" w:pos="1418"/>
        </w:tabs>
        <w:ind w:left="0" w:firstLine="567"/>
        <w:jc w:val="both"/>
        <w:rPr>
          <w:color w:val="000000"/>
        </w:rPr>
      </w:pPr>
      <w:r w:rsidRPr="00070582">
        <w:rPr>
          <w:color w:val="000000"/>
        </w:rPr>
        <w:t xml:space="preserve">Konkursui paraišką gali teikti kelios </w:t>
      </w:r>
      <w:r>
        <w:rPr>
          <w:color w:val="000000"/>
        </w:rPr>
        <w:t>NVO</w:t>
      </w:r>
      <w:r w:rsidRPr="00070582">
        <w:rPr>
          <w:color w:val="000000"/>
        </w:rPr>
        <w:t xml:space="preserve">, pasirašiusios jungtinės veiklos (partnerystės) sutartį. Jungtinės veiklos sutartis privalo atitikti Lietuvos Respublikos civiliniame kodekse nustatytus jungtinės veiklos sutarčiai keliamus reikalavimus. </w:t>
      </w:r>
      <w:r>
        <w:rPr>
          <w:color w:val="000000"/>
        </w:rPr>
        <w:t>NVO p</w:t>
      </w:r>
      <w:r w:rsidRPr="00070582">
        <w:rPr>
          <w:color w:val="000000"/>
        </w:rPr>
        <w:t xml:space="preserve">artneriui taikomi tokie pat reikalavimai kaip ir </w:t>
      </w:r>
      <w:r>
        <w:rPr>
          <w:color w:val="000000"/>
        </w:rPr>
        <w:t xml:space="preserve">paraišką </w:t>
      </w:r>
      <w:r w:rsidRPr="00070582">
        <w:rPr>
          <w:color w:val="000000"/>
        </w:rPr>
        <w:t xml:space="preserve">teikiančiai </w:t>
      </w:r>
      <w:r>
        <w:rPr>
          <w:color w:val="000000"/>
        </w:rPr>
        <w:t>NVO</w:t>
      </w:r>
      <w:r w:rsidRPr="00070582">
        <w:rPr>
          <w:color w:val="000000"/>
        </w:rPr>
        <w:t>.</w:t>
      </w:r>
    </w:p>
    <w:p w14:paraId="613BBB48" w14:textId="77777777" w:rsidR="00535E57" w:rsidRPr="00EB76C3" w:rsidRDefault="00535E57" w:rsidP="00535E57">
      <w:pPr>
        <w:numPr>
          <w:ilvl w:val="0"/>
          <w:numId w:val="34"/>
        </w:numPr>
        <w:pBdr>
          <w:top w:val="nil"/>
          <w:left w:val="nil"/>
          <w:bottom w:val="nil"/>
          <w:right w:val="nil"/>
          <w:between w:val="nil"/>
        </w:pBdr>
        <w:tabs>
          <w:tab w:val="left" w:pos="993"/>
        </w:tabs>
        <w:ind w:left="0" w:firstLine="567"/>
        <w:jc w:val="both"/>
      </w:pPr>
      <w:r w:rsidRPr="00513C50">
        <w:rPr>
          <w:color w:val="000000"/>
        </w:rPr>
        <w:t>Paraiška su priedais teikiama</w:t>
      </w:r>
      <w:r>
        <w:rPr>
          <w:color w:val="000000"/>
        </w:rPr>
        <w:t xml:space="preserve"> užpildyta kompiuteriu lietuvi</w:t>
      </w:r>
      <w:r w:rsidR="00812911">
        <w:rPr>
          <w:color w:val="000000"/>
        </w:rPr>
        <w:t>ų</w:t>
      </w:r>
      <w:r>
        <w:rPr>
          <w:color w:val="000000"/>
        </w:rPr>
        <w:t xml:space="preserve"> kalba, </w:t>
      </w:r>
      <w:r w:rsidRPr="00EB76C3">
        <w:t>pasirašyta pareiškėjo vadovo arba jo įgalioto asmens, turinčio teisę veikti pareiškėjo vardu, nurodant vardą, pavardę ir pareigas bei patvirtinta antspaudu, jei pareiškėjas privalo turėti antspaudą</w:t>
      </w:r>
      <w:r w:rsidR="00812911">
        <w:t>,</w:t>
      </w:r>
      <w:r w:rsidRPr="00EB76C3">
        <w:t xml:space="preserve"> arba elektroniniu parašu, jei pareiškėjas jį turi. Paraiškos priimamos Savivaldybės administracijos </w:t>
      </w:r>
      <w:r>
        <w:t>Viename langelyje</w:t>
      </w:r>
      <w:r w:rsidRPr="00EB76C3">
        <w:t>, siunčiant paštu arba Savivaldybės administracijos elektroniniu paštu, kuris nurodomas konkurso kvietime. Paraiškos su priedais</w:t>
      </w:r>
      <w:r w:rsidR="00812911">
        <w:t>,</w:t>
      </w:r>
      <w:r w:rsidRPr="00EB76C3">
        <w:t xml:space="preserve"> atsiųstos elektroniniu paštu, turi būti pasirašytos elektroniniu parašu. Jei paraiškos su priedais pateikiamos siunčiant paštu ar atvykus tiesiogiai – dokumentai turi būti pasirašyti ranka.</w:t>
      </w:r>
    </w:p>
    <w:p w14:paraId="4B8CB34A" w14:textId="77777777" w:rsidR="00535E57" w:rsidRPr="006E535D" w:rsidRDefault="00535E57" w:rsidP="00535E57">
      <w:pPr>
        <w:numPr>
          <w:ilvl w:val="0"/>
          <w:numId w:val="34"/>
        </w:numPr>
        <w:pBdr>
          <w:top w:val="nil"/>
          <w:left w:val="nil"/>
          <w:bottom w:val="nil"/>
          <w:right w:val="nil"/>
          <w:between w:val="nil"/>
        </w:pBdr>
        <w:tabs>
          <w:tab w:val="left" w:pos="993"/>
        </w:tabs>
        <w:ind w:left="0" w:firstLine="567"/>
        <w:jc w:val="both"/>
        <w:rPr>
          <w:color w:val="000000"/>
        </w:rPr>
      </w:pPr>
      <w:r w:rsidRPr="006E535D">
        <w:rPr>
          <w:color w:val="000000"/>
        </w:rPr>
        <w:t>Pateikus paraiškas, NVO iniciatyva projektų taisyti, tikslinti, pildyti ar pateikti papildomus dokumentus negalima.</w:t>
      </w:r>
    </w:p>
    <w:p w14:paraId="6FC6FA91" w14:textId="77777777" w:rsidR="00535E57" w:rsidRDefault="00535E57" w:rsidP="00535E57">
      <w:pPr>
        <w:pBdr>
          <w:top w:val="nil"/>
          <w:left w:val="nil"/>
          <w:bottom w:val="nil"/>
          <w:right w:val="nil"/>
          <w:between w:val="nil"/>
        </w:pBdr>
        <w:tabs>
          <w:tab w:val="left" w:pos="993"/>
        </w:tabs>
        <w:ind w:firstLine="567"/>
        <w:jc w:val="center"/>
        <w:rPr>
          <w:b/>
          <w:bCs/>
          <w:color w:val="000000"/>
        </w:rPr>
      </w:pPr>
    </w:p>
    <w:p w14:paraId="3F8780F7" w14:textId="77777777" w:rsidR="00535E57" w:rsidRPr="007F77FF" w:rsidRDefault="00535E57" w:rsidP="00535E57">
      <w:pPr>
        <w:pBdr>
          <w:top w:val="nil"/>
          <w:left w:val="nil"/>
          <w:bottom w:val="nil"/>
          <w:right w:val="nil"/>
          <w:between w:val="nil"/>
        </w:pBdr>
        <w:tabs>
          <w:tab w:val="left" w:pos="993"/>
        </w:tabs>
        <w:ind w:firstLine="567"/>
        <w:jc w:val="center"/>
        <w:rPr>
          <w:b/>
          <w:bCs/>
          <w:color w:val="000000"/>
        </w:rPr>
      </w:pPr>
      <w:r>
        <w:rPr>
          <w:b/>
          <w:bCs/>
          <w:color w:val="000000"/>
        </w:rPr>
        <w:t xml:space="preserve">III </w:t>
      </w:r>
      <w:r w:rsidRPr="007F77FF">
        <w:rPr>
          <w:b/>
          <w:bCs/>
          <w:color w:val="000000"/>
        </w:rPr>
        <w:t>SKYRIUS</w:t>
      </w:r>
    </w:p>
    <w:p w14:paraId="4C6B59F9" w14:textId="77777777" w:rsidR="00535E57" w:rsidRDefault="00535E57" w:rsidP="00535E57">
      <w:pPr>
        <w:pBdr>
          <w:top w:val="nil"/>
          <w:left w:val="nil"/>
          <w:bottom w:val="nil"/>
          <w:right w:val="nil"/>
          <w:between w:val="nil"/>
        </w:pBdr>
        <w:tabs>
          <w:tab w:val="left" w:pos="993"/>
        </w:tabs>
        <w:ind w:firstLine="567"/>
        <w:jc w:val="center"/>
        <w:rPr>
          <w:b/>
          <w:bCs/>
          <w:color w:val="000000"/>
        </w:rPr>
      </w:pPr>
      <w:r w:rsidRPr="007F77FF">
        <w:rPr>
          <w:b/>
          <w:bCs/>
          <w:color w:val="000000"/>
        </w:rPr>
        <w:t>PROJEKTO PAR</w:t>
      </w:r>
      <w:r>
        <w:rPr>
          <w:b/>
          <w:bCs/>
          <w:color w:val="000000"/>
        </w:rPr>
        <w:t>A</w:t>
      </w:r>
      <w:r w:rsidRPr="007F77FF">
        <w:rPr>
          <w:b/>
          <w:bCs/>
          <w:color w:val="000000"/>
        </w:rPr>
        <w:t>IŠKŲ VERTINIMAS</w:t>
      </w:r>
    </w:p>
    <w:p w14:paraId="4D6781EB" w14:textId="77777777" w:rsidR="00535E57" w:rsidRPr="00AF4A39" w:rsidRDefault="00535E57" w:rsidP="00535E57">
      <w:pPr>
        <w:pBdr>
          <w:top w:val="nil"/>
          <w:left w:val="nil"/>
          <w:bottom w:val="nil"/>
          <w:right w:val="nil"/>
          <w:between w:val="nil"/>
        </w:pBdr>
        <w:tabs>
          <w:tab w:val="left" w:pos="993"/>
        </w:tabs>
        <w:ind w:firstLine="567"/>
        <w:jc w:val="both"/>
        <w:rPr>
          <w:color w:val="000000"/>
        </w:rPr>
      </w:pPr>
    </w:p>
    <w:p w14:paraId="16EFF3C2" w14:textId="6C88BAED"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Pr>
          <w:color w:val="000000"/>
        </w:rPr>
        <w:t xml:space="preserve"> </w:t>
      </w:r>
      <w:r w:rsidRPr="007F77FF">
        <w:rPr>
          <w:color w:val="000000"/>
        </w:rPr>
        <w:t xml:space="preserve">Projektus vertina </w:t>
      </w:r>
      <w:r>
        <w:rPr>
          <w:color w:val="000000"/>
        </w:rPr>
        <w:t>p</w:t>
      </w:r>
      <w:r w:rsidRPr="007F77FF">
        <w:rPr>
          <w:color w:val="000000"/>
        </w:rPr>
        <w:t xml:space="preserve">rojektų vertinimo ir atrankos komisija (toliau </w:t>
      </w:r>
      <w:r>
        <w:rPr>
          <w:color w:val="000000"/>
        </w:rPr>
        <w:t xml:space="preserve">– </w:t>
      </w:r>
      <w:r w:rsidRPr="007F77FF">
        <w:rPr>
          <w:color w:val="000000"/>
        </w:rPr>
        <w:t xml:space="preserve">Komisija), kuri </w:t>
      </w:r>
      <w:r>
        <w:rPr>
          <w:color w:val="000000"/>
        </w:rPr>
        <w:t>sudaroma</w:t>
      </w:r>
      <w:r w:rsidRPr="007F77FF">
        <w:rPr>
          <w:color w:val="000000"/>
        </w:rPr>
        <w:t xml:space="preserve"> Savivaldybės administracijos direktori</w:t>
      </w:r>
      <w:r>
        <w:rPr>
          <w:color w:val="000000"/>
        </w:rPr>
        <w:t>a</w:t>
      </w:r>
      <w:r w:rsidRPr="007F77FF">
        <w:rPr>
          <w:color w:val="000000"/>
        </w:rPr>
        <w:t>us</w:t>
      </w:r>
      <w:r>
        <w:rPr>
          <w:color w:val="000000"/>
        </w:rPr>
        <w:t xml:space="preserve"> įsakymu. Komisijos sekretoriaus funkcijas atlieka </w:t>
      </w:r>
      <w:r w:rsidR="00D46A7C">
        <w:rPr>
          <w:color w:val="000000"/>
        </w:rPr>
        <w:t>k</w:t>
      </w:r>
      <w:r>
        <w:rPr>
          <w:color w:val="000000"/>
        </w:rPr>
        <w:t>onkurso administratorius. Prireikus K</w:t>
      </w:r>
      <w:r w:rsidRPr="007F77FF">
        <w:rPr>
          <w:color w:val="000000"/>
        </w:rPr>
        <w:t>omisij</w:t>
      </w:r>
      <w:r>
        <w:rPr>
          <w:color w:val="000000"/>
        </w:rPr>
        <w:t xml:space="preserve">a gali pasitelkti  nepriklausomus ekspertus. </w:t>
      </w:r>
    </w:p>
    <w:p w14:paraId="0E6715B9" w14:textId="77777777"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AF4A39">
        <w:rPr>
          <w:color w:val="000000"/>
        </w:rPr>
        <w:t xml:space="preserve"> Komisijos sekretorius, </w:t>
      </w:r>
      <w:r>
        <w:rPr>
          <w:color w:val="000000"/>
        </w:rPr>
        <w:t>p</w:t>
      </w:r>
      <w:r w:rsidRPr="007F77FF">
        <w:rPr>
          <w:color w:val="000000"/>
        </w:rPr>
        <w:t xml:space="preserve">asibaigus projekto paraiškų </w:t>
      </w:r>
      <w:r>
        <w:rPr>
          <w:color w:val="000000"/>
        </w:rPr>
        <w:t xml:space="preserve">nustatytam </w:t>
      </w:r>
      <w:r w:rsidRPr="007F77FF">
        <w:rPr>
          <w:color w:val="000000"/>
        </w:rPr>
        <w:t xml:space="preserve">pateikimo terminui, bet ne vėliau kaip per </w:t>
      </w:r>
      <w:r w:rsidRPr="00AF4A39">
        <w:rPr>
          <w:color w:val="000000"/>
        </w:rPr>
        <w:t xml:space="preserve">10 darbo </w:t>
      </w:r>
      <w:r w:rsidRPr="007F77FF">
        <w:rPr>
          <w:color w:val="000000"/>
        </w:rPr>
        <w:t>dienų</w:t>
      </w:r>
      <w:r>
        <w:rPr>
          <w:color w:val="000000"/>
        </w:rPr>
        <w:t>,</w:t>
      </w:r>
      <w:r w:rsidRPr="007F77FF">
        <w:rPr>
          <w:color w:val="000000"/>
        </w:rPr>
        <w:t xml:space="preserve"> patikrina </w:t>
      </w:r>
      <w:r>
        <w:rPr>
          <w:color w:val="000000"/>
        </w:rPr>
        <w:t>paraiškų</w:t>
      </w:r>
      <w:r w:rsidRPr="007F77FF">
        <w:rPr>
          <w:color w:val="000000"/>
        </w:rPr>
        <w:t xml:space="preserve"> </w:t>
      </w:r>
      <w:r>
        <w:rPr>
          <w:color w:val="000000"/>
        </w:rPr>
        <w:t>atitiktį</w:t>
      </w:r>
      <w:r w:rsidRPr="007F77FF">
        <w:rPr>
          <w:color w:val="000000"/>
        </w:rPr>
        <w:t xml:space="preserve"> konkurso</w:t>
      </w:r>
      <w:r>
        <w:rPr>
          <w:color w:val="000000"/>
        </w:rPr>
        <w:t xml:space="preserve"> nuostatuose nustatytiems </w:t>
      </w:r>
      <w:r w:rsidRPr="007F77FF">
        <w:rPr>
          <w:color w:val="000000"/>
        </w:rPr>
        <w:t xml:space="preserve">formaliems reikalavimams. </w:t>
      </w:r>
      <w:r>
        <w:rPr>
          <w:color w:val="000000"/>
        </w:rPr>
        <w:t xml:space="preserve"> </w:t>
      </w:r>
    </w:p>
    <w:p w14:paraId="23B90F2F" w14:textId="5477FC86"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7F77FF">
        <w:rPr>
          <w:color w:val="000000"/>
        </w:rPr>
        <w:t xml:space="preserve">Jeigu su paraiška nepateikti visi konkurso skelbime nurodyti privalomi pateikti dokumentai arba pateiktos </w:t>
      </w:r>
      <w:r w:rsidRPr="00AF4A39">
        <w:rPr>
          <w:color w:val="000000"/>
        </w:rPr>
        <w:t>dokumentų kopijos nepatvirtintos Dokumentų rengimo taisyklių</w:t>
      </w:r>
      <w:r>
        <w:rPr>
          <w:color w:val="000000"/>
        </w:rPr>
        <w:t xml:space="preserve">, </w:t>
      </w:r>
      <w:r w:rsidRPr="00AF4A39">
        <w:rPr>
          <w:color w:val="000000"/>
        </w:rPr>
        <w:t xml:space="preserve"> </w:t>
      </w:r>
      <w:r>
        <w:rPr>
          <w:bCs/>
        </w:rPr>
        <w:t>patvirtintų Lietuvos vyriausiojo archyvaro 2011 m. liepos 4 d. įsakymu Nr. V-117 „Dėl Dokumentų rengimo taisyklių patvirtinimo“,</w:t>
      </w:r>
      <w:r w:rsidRPr="00AF4A39">
        <w:rPr>
          <w:color w:val="000000"/>
        </w:rPr>
        <w:t xml:space="preserve"> nustatyta tvarka arba nepateikti užsienio kalba surašytų </w:t>
      </w:r>
      <w:r w:rsidRPr="007F77FF">
        <w:rPr>
          <w:color w:val="000000"/>
        </w:rPr>
        <w:t>dokumentų vertimai į lietuvių kalbą, Komisijos sekretorius raštu arba el. paštu kreipiasi į pareiškėją, nurodydamas jam pateikti privalomus dokumentus per 3 darbo dienas nuo nurodymo gavimo dienos. Komisijos sekretorius prašo pareiškėjo pateikti trūkstamus dokumentus vieną kartą.</w:t>
      </w:r>
      <w:r>
        <w:rPr>
          <w:color w:val="000000"/>
        </w:rPr>
        <w:t xml:space="preserve"> Paraiškos, neatitinkančios konkurso nuostatuose nustatytų formalių reikalavimų, atmetamos.</w:t>
      </w:r>
    </w:p>
    <w:p w14:paraId="0D8841AA" w14:textId="77777777" w:rsidR="00535E57" w:rsidRPr="0080443F"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7F77FF">
        <w:rPr>
          <w:color w:val="000000"/>
        </w:rPr>
        <w:t xml:space="preserve">Komisijos sekretorius Komisijai perduoda </w:t>
      </w:r>
      <w:r>
        <w:rPr>
          <w:color w:val="000000"/>
        </w:rPr>
        <w:t xml:space="preserve">paraiškas ir bendrą projektų </w:t>
      </w:r>
      <w:r w:rsidRPr="007F77FF">
        <w:rPr>
          <w:color w:val="000000"/>
        </w:rPr>
        <w:t xml:space="preserve">suvestinę, kurioje nurodoma informacija apie </w:t>
      </w:r>
      <w:r>
        <w:rPr>
          <w:color w:val="000000"/>
        </w:rPr>
        <w:t xml:space="preserve">tinkamai pateiktus (-ą) </w:t>
      </w:r>
      <w:r w:rsidRPr="007F77FF">
        <w:rPr>
          <w:color w:val="000000"/>
        </w:rPr>
        <w:t>projekt</w:t>
      </w:r>
      <w:r>
        <w:rPr>
          <w:color w:val="000000"/>
        </w:rPr>
        <w:t>us</w:t>
      </w:r>
      <w:r w:rsidRPr="007F77FF">
        <w:rPr>
          <w:color w:val="000000"/>
        </w:rPr>
        <w:t xml:space="preserve"> (-</w:t>
      </w:r>
      <w:r>
        <w:rPr>
          <w:color w:val="000000"/>
        </w:rPr>
        <w:t>ą</w:t>
      </w:r>
      <w:r w:rsidRPr="007F77FF">
        <w:rPr>
          <w:color w:val="000000"/>
        </w:rPr>
        <w:t>)</w:t>
      </w:r>
      <w:r>
        <w:rPr>
          <w:color w:val="000000"/>
        </w:rPr>
        <w:t>,</w:t>
      </w:r>
      <w:r w:rsidRPr="007F77FF">
        <w:rPr>
          <w:color w:val="000000"/>
        </w:rPr>
        <w:t xml:space="preserve"> </w:t>
      </w:r>
      <w:r>
        <w:rPr>
          <w:color w:val="000000"/>
        </w:rPr>
        <w:t xml:space="preserve">atitinkančius (-į) </w:t>
      </w:r>
      <w:r w:rsidRPr="007F77FF">
        <w:rPr>
          <w:color w:val="000000"/>
        </w:rPr>
        <w:t>formali</w:t>
      </w:r>
      <w:r>
        <w:rPr>
          <w:color w:val="000000"/>
        </w:rPr>
        <w:t>u</w:t>
      </w:r>
      <w:r w:rsidRPr="007F77FF">
        <w:rPr>
          <w:color w:val="000000"/>
        </w:rPr>
        <w:t xml:space="preserve">s </w:t>
      </w:r>
      <w:r>
        <w:rPr>
          <w:color w:val="000000"/>
        </w:rPr>
        <w:t xml:space="preserve">konkurso nuostatų </w:t>
      </w:r>
      <w:r w:rsidRPr="007F77FF">
        <w:rPr>
          <w:color w:val="000000"/>
        </w:rPr>
        <w:t>reikalavim</w:t>
      </w:r>
      <w:r>
        <w:rPr>
          <w:color w:val="000000"/>
        </w:rPr>
        <w:t>u</w:t>
      </w:r>
      <w:r w:rsidRPr="007F77FF">
        <w:rPr>
          <w:color w:val="000000"/>
        </w:rPr>
        <w:t>s.</w:t>
      </w:r>
    </w:p>
    <w:p w14:paraId="3F4BC417" w14:textId="77777777"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7F77FF">
        <w:rPr>
          <w:color w:val="000000"/>
        </w:rPr>
        <w:t xml:space="preserve">Komisijos posėdis šaukiamas ne vėliau </w:t>
      </w:r>
      <w:r w:rsidRPr="009565F8">
        <w:rPr>
          <w:color w:val="000000"/>
        </w:rPr>
        <w:t>kaip per 30</w:t>
      </w:r>
      <w:r w:rsidRPr="007F77FF">
        <w:rPr>
          <w:color w:val="000000"/>
        </w:rPr>
        <w:t xml:space="preserve"> kalendorinių dienų nuo paskutinės nustatytos paraiškų pateikimo konkursui dienos</w:t>
      </w:r>
      <w:r>
        <w:rPr>
          <w:color w:val="000000"/>
        </w:rPr>
        <w:t xml:space="preserve">. Komisijos darbas ir sprendimų priėmimas gali būti organizuojamas ir nuotoliniu būdu. </w:t>
      </w:r>
    </w:p>
    <w:p w14:paraId="58AE7C12" w14:textId="77777777"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7F77FF">
        <w:rPr>
          <w:color w:val="000000"/>
        </w:rPr>
        <w:t xml:space="preserve">Komisijos posėdžiai yra teisėti, jeigu juose dalyvauja ne mažiau </w:t>
      </w:r>
      <w:r w:rsidRPr="00871D1C">
        <w:rPr>
          <w:color w:val="000000"/>
        </w:rPr>
        <w:t>kaip 2/3 Komisijos narių</w:t>
      </w:r>
      <w:r w:rsidRPr="007F77FF">
        <w:rPr>
          <w:color w:val="000000"/>
        </w:rPr>
        <w:t>.</w:t>
      </w:r>
      <w:r>
        <w:rPr>
          <w:color w:val="000000"/>
        </w:rPr>
        <w:t xml:space="preserve"> </w:t>
      </w:r>
    </w:p>
    <w:p w14:paraId="38DAB6F3" w14:textId="77101287" w:rsidR="00535E57" w:rsidRPr="000D6709"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0D6709">
        <w:rPr>
          <w:color w:val="000000"/>
        </w:rPr>
        <w:t xml:space="preserve">Komisija paraiškas įvertina pagal konkurso </w:t>
      </w:r>
      <w:r w:rsidR="00D46A7C">
        <w:rPr>
          <w:color w:val="000000"/>
        </w:rPr>
        <w:t>apraše (</w:t>
      </w:r>
      <w:r w:rsidRPr="000D6709">
        <w:rPr>
          <w:color w:val="000000"/>
        </w:rPr>
        <w:t>nuostatuose</w:t>
      </w:r>
      <w:r w:rsidR="00D46A7C">
        <w:rPr>
          <w:color w:val="000000"/>
        </w:rPr>
        <w:t>)</w:t>
      </w:r>
      <w:r w:rsidRPr="000D6709">
        <w:rPr>
          <w:color w:val="000000"/>
        </w:rPr>
        <w:t xml:space="preserve"> aiškiai apibrėžtus vertinimo kriterijus bei jų vertinimo balų skalę. Galutiniai sprendimai priimami Komisijos posėdyje dalyvaujančių komisijos narių balsų dauguma. Jei Komisijos narių balsai pasiskirsto po lygiai, </w:t>
      </w:r>
      <w:r w:rsidR="002F401D">
        <w:t>– lemia komisijos pirmininko balsas</w:t>
      </w:r>
      <w:r w:rsidRPr="000D6709">
        <w:rPr>
          <w:color w:val="000000"/>
        </w:rPr>
        <w:t>, jo nesant – komisijos pirmininko pavaduotoj</w:t>
      </w:r>
      <w:r w:rsidR="002F401D">
        <w:rPr>
          <w:color w:val="000000"/>
        </w:rPr>
        <w:t>o bals</w:t>
      </w:r>
      <w:r w:rsidRPr="000D6709">
        <w:rPr>
          <w:color w:val="000000"/>
        </w:rPr>
        <w:t>as.  Komisijos sprendimai įforminami protokolu, kurį pasirašo Komisijos pirmininkas (jo nesant –</w:t>
      </w:r>
      <w:r w:rsidR="001F37C4">
        <w:rPr>
          <w:color w:val="000000"/>
        </w:rPr>
        <w:t xml:space="preserve"> </w:t>
      </w:r>
      <w:r w:rsidRPr="000D6709">
        <w:rPr>
          <w:color w:val="000000"/>
        </w:rPr>
        <w:t xml:space="preserve">komisijos pirmininko pavaduotojas) ir sekretorius. </w:t>
      </w:r>
    </w:p>
    <w:p w14:paraId="39A95E25" w14:textId="5EE02334" w:rsidR="00535E57"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Pr>
          <w:color w:val="000000"/>
        </w:rPr>
        <w:t xml:space="preserve"> </w:t>
      </w:r>
      <w:r w:rsidRPr="007F77FF">
        <w:rPr>
          <w:color w:val="000000"/>
        </w:rPr>
        <w:t>Komisijos nariai p</w:t>
      </w:r>
      <w:r>
        <w:rPr>
          <w:color w:val="000000"/>
        </w:rPr>
        <w:t xml:space="preserve">irmojo posėdžio metu </w:t>
      </w:r>
      <w:r w:rsidRPr="007F77FF">
        <w:rPr>
          <w:color w:val="000000"/>
        </w:rPr>
        <w:t xml:space="preserve">privalo pasirašyti </w:t>
      </w:r>
      <w:r>
        <w:rPr>
          <w:color w:val="000000"/>
        </w:rPr>
        <w:t>k</w:t>
      </w:r>
      <w:r w:rsidRPr="007F77FF">
        <w:rPr>
          <w:color w:val="000000"/>
        </w:rPr>
        <w:t>onfidencialumo pasižadėjimus</w:t>
      </w:r>
      <w:r>
        <w:rPr>
          <w:color w:val="000000"/>
        </w:rPr>
        <w:t xml:space="preserve"> ir </w:t>
      </w:r>
      <w:r w:rsidRPr="007F77FF">
        <w:rPr>
          <w:color w:val="000000"/>
        </w:rPr>
        <w:t>užtikrinti konfidencialumą, viešai neskelbti ir neviešinti informacijos</w:t>
      </w:r>
      <w:r>
        <w:rPr>
          <w:color w:val="000000"/>
        </w:rPr>
        <w:t>, susijusios su paraiškų vertinimu,</w:t>
      </w:r>
      <w:r w:rsidRPr="007F77FF">
        <w:rPr>
          <w:color w:val="000000"/>
        </w:rPr>
        <w:t xml:space="preserve"> ir </w:t>
      </w:r>
      <w:r>
        <w:rPr>
          <w:color w:val="000000"/>
        </w:rPr>
        <w:t>n</w:t>
      </w:r>
      <w:r w:rsidRPr="007F77FF">
        <w:rPr>
          <w:color w:val="000000"/>
        </w:rPr>
        <w:t>ešališkumo deklaracijas dėl objektyvių sprendimų priėmimo bei viešųjų ir privačių interesų konflikto vengimo.</w:t>
      </w:r>
    </w:p>
    <w:p w14:paraId="318D916D" w14:textId="77777777" w:rsidR="00535E57" w:rsidRPr="00EB76C3" w:rsidRDefault="00535E57" w:rsidP="00535E57">
      <w:pPr>
        <w:pStyle w:val="Sraopastraipa"/>
        <w:numPr>
          <w:ilvl w:val="0"/>
          <w:numId w:val="34"/>
        </w:numPr>
        <w:pBdr>
          <w:top w:val="nil"/>
          <w:left w:val="nil"/>
          <w:bottom w:val="nil"/>
          <w:right w:val="nil"/>
          <w:between w:val="nil"/>
        </w:pBdr>
        <w:tabs>
          <w:tab w:val="left" w:pos="993"/>
        </w:tabs>
        <w:ind w:left="0" w:firstLine="567"/>
        <w:jc w:val="both"/>
        <w:rPr>
          <w:color w:val="000000"/>
        </w:rPr>
      </w:pPr>
      <w:r w:rsidRPr="00EB76C3">
        <w:rPr>
          <w:color w:val="000000"/>
        </w:rPr>
        <w:t>Sprendimą dėl lėšų skyrimo projektams įgyvendinti priima Savivaldybės administracijos direktorius atsižvelgdamas į Komisijos protokolą. Konkurso organizatorius parengia Savivaldybės administracijos direktoriaus įsakymo dėl lėšų projektams finansuoti paskirstymo projektą.</w:t>
      </w:r>
    </w:p>
    <w:p w14:paraId="1F10D03A" w14:textId="77777777" w:rsidR="00535E57" w:rsidRPr="00C3503A" w:rsidRDefault="00535E57" w:rsidP="00535E57">
      <w:pPr>
        <w:pBdr>
          <w:top w:val="nil"/>
          <w:left w:val="nil"/>
          <w:bottom w:val="nil"/>
          <w:right w:val="nil"/>
          <w:between w:val="nil"/>
        </w:pBdr>
        <w:tabs>
          <w:tab w:val="left" w:pos="993"/>
        </w:tabs>
        <w:ind w:firstLine="567"/>
        <w:jc w:val="both"/>
        <w:rPr>
          <w:color w:val="000000"/>
        </w:rPr>
      </w:pPr>
    </w:p>
    <w:p w14:paraId="6310FB70" w14:textId="183196D5" w:rsidR="00535E57" w:rsidRPr="00AF4A39" w:rsidRDefault="001F37C4" w:rsidP="00535E57">
      <w:pPr>
        <w:tabs>
          <w:tab w:val="left" w:pos="993"/>
        </w:tabs>
        <w:ind w:firstLine="567"/>
        <w:jc w:val="center"/>
        <w:rPr>
          <w:b/>
        </w:rPr>
      </w:pPr>
      <w:r>
        <w:rPr>
          <w:b/>
        </w:rPr>
        <w:t>I</w:t>
      </w:r>
      <w:r w:rsidR="00535E57" w:rsidRPr="00AF4A39">
        <w:rPr>
          <w:b/>
        </w:rPr>
        <w:t>V SKYRIUS</w:t>
      </w:r>
    </w:p>
    <w:p w14:paraId="1D8AE4A3" w14:textId="77777777" w:rsidR="00535E57" w:rsidRPr="00AF4A39" w:rsidRDefault="00535E57" w:rsidP="00535E57">
      <w:pPr>
        <w:tabs>
          <w:tab w:val="left" w:pos="993"/>
          <w:tab w:val="left" w:pos="1276"/>
        </w:tabs>
        <w:ind w:firstLine="567"/>
        <w:jc w:val="center"/>
        <w:rPr>
          <w:b/>
        </w:rPr>
      </w:pPr>
      <w:r w:rsidRPr="00AF4A39">
        <w:rPr>
          <w:b/>
        </w:rPr>
        <w:t>NEVYRIAUSYBINIŲ ORGANIZACIJŲ FINANSAVIMAS</w:t>
      </w:r>
    </w:p>
    <w:p w14:paraId="7471F8BC" w14:textId="77777777" w:rsidR="00535E57" w:rsidRPr="00070582" w:rsidRDefault="00535E57" w:rsidP="00535E57">
      <w:pPr>
        <w:tabs>
          <w:tab w:val="left" w:pos="993"/>
          <w:tab w:val="left" w:pos="1276"/>
        </w:tabs>
        <w:ind w:firstLine="567"/>
        <w:jc w:val="both"/>
        <w:rPr>
          <w:b/>
        </w:rPr>
      </w:pPr>
    </w:p>
    <w:p w14:paraId="536034FD" w14:textId="1DACBDF5" w:rsidR="00535E57" w:rsidRPr="005E7E48" w:rsidRDefault="00784E3B" w:rsidP="002C574E">
      <w:pPr>
        <w:pStyle w:val="Sraopastraipa"/>
        <w:numPr>
          <w:ilvl w:val="0"/>
          <w:numId w:val="34"/>
        </w:numPr>
        <w:tabs>
          <w:tab w:val="left" w:pos="1134"/>
        </w:tabs>
        <w:ind w:left="0" w:firstLine="567"/>
        <w:mirrorIndents/>
        <w:jc w:val="both"/>
        <w:rPr>
          <w:color w:val="000000"/>
        </w:rPr>
      </w:pPr>
      <w:r w:rsidRPr="005E7E48">
        <w:rPr>
          <w:color w:val="000000"/>
        </w:rPr>
        <w:t>Lėšos NVO projektams skiriamos siekiant šių ilgalaikių NVO plėtros tikslų:</w:t>
      </w:r>
    </w:p>
    <w:p w14:paraId="02673C0A" w14:textId="1E6EAC58" w:rsidR="00784E3B" w:rsidRPr="005E7E48" w:rsidRDefault="00784E3B" w:rsidP="002C574E">
      <w:pPr>
        <w:pStyle w:val="Sraopastraipa"/>
        <w:numPr>
          <w:ilvl w:val="1"/>
          <w:numId w:val="38"/>
        </w:numPr>
        <w:tabs>
          <w:tab w:val="left" w:pos="851"/>
          <w:tab w:val="left" w:pos="1134"/>
        </w:tabs>
        <w:ind w:left="0" w:firstLine="567"/>
        <w:jc w:val="both"/>
        <w:rPr>
          <w:color w:val="000000"/>
        </w:rPr>
      </w:pPr>
      <w:r w:rsidRPr="005E7E48">
        <w:rPr>
          <w:color w:val="000000"/>
        </w:rPr>
        <w:t>NVO veiklos stiprinimo;</w:t>
      </w:r>
    </w:p>
    <w:p w14:paraId="4D76F79D" w14:textId="42F79142" w:rsidR="00784E3B" w:rsidRPr="005E7E48" w:rsidRDefault="005E7E48" w:rsidP="002C574E">
      <w:pPr>
        <w:pStyle w:val="Sraopastraipa"/>
        <w:numPr>
          <w:ilvl w:val="1"/>
          <w:numId w:val="38"/>
        </w:numPr>
        <w:tabs>
          <w:tab w:val="left" w:pos="851"/>
          <w:tab w:val="left" w:pos="1134"/>
        </w:tabs>
        <w:ind w:left="0" w:firstLine="567"/>
        <w:jc w:val="both"/>
        <w:rPr>
          <w:color w:val="000000"/>
        </w:rPr>
      </w:pPr>
      <w:bookmarkStart w:id="1" w:name="part_c18d9780ddf84682a3ff58aae22889b7"/>
      <w:bookmarkEnd w:id="1"/>
      <w:r w:rsidRPr="005E7E48">
        <w:rPr>
          <w:color w:val="000000"/>
        </w:rPr>
        <w:t xml:space="preserve"> </w:t>
      </w:r>
      <w:r w:rsidR="00784E3B" w:rsidRPr="005E7E48">
        <w:rPr>
          <w:color w:val="000000"/>
        </w:rPr>
        <w:t>NVO ir savivaldybės institucijų ir įstaigų bendradarbiavimo skatinimo;</w:t>
      </w:r>
    </w:p>
    <w:p w14:paraId="680633C7" w14:textId="6DBCA4CB" w:rsidR="00784E3B" w:rsidRPr="005E7E48" w:rsidRDefault="00784E3B" w:rsidP="002C574E">
      <w:pPr>
        <w:pStyle w:val="Sraopastraipa"/>
        <w:numPr>
          <w:ilvl w:val="1"/>
          <w:numId w:val="38"/>
        </w:numPr>
        <w:tabs>
          <w:tab w:val="left" w:pos="851"/>
          <w:tab w:val="left" w:pos="1134"/>
        </w:tabs>
        <w:ind w:left="0" w:firstLine="567"/>
        <w:jc w:val="both"/>
        <w:rPr>
          <w:color w:val="000000"/>
        </w:rPr>
      </w:pPr>
      <w:bookmarkStart w:id="2" w:name="part_3ac31772d96941819570a2b83fa83406"/>
      <w:bookmarkEnd w:id="2"/>
      <w:r w:rsidRPr="005E7E48">
        <w:rPr>
          <w:color w:val="000000"/>
        </w:rPr>
        <w:t>NVO dalyvavimo savivaldybės viešajame gyvenime skatinimo;</w:t>
      </w:r>
    </w:p>
    <w:p w14:paraId="50FD3FCB" w14:textId="041F2237" w:rsidR="00784E3B" w:rsidRPr="005E7E48" w:rsidRDefault="00784E3B" w:rsidP="002C574E">
      <w:pPr>
        <w:pStyle w:val="Sraopastraipa"/>
        <w:numPr>
          <w:ilvl w:val="1"/>
          <w:numId w:val="38"/>
        </w:numPr>
        <w:tabs>
          <w:tab w:val="left" w:pos="851"/>
          <w:tab w:val="left" w:pos="1134"/>
        </w:tabs>
        <w:ind w:left="0" w:firstLine="567"/>
        <w:jc w:val="both"/>
        <w:rPr>
          <w:color w:val="000000"/>
        </w:rPr>
      </w:pPr>
      <w:bookmarkStart w:id="3" w:name="part_27073e82d3884760b30a4fdf494e7bb1"/>
      <w:bookmarkEnd w:id="3"/>
      <w:r w:rsidRPr="005E7E48">
        <w:rPr>
          <w:color w:val="000000"/>
        </w:rPr>
        <w:t>Gyvenamųjų vietovių bendruomeniškumo skatinimo;</w:t>
      </w:r>
    </w:p>
    <w:p w14:paraId="73FE4238" w14:textId="5DFD0314" w:rsidR="00784E3B" w:rsidRDefault="00784E3B" w:rsidP="002C574E">
      <w:pPr>
        <w:pStyle w:val="Sraopastraipa"/>
        <w:numPr>
          <w:ilvl w:val="1"/>
          <w:numId w:val="38"/>
        </w:numPr>
        <w:tabs>
          <w:tab w:val="left" w:pos="851"/>
          <w:tab w:val="left" w:pos="1134"/>
        </w:tabs>
        <w:ind w:left="0" w:firstLine="567"/>
        <w:mirrorIndents/>
        <w:jc w:val="both"/>
        <w:rPr>
          <w:color w:val="000000"/>
        </w:rPr>
      </w:pPr>
      <w:bookmarkStart w:id="4" w:name="part_388e71e8bd0e497d834452d51275b7fb"/>
      <w:bookmarkEnd w:id="4"/>
      <w:r w:rsidRPr="00784E3B">
        <w:rPr>
          <w:color w:val="000000"/>
        </w:rPr>
        <w:t>NVO teikiamų viešųjų paslaugų plėtros</w:t>
      </w:r>
      <w:r w:rsidR="005E7E48">
        <w:rPr>
          <w:color w:val="000000"/>
        </w:rPr>
        <w:t>.</w:t>
      </w:r>
    </w:p>
    <w:p w14:paraId="2ED66A0C" w14:textId="15BD9573" w:rsidR="00784E3B" w:rsidRPr="005E7E48" w:rsidRDefault="00784E3B" w:rsidP="002C574E">
      <w:pPr>
        <w:pStyle w:val="Sraopastraipa"/>
        <w:numPr>
          <w:ilvl w:val="0"/>
          <w:numId w:val="34"/>
        </w:numPr>
        <w:shd w:val="clear" w:color="auto" w:fill="FFFFFF"/>
        <w:tabs>
          <w:tab w:val="left" w:pos="1134"/>
        </w:tabs>
        <w:ind w:left="0" w:firstLine="567"/>
        <w:rPr>
          <w:color w:val="000000"/>
        </w:rPr>
      </w:pPr>
      <w:bookmarkStart w:id="5" w:name="part_46da7ef59d364367b06147f6e6e43323"/>
      <w:bookmarkEnd w:id="5"/>
      <w:r w:rsidRPr="005E7E48">
        <w:rPr>
          <w:color w:val="000000"/>
        </w:rPr>
        <w:t>Finansuojamos NVO veiklos sritys:</w:t>
      </w:r>
    </w:p>
    <w:p w14:paraId="72AF28F2" w14:textId="5DF8BD77" w:rsidR="00784E3B" w:rsidRPr="002C574E" w:rsidRDefault="005E7E48" w:rsidP="002C574E">
      <w:pPr>
        <w:shd w:val="clear" w:color="auto" w:fill="FFFFFF"/>
        <w:tabs>
          <w:tab w:val="left" w:pos="1134"/>
        </w:tabs>
        <w:ind w:firstLine="567"/>
        <w:rPr>
          <w:color w:val="000000"/>
        </w:rPr>
      </w:pPr>
      <w:bookmarkStart w:id="6" w:name="part_f29493ceb228408a852d6abe7618740d"/>
      <w:bookmarkEnd w:id="6"/>
      <w:r w:rsidRPr="002C574E">
        <w:rPr>
          <w:color w:val="000000"/>
        </w:rPr>
        <w:t>26</w:t>
      </w:r>
      <w:r w:rsidR="00784E3B" w:rsidRPr="002C574E">
        <w:rPr>
          <w:color w:val="000000"/>
        </w:rPr>
        <w:t>.1. Jaunimo iniciatyvų skatinimas;</w:t>
      </w:r>
    </w:p>
    <w:p w14:paraId="44C2BCE8" w14:textId="036DADD5" w:rsidR="00784E3B" w:rsidRPr="002C574E" w:rsidRDefault="005E7E48" w:rsidP="002C574E">
      <w:pPr>
        <w:shd w:val="clear" w:color="auto" w:fill="FFFFFF"/>
        <w:tabs>
          <w:tab w:val="left" w:pos="1134"/>
        </w:tabs>
        <w:ind w:firstLine="567"/>
        <w:rPr>
          <w:color w:val="000000"/>
        </w:rPr>
      </w:pPr>
      <w:bookmarkStart w:id="7" w:name="part_6c114e6caf284938a68916faef0ea2af"/>
      <w:bookmarkEnd w:id="7"/>
      <w:r w:rsidRPr="002C574E">
        <w:rPr>
          <w:color w:val="000000"/>
        </w:rPr>
        <w:t>26</w:t>
      </w:r>
      <w:r w:rsidR="00784E3B" w:rsidRPr="002C574E">
        <w:rPr>
          <w:color w:val="000000"/>
        </w:rPr>
        <w:t>.2. Suaugusiųjų ir vaikų užimtumas;</w:t>
      </w:r>
    </w:p>
    <w:p w14:paraId="5AD5AF32" w14:textId="099A6D32" w:rsidR="00994665" w:rsidRPr="00B67C87" w:rsidRDefault="005E7E48" w:rsidP="002C574E">
      <w:pPr>
        <w:shd w:val="clear" w:color="auto" w:fill="FFFFFF"/>
        <w:tabs>
          <w:tab w:val="left" w:pos="1134"/>
        </w:tabs>
        <w:ind w:firstLine="567"/>
        <w:rPr>
          <w:szCs w:val="24"/>
        </w:rPr>
      </w:pPr>
      <w:bookmarkStart w:id="8" w:name="part_2174dec24a034373a86698bd2677ed4f"/>
      <w:bookmarkEnd w:id="8"/>
      <w:r w:rsidRPr="00B67C87">
        <w:rPr>
          <w:szCs w:val="24"/>
        </w:rPr>
        <w:t>26</w:t>
      </w:r>
      <w:r w:rsidR="00784E3B" w:rsidRPr="00B67C87">
        <w:rPr>
          <w:szCs w:val="24"/>
        </w:rPr>
        <w:t xml:space="preserve">.3. </w:t>
      </w:r>
      <w:r w:rsidR="00994665" w:rsidRPr="00B67C87">
        <w:rPr>
          <w:szCs w:val="24"/>
        </w:rPr>
        <w:t>Gyventojų bendrosios kultūros ugdymo ir etnokultūros puoselėjimo skatinimas;</w:t>
      </w:r>
    </w:p>
    <w:p w14:paraId="7DD5E6D2" w14:textId="045BDB0E" w:rsidR="00784E3B" w:rsidRPr="00B67C87" w:rsidRDefault="00994665" w:rsidP="002C574E">
      <w:pPr>
        <w:shd w:val="clear" w:color="auto" w:fill="FFFFFF"/>
        <w:tabs>
          <w:tab w:val="left" w:pos="1134"/>
        </w:tabs>
        <w:ind w:firstLine="567"/>
        <w:rPr>
          <w:szCs w:val="24"/>
        </w:rPr>
      </w:pPr>
      <w:r w:rsidRPr="00B67C87">
        <w:rPr>
          <w:szCs w:val="24"/>
        </w:rPr>
        <w:t xml:space="preserve">26.4. </w:t>
      </w:r>
      <w:r w:rsidR="006D6724" w:rsidRPr="00B67C87">
        <w:rPr>
          <w:szCs w:val="24"/>
        </w:rPr>
        <w:t>Kuršių nerijos išskirtin</w:t>
      </w:r>
      <w:r w:rsidR="00C651F4" w:rsidRPr="00B67C87">
        <w:rPr>
          <w:szCs w:val="24"/>
        </w:rPr>
        <w:t>ės visuotinės vertės</w:t>
      </w:r>
      <w:r w:rsidR="006D6724" w:rsidRPr="00B67C87">
        <w:rPr>
          <w:szCs w:val="24"/>
        </w:rPr>
        <w:t xml:space="preserve"> saugojimo skatinimas</w:t>
      </w:r>
      <w:r w:rsidR="00784E3B" w:rsidRPr="00B67C87">
        <w:rPr>
          <w:szCs w:val="24"/>
        </w:rPr>
        <w:t>;</w:t>
      </w:r>
    </w:p>
    <w:p w14:paraId="1204FEA1" w14:textId="68D2F93E" w:rsidR="00784E3B" w:rsidRPr="00B67C87" w:rsidRDefault="005E7E48" w:rsidP="002C574E">
      <w:pPr>
        <w:shd w:val="clear" w:color="auto" w:fill="FFFFFF"/>
        <w:tabs>
          <w:tab w:val="left" w:pos="1134"/>
        </w:tabs>
        <w:ind w:firstLine="567"/>
      </w:pPr>
      <w:bookmarkStart w:id="9" w:name="part_c0d2974349fc4cd78857767c9a8ee3fd"/>
      <w:bookmarkEnd w:id="9"/>
      <w:r w:rsidRPr="00B67C87">
        <w:t>26</w:t>
      </w:r>
      <w:r w:rsidR="00784E3B" w:rsidRPr="00B67C87">
        <w:t>.</w:t>
      </w:r>
      <w:r w:rsidR="00994665" w:rsidRPr="00B67C87">
        <w:t>5</w:t>
      </w:r>
      <w:r w:rsidR="00784E3B" w:rsidRPr="00B67C87">
        <w:t>. Turizmo skatinimas;</w:t>
      </w:r>
    </w:p>
    <w:p w14:paraId="64A90F2C" w14:textId="737C78D8" w:rsidR="00784E3B" w:rsidRPr="00B67C87" w:rsidRDefault="005E7E48" w:rsidP="002C574E">
      <w:pPr>
        <w:shd w:val="clear" w:color="auto" w:fill="FFFFFF"/>
        <w:tabs>
          <w:tab w:val="left" w:pos="1134"/>
        </w:tabs>
        <w:ind w:firstLine="567"/>
      </w:pPr>
      <w:bookmarkStart w:id="10" w:name="part_2d6a9466cd94407c9cb28e3040ac6ca2"/>
      <w:bookmarkEnd w:id="10"/>
      <w:r w:rsidRPr="00B67C87">
        <w:t>26</w:t>
      </w:r>
      <w:r w:rsidR="00784E3B" w:rsidRPr="00B67C87">
        <w:t>.</w:t>
      </w:r>
      <w:r w:rsidR="00994665" w:rsidRPr="00B67C87">
        <w:t>6</w:t>
      </w:r>
      <w:r w:rsidR="00784E3B" w:rsidRPr="00B67C87">
        <w:t xml:space="preserve">. </w:t>
      </w:r>
      <w:r w:rsidR="006D6724" w:rsidRPr="00B67C87">
        <w:t>Aplinkosauginio švietimo</w:t>
      </w:r>
      <w:r w:rsidR="00784E3B" w:rsidRPr="00B67C87">
        <w:t xml:space="preserve"> skatinimas;</w:t>
      </w:r>
    </w:p>
    <w:p w14:paraId="44B7FD06" w14:textId="2DB855BC" w:rsidR="00784E3B" w:rsidRPr="002C574E" w:rsidRDefault="005E7E48" w:rsidP="002C574E">
      <w:pPr>
        <w:shd w:val="clear" w:color="auto" w:fill="FFFFFF"/>
        <w:tabs>
          <w:tab w:val="left" w:pos="1134"/>
        </w:tabs>
        <w:ind w:firstLine="567"/>
        <w:rPr>
          <w:color w:val="000000"/>
        </w:rPr>
      </w:pPr>
      <w:bookmarkStart w:id="11" w:name="part_3d7f8cd712624d04a7ff4bf4e478f68a"/>
      <w:bookmarkEnd w:id="11"/>
      <w:r w:rsidRPr="002C574E">
        <w:rPr>
          <w:color w:val="000000"/>
        </w:rPr>
        <w:t>26</w:t>
      </w:r>
      <w:r w:rsidR="00784E3B" w:rsidRPr="002C574E">
        <w:rPr>
          <w:color w:val="000000"/>
        </w:rPr>
        <w:t>.</w:t>
      </w:r>
      <w:r w:rsidR="00994665">
        <w:rPr>
          <w:color w:val="000000"/>
        </w:rPr>
        <w:t>7</w:t>
      </w:r>
      <w:r w:rsidR="00784E3B" w:rsidRPr="002C574E">
        <w:rPr>
          <w:color w:val="000000"/>
        </w:rPr>
        <w:t>. Sporto veiklų ir sveikos gyvensenos skatinimas;</w:t>
      </w:r>
    </w:p>
    <w:p w14:paraId="6172BA8D" w14:textId="776E8A6A" w:rsidR="00784E3B" w:rsidRPr="002C574E" w:rsidRDefault="005E7E48" w:rsidP="002C574E">
      <w:pPr>
        <w:shd w:val="clear" w:color="auto" w:fill="FFFFFF"/>
        <w:tabs>
          <w:tab w:val="left" w:pos="1134"/>
        </w:tabs>
        <w:ind w:firstLine="567"/>
        <w:rPr>
          <w:color w:val="000000"/>
        </w:rPr>
      </w:pPr>
      <w:bookmarkStart w:id="12" w:name="part_2cd835ab8b4d487e9b4bb569c3b903f4"/>
      <w:bookmarkEnd w:id="12"/>
      <w:r w:rsidRPr="002C574E">
        <w:rPr>
          <w:color w:val="000000"/>
        </w:rPr>
        <w:t>26</w:t>
      </w:r>
      <w:r w:rsidR="00784E3B" w:rsidRPr="002C574E">
        <w:rPr>
          <w:color w:val="000000"/>
        </w:rPr>
        <w:t>.</w:t>
      </w:r>
      <w:r w:rsidR="00994665">
        <w:rPr>
          <w:color w:val="000000"/>
        </w:rPr>
        <w:t>8</w:t>
      </w:r>
      <w:r w:rsidR="00784E3B" w:rsidRPr="002C574E">
        <w:rPr>
          <w:color w:val="000000"/>
        </w:rPr>
        <w:t>. Socialinių problemų sprendimas;</w:t>
      </w:r>
    </w:p>
    <w:p w14:paraId="096B983B" w14:textId="140B70EB" w:rsidR="00784E3B" w:rsidRPr="002C574E" w:rsidRDefault="005E7E48" w:rsidP="002C574E">
      <w:pPr>
        <w:shd w:val="clear" w:color="auto" w:fill="FFFFFF"/>
        <w:tabs>
          <w:tab w:val="left" w:pos="1134"/>
        </w:tabs>
        <w:ind w:firstLine="567"/>
        <w:rPr>
          <w:color w:val="000000"/>
        </w:rPr>
      </w:pPr>
      <w:bookmarkStart w:id="13" w:name="part_ff67df258c72479495f6f8d8ce367a3d"/>
      <w:bookmarkEnd w:id="13"/>
      <w:r w:rsidRPr="002C574E">
        <w:rPr>
          <w:color w:val="000000"/>
        </w:rPr>
        <w:t>26</w:t>
      </w:r>
      <w:r w:rsidR="00784E3B" w:rsidRPr="002C574E">
        <w:rPr>
          <w:color w:val="000000"/>
        </w:rPr>
        <w:t>.</w:t>
      </w:r>
      <w:r w:rsidR="00994665">
        <w:rPr>
          <w:color w:val="000000"/>
        </w:rPr>
        <w:t>9</w:t>
      </w:r>
      <w:r w:rsidR="00784E3B" w:rsidRPr="002C574E">
        <w:rPr>
          <w:color w:val="000000"/>
        </w:rPr>
        <w:t>. Bendruomenių kompetencijų didinimas ir lyderystės skatinimas.</w:t>
      </w:r>
    </w:p>
    <w:p w14:paraId="0B11D090" w14:textId="77777777" w:rsidR="00535E57" w:rsidRPr="009565F8" w:rsidRDefault="00535E57" w:rsidP="00535E57">
      <w:pPr>
        <w:tabs>
          <w:tab w:val="left" w:pos="993"/>
        </w:tabs>
        <w:ind w:firstLine="568"/>
        <w:jc w:val="both"/>
        <w:rPr>
          <w:color w:val="000000"/>
        </w:rPr>
      </w:pPr>
      <w:r w:rsidRPr="00535E57">
        <w:rPr>
          <w:color w:val="000000"/>
        </w:rPr>
        <w:t>27. Savivaldybės biudžeto lėšos nevyriausybinėms organizacijoms negali būti skiriamos, jeigu nustatoma bent viena iš šių aplinkybių:</w:t>
      </w:r>
    </w:p>
    <w:p w14:paraId="457AD64A" w14:textId="77777777" w:rsidR="00535E57" w:rsidRPr="009565F8" w:rsidRDefault="00535E57" w:rsidP="00535E57">
      <w:pPr>
        <w:pStyle w:val="Sraopastraipa"/>
        <w:tabs>
          <w:tab w:val="left" w:pos="1134"/>
        </w:tabs>
        <w:ind w:left="567"/>
        <w:jc w:val="both"/>
        <w:rPr>
          <w:color w:val="000000"/>
        </w:rPr>
      </w:pPr>
      <w:r w:rsidRPr="009565F8">
        <w:rPr>
          <w:color w:val="000000"/>
        </w:rPr>
        <w:t>2</w:t>
      </w:r>
      <w:r>
        <w:rPr>
          <w:color w:val="000000"/>
        </w:rPr>
        <w:t>7</w:t>
      </w:r>
      <w:r w:rsidRPr="009565F8">
        <w:rPr>
          <w:color w:val="000000"/>
        </w:rPr>
        <w:t>.1.</w:t>
      </w:r>
      <w:r w:rsidRPr="009565F8">
        <w:rPr>
          <w:color w:val="000000"/>
        </w:rPr>
        <w:tab/>
      </w:r>
      <w:r w:rsidRPr="00535E57">
        <w:rPr>
          <w:color w:val="000000"/>
        </w:rPr>
        <w:t>juridinio asmens veikla sustabdyta ar apribota įstatymų nustatytais pagrindais;</w:t>
      </w:r>
    </w:p>
    <w:p w14:paraId="147BB4A5" w14:textId="77777777" w:rsidR="00535E57" w:rsidRPr="006E32B6" w:rsidRDefault="00535E57" w:rsidP="00535E57">
      <w:pPr>
        <w:pStyle w:val="Sraopastraipa"/>
        <w:tabs>
          <w:tab w:val="left" w:pos="993"/>
          <w:tab w:val="left" w:pos="1134"/>
        </w:tabs>
        <w:ind w:left="0" w:firstLine="567"/>
        <w:jc w:val="both"/>
        <w:rPr>
          <w:color w:val="000000"/>
        </w:rPr>
      </w:pPr>
      <w:r w:rsidRPr="006E32B6">
        <w:rPr>
          <w:color w:val="000000"/>
        </w:rPr>
        <w:t>2</w:t>
      </w:r>
      <w:r>
        <w:rPr>
          <w:color w:val="000000"/>
        </w:rPr>
        <w:t>7</w:t>
      </w:r>
      <w:r w:rsidRPr="006E32B6">
        <w:rPr>
          <w:color w:val="000000"/>
        </w:rPr>
        <w:t>.</w:t>
      </w:r>
      <w:r w:rsidRPr="00535E57">
        <w:rPr>
          <w:color w:val="000000"/>
        </w:rPr>
        <w:t>2.</w:t>
      </w:r>
      <w:r w:rsidRPr="00535E57">
        <w:rPr>
          <w:color w:val="000000"/>
        </w:rPr>
        <w:tab/>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68CDD6A9" w14:textId="77777777" w:rsidR="00535E57" w:rsidRPr="006E32B6" w:rsidRDefault="00535E57" w:rsidP="00535E57">
      <w:pPr>
        <w:pStyle w:val="Sraopastraipa"/>
        <w:tabs>
          <w:tab w:val="left" w:pos="993"/>
          <w:tab w:val="left" w:pos="1134"/>
        </w:tabs>
        <w:ind w:left="0" w:firstLine="567"/>
        <w:jc w:val="both"/>
        <w:rPr>
          <w:color w:val="000000"/>
        </w:rPr>
      </w:pPr>
      <w:r w:rsidRPr="006E32B6">
        <w:rPr>
          <w:color w:val="000000"/>
        </w:rPr>
        <w:t>2</w:t>
      </w:r>
      <w:r>
        <w:rPr>
          <w:color w:val="000000"/>
        </w:rPr>
        <w:t>7</w:t>
      </w:r>
      <w:r w:rsidRPr="006E32B6">
        <w:rPr>
          <w:color w:val="000000"/>
        </w:rPr>
        <w:t>.3.</w:t>
      </w:r>
      <w:r w:rsidRPr="006E32B6">
        <w:rPr>
          <w:color w:val="000000"/>
        </w:rPr>
        <w:tab/>
      </w:r>
      <w:r w:rsidRPr="00535E57">
        <w:rPr>
          <w:color w:val="000000"/>
        </w:rPr>
        <w:t>juridinis asmuo, prašydamas Savivaldybės biudžeto lėšų, pateikė tikrovės neatitinkančius duomenis arba suklastotus dokumentus;</w:t>
      </w:r>
    </w:p>
    <w:p w14:paraId="3BB0FE7E" w14:textId="77777777" w:rsidR="00535E57" w:rsidRPr="006E32B6" w:rsidRDefault="00535E57" w:rsidP="00535E57">
      <w:pPr>
        <w:pStyle w:val="Sraopastraipa"/>
        <w:tabs>
          <w:tab w:val="left" w:pos="993"/>
          <w:tab w:val="left" w:pos="1134"/>
        </w:tabs>
        <w:ind w:left="0" w:firstLine="567"/>
        <w:jc w:val="both"/>
        <w:rPr>
          <w:color w:val="000000"/>
        </w:rPr>
      </w:pPr>
      <w:r w:rsidRPr="006E32B6">
        <w:rPr>
          <w:color w:val="000000"/>
        </w:rPr>
        <w:t>2</w:t>
      </w:r>
      <w:r>
        <w:rPr>
          <w:color w:val="000000"/>
        </w:rPr>
        <w:t>7</w:t>
      </w:r>
      <w:r w:rsidRPr="006E32B6">
        <w:rPr>
          <w:color w:val="000000"/>
        </w:rPr>
        <w:t>.4.</w:t>
      </w:r>
      <w:r w:rsidRPr="006E32B6">
        <w:rPr>
          <w:color w:val="000000"/>
        </w:rPr>
        <w:tab/>
      </w:r>
      <w:r w:rsidRPr="00535E57">
        <w:rPr>
          <w:color w:val="000000"/>
        </w:rPr>
        <w:t xml:space="preserve">juridinis asmuo, naudodamas Savivaldybės biudžeto lėšas, buvo neįvykdęs </w:t>
      </w:r>
      <w:bookmarkStart w:id="14" w:name="_Hlk48516245"/>
      <w:r w:rsidRPr="00535E57">
        <w:rPr>
          <w:color w:val="000000"/>
        </w:rPr>
        <w:t>Savivaldybės biudžeto lėšų naudojimo sutarties</w:t>
      </w:r>
      <w:bookmarkEnd w:id="14"/>
      <w:r w:rsidRPr="00535E57">
        <w:rPr>
          <w:color w:val="000000"/>
        </w:rPr>
        <w:t>, sudarytos su Savivaldybės institucija, ar netinkamai ją įvykdęs ir tai buvo esminis (kaip nurodyta sutartyje) Savivaldybės biudžeto lėšų naudojimo sutarties pažeidimas;</w:t>
      </w:r>
    </w:p>
    <w:p w14:paraId="101FED3C" w14:textId="77777777" w:rsidR="00535E57" w:rsidRPr="006E32B6" w:rsidRDefault="00535E57" w:rsidP="00535E57">
      <w:pPr>
        <w:pStyle w:val="Sraopastraipa"/>
        <w:tabs>
          <w:tab w:val="left" w:pos="993"/>
          <w:tab w:val="left" w:pos="1134"/>
        </w:tabs>
        <w:ind w:left="0" w:firstLine="567"/>
        <w:jc w:val="both"/>
        <w:rPr>
          <w:color w:val="000000"/>
        </w:rPr>
      </w:pPr>
      <w:r w:rsidRPr="006E32B6">
        <w:rPr>
          <w:color w:val="000000"/>
        </w:rPr>
        <w:t>2</w:t>
      </w:r>
      <w:r>
        <w:rPr>
          <w:color w:val="000000"/>
        </w:rPr>
        <w:t>7</w:t>
      </w:r>
      <w:r w:rsidRPr="006E32B6">
        <w:rPr>
          <w:color w:val="000000"/>
        </w:rPr>
        <w:t>.5.</w:t>
      </w:r>
      <w:r w:rsidRPr="006E32B6">
        <w:rPr>
          <w:color w:val="000000"/>
        </w:rPr>
        <w:tab/>
      </w:r>
      <w:r w:rsidRPr="00535E57">
        <w:rPr>
          <w:color w:val="000000"/>
        </w:rPr>
        <w:t>juridinis asmuo neatitinka asignavimų valdytojo patvirtintuose projektų finansavimo konkursų nuostatuose nustatytų reikalavimų;</w:t>
      </w:r>
    </w:p>
    <w:p w14:paraId="33DCD8E2" w14:textId="77777777" w:rsidR="00535E57" w:rsidRPr="006E32B6" w:rsidRDefault="00535E57" w:rsidP="00535E57">
      <w:pPr>
        <w:pStyle w:val="Sraopastraipa"/>
        <w:tabs>
          <w:tab w:val="left" w:pos="993"/>
          <w:tab w:val="left" w:pos="1134"/>
        </w:tabs>
        <w:ind w:left="0" w:firstLine="567"/>
        <w:jc w:val="both"/>
        <w:rPr>
          <w:color w:val="000000"/>
        </w:rPr>
      </w:pPr>
      <w:r>
        <w:rPr>
          <w:color w:val="000000"/>
        </w:rPr>
        <w:t>27</w:t>
      </w:r>
      <w:r w:rsidRPr="006E32B6">
        <w:rPr>
          <w:color w:val="000000"/>
        </w:rPr>
        <w:t>.6.</w:t>
      </w:r>
      <w:r w:rsidRPr="006E32B6">
        <w:rPr>
          <w:color w:val="000000"/>
        </w:rPr>
        <w:tab/>
      </w:r>
      <w:r w:rsidRPr="00535E57">
        <w:rPr>
          <w:color w:val="000000"/>
        </w:rPr>
        <w:t>juridinis asmuo teisės aktų nustatyta tvarka nėra pateikęs finansinių ataskaitų rinkinio, veiklos ataskaitos ir savo interneto svetainėje (jeigu ją turi) viešai neskelbia informacijos apie įgyvendinamus ar įgyvendintus projektus.</w:t>
      </w:r>
    </w:p>
    <w:p w14:paraId="3A7937E2" w14:textId="77777777" w:rsidR="00535E57" w:rsidRPr="00535E57" w:rsidRDefault="00535E57" w:rsidP="00535E57">
      <w:pPr>
        <w:pStyle w:val="Sraopastraipa"/>
        <w:pBdr>
          <w:top w:val="nil"/>
          <w:left w:val="nil"/>
          <w:bottom w:val="nil"/>
          <w:right w:val="nil"/>
          <w:between w:val="nil"/>
        </w:pBdr>
        <w:tabs>
          <w:tab w:val="left" w:pos="1134"/>
        </w:tabs>
        <w:ind w:left="0" w:firstLine="567"/>
        <w:jc w:val="both"/>
        <w:rPr>
          <w:color w:val="000000"/>
        </w:rPr>
      </w:pPr>
      <w:r w:rsidRPr="00535E57">
        <w:rPr>
          <w:color w:val="000000"/>
        </w:rPr>
        <w:t>28. Jeigu šio Aprašo 27 punkte nurodytos aplinkybės atsiranda arba paaiškėja po sprendimo skirti Savivaldybės biudžeto lėšų projektui įgyvendinti priėmimo, Savivaldybės biudžeto lėšų mokėjimas sustabdomas, o šiomis aplinkybėmis išmokėtos Savivaldybės  biudžeto lėšos turi būti grąžintos atitinkamai į Savivaldybės biudžeto lėšų naudojimo sutartyje nurodytą Savivaldybės sąskaitą per penkias darbo dienas. Jeigu šiame punkte nurodytos aplinkybės išnyksta nepasibaigus projektų įgyvendinimo terminui, Savivaldybės biudžeto lėšų mokėjimas atnaujinamas projektams, kurių vykdymo terminai nėra pasibaigę, įgyvendinti.</w:t>
      </w:r>
    </w:p>
    <w:p w14:paraId="5761B483" w14:textId="77777777" w:rsidR="00535E57" w:rsidRPr="00535E57" w:rsidRDefault="00535E57" w:rsidP="00535E57">
      <w:pPr>
        <w:pStyle w:val="Sraopastraipa"/>
        <w:pBdr>
          <w:top w:val="nil"/>
          <w:left w:val="nil"/>
          <w:bottom w:val="nil"/>
          <w:right w:val="nil"/>
          <w:between w:val="nil"/>
        </w:pBdr>
        <w:tabs>
          <w:tab w:val="left" w:pos="993"/>
          <w:tab w:val="left" w:pos="1134"/>
        </w:tabs>
        <w:ind w:left="0" w:firstLine="567"/>
        <w:jc w:val="both"/>
        <w:rPr>
          <w:color w:val="000000"/>
        </w:rPr>
      </w:pPr>
      <w:r>
        <w:rPr>
          <w:color w:val="000000"/>
        </w:rPr>
        <w:t>29</w:t>
      </w:r>
      <w:r w:rsidRPr="006E32B6">
        <w:rPr>
          <w:color w:val="000000"/>
        </w:rPr>
        <w:t xml:space="preserve">. NVO finansavimas pagal įgyvendinamus projektus skiriamas Savivaldybės administracijos direktoriaus įsakymu. Savivaldybės administracijos direktorius ir paraišką pateikęs pareiškėjas, kuriam yra skiriamos lėšos, pasirašo </w:t>
      </w:r>
      <w:r w:rsidRPr="00535E57">
        <w:rPr>
          <w:color w:val="000000"/>
        </w:rPr>
        <w:t>Savivaldybės biudžeto lėšų naudojimo sutartį</w:t>
      </w:r>
      <w:r w:rsidRPr="000961B7">
        <w:rPr>
          <w:color w:val="000000"/>
        </w:rPr>
        <w:t xml:space="preserve">. </w:t>
      </w:r>
      <w:r w:rsidRPr="00871D1C">
        <w:rPr>
          <w:color w:val="000000"/>
        </w:rPr>
        <w:t xml:space="preserve">Sutartis pasirašoma ne vėliau kaip per 30 </w:t>
      </w:r>
      <w:r w:rsidRPr="00871D1C">
        <w:rPr>
          <w:color w:val="FF0000"/>
        </w:rPr>
        <w:t xml:space="preserve"> </w:t>
      </w:r>
      <w:r w:rsidRPr="00871D1C">
        <w:rPr>
          <w:color w:val="000000"/>
        </w:rPr>
        <w:t>kalendorinių dienos nuo įsakymo pasirašymo dienos.</w:t>
      </w:r>
    </w:p>
    <w:p w14:paraId="5A56F681" w14:textId="77777777" w:rsidR="00535E57" w:rsidRPr="00535E57" w:rsidRDefault="00535E57" w:rsidP="00535E57">
      <w:pPr>
        <w:pStyle w:val="Sraopastraipa"/>
        <w:pBdr>
          <w:top w:val="nil"/>
          <w:left w:val="nil"/>
          <w:bottom w:val="nil"/>
          <w:right w:val="nil"/>
          <w:between w:val="nil"/>
        </w:pBdr>
        <w:tabs>
          <w:tab w:val="left" w:pos="993"/>
        </w:tabs>
        <w:ind w:left="0" w:firstLine="567"/>
        <w:jc w:val="both"/>
        <w:rPr>
          <w:color w:val="000000"/>
        </w:rPr>
      </w:pPr>
      <w:r w:rsidRPr="00871D1C">
        <w:rPr>
          <w:color w:val="000000"/>
        </w:rPr>
        <w:t xml:space="preserve">30. Jeigu paraišką pateikęs pareiškėjas, kuriam skiriamos lėšos, nepasirašo </w:t>
      </w:r>
      <w:r w:rsidRPr="00535E57">
        <w:rPr>
          <w:color w:val="000000"/>
        </w:rPr>
        <w:t>Savivaldybės biudžeto lėšų naudojimo sutarties</w:t>
      </w:r>
      <w:r w:rsidRPr="00871D1C">
        <w:rPr>
          <w:color w:val="000000"/>
        </w:rPr>
        <w:t xml:space="preserve"> per 3</w:t>
      </w:r>
      <w:r w:rsidRPr="00871D1C">
        <w:t>0</w:t>
      </w:r>
      <w:r w:rsidRPr="00871D1C">
        <w:rPr>
          <w:color w:val="000000"/>
        </w:rPr>
        <w:t xml:space="preserve"> kalendorinių dienų nuo Savivaldybės administracijos direktoriaus įsakymo pasirašymo dienos, laikoma, kad jis atsisakė vykdyti projektą ir  numatytas finansavimas neskiriamas.</w:t>
      </w:r>
    </w:p>
    <w:p w14:paraId="553BA8CD" w14:textId="77777777" w:rsidR="00535E57" w:rsidRPr="00535E57" w:rsidRDefault="00535E57" w:rsidP="00535E57">
      <w:pPr>
        <w:pStyle w:val="Sraopastraipa"/>
        <w:pBdr>
          <w:top w:val="nil"/>
          <w:left w:val="nil"/>
          <w:bottom w:val="nil"/>
          <w:right w:val="nil"/>
          <w:between w:val="nil"/>
        </w:pBdr>
        <w:tabs>
          <w:tab w:val="left" w:pos="993"/>
        </w:tabs>
        <w:ind w:left="567"/>
        <w:jc w:val="both"/>
        <w:rPr>
          <w:color w:val="000000"/>
        </w:rPr>
      </w:pPr>
      <w:r w:rsidRPr="006E32B6">
        <w:rPr>
          <w:color w:val="000000"/>
        </w:rPr>
        <w:t>3</w:t>
      </w:r>
      <w:r>
        <w:rPr>
          <w:color w:val="000000"/>
        </w:rPr>
        <w:t>1</w:t>
      </w:r>
      <w:r w:rsidRPr="006E32B6">
        <w:rPr>
          <w:color w:val="000000"/>
        </w:rPr>
        <w:t>. Lėšos NVO pervedamos</w:t>
      </w:r>
      <w:r w:rsidRPr="00A371F2">
        <w:rPr>
          <w:color w:val="000000"/>
        </w:rPr>
        <w:t xml:space="preserve"> sudarius </w:t>
      </w:r>
      <w:r w:rsidRPr="00535E57">
        <w:rPr>
          <w:color w:val="000000"/>
        </w:rPr>
        <w:t xml:space="preserve">Savivaldybės biudžeto lėšų naudojimo </w:t>
      </w:r>
      <w:r w:rsidRPr="00A371F2">
        <w:rPr>
          <w:color w:val="000000"/>
        </w:rPr>
        <w:t xml:space="preserve">sutartį. </w:t>
      </w:r>
    </w:p>
    <w:p w14:paraId="6CC79690" w14:textId="77777777" w:rsidR="00535E57" w:rsidRPr="00473510" w:rsidRDefault="00535E57" w:rsidP="00535E57">
      <w:pPr>
        <w:pBdr>
          <w:top w:val="nil"/>
          <w:left w:val="nil"/>
          <w:bottom w:val="nil"/>
          <w:right w:val="nil"/>
          <w:between w:val="nil"/>
        </w:pBdr>
        <w:tabs>
          <w:tab w:val="left" w:pos="993"/>
          <w:tab w:val="left" w:pos="1418"/>
        </w:tabs>
        <w:ind w:firstLine="567"/>
        <w:jc w:val="both"/>
        <w:rPr>
          <w:color w:val="000000"/>
        </w:rPr>
      </w:pPr>
      <w:bookmarkStart w:id="15" w:name="part_65c51253a39e4cbeb4382444214a485c"/>
      <w:bookmarkStart w:id="16" w:name="part_4a94847f96f44776a33bdd284a10a883"/>
      <w:bookmarkStart w:id="17" w:name="part_c20cafe33f2543a1bd8fc2d573340de4"/>
      <w:bookmarkStart w:id="18" w:name="part_3ed1f095afca45349473a3159365f623"/>
      <w:bookmarkStart w:id="19" w:name="part_4ba14e045579443ab3f313332c2c7bcd"/>
      <w:bookmarkStart w:id="20" w:name="part_712b697b9962446b97d8da1b9ebdd095"/>
      <w:bookmarkStart w:id="21" w:name="part_1df0120cb7ae4ef690fe6bbb85398718"/>
      <w:bookmarkEnd w:id="15"/>
      <w:bookmarkEnd w:id="16"/>
      <w:bookmarkEnd w:id="17"/>
      <w:bookmarkEnd w:id="18"/>
      <w:bookmarkEnd w:id="19"/>
      <w:bookmarkEnd w:id="20"/>
      <w:bookmarkEnd w:id="21"/>
    </w:p>
    <w:p w14:paraId="3FE80733" w14:textId="77777777" w:rsidR="00535E57" w:rsidRPr="00070582" w:rsidRDefault="00535E57" w:rsidP="00535E57">
      <w:pPr>
        <w:tabs>
          <w:tab w:val="left" w:pos="993"/>
          <w:tab w:val="left" w:pos="1418"/>
        </w:tabs>
        <w:ind w:firstLine="567"/>
        <w:jc w:val="center"/>
        <w:rPr>
          <w:b/>
          <w:color w:val="000000"/>
        </w:rPr>
      </w:pPr>
      <w:r>
        <w:rPr>
          <w:b/>
          <w:color w:val="000000"/>
        </w:rPr>
        <w:t>V</w:t>
      </w:r>
      <w:r w:rsidRPr="00070582">
        <w:rPr>
          <w:b/>
          <w:color w:val="000000"/>
        </w:rPr>
        <w:t xml:space="preserve"> SKYRIUS</w:t>
      </w:r>
    </w:p>
    <w:p w14:paraId="43691727" w14:textId="77777777" w:rsidR="00535E57" w:rsidRPr="00070582" w:rsidRDefault="00535E57" w:rsidP="00535E57">
      <w:pPr>
        <w:tabs>
          <w:tab w:val="left" w:pos="993"/>
          <w:tab w:val="left" w:pos="1418"/>
        </w:tabs>
        <w:ind w:firstLine="567"/>
        <w:jc w:val="center"/>
        <w:rPr>
          <w:b/>
          <w:color w:val="000000"/>
        </w:rPr>
      </w:pPr>
      <w:r>
        <w:rPr>
          <w:b/>
          <w:color w:val="000000"/>
        </w:rPr>
        <w:t>ATSKAITOMYBĖ</w:t>
      </w:r>
      <w:r w:rsidRPr="00070582">
        <w:rPr>
          <w:b/>
          <w:color w:val="000000"/>
        </w:rPr>
        <w:t xml:space="preserve"> IR KONTROLĖ</w:t>
      </w:r>
    </w:p>
    <w:p w14:paraId="31AA1507" w14:textId="77777777" w:rsidR="00535E57" w:rsidRDefault="00535E57" w:rsidP="00535E57">
      <w:pPr>
        <w:pBdr>
          <w:top w:val="nil"/>
          <w:left w:val="nil"/>
          <w:bottom w:val="nil"/>
          <w:right w:val="nil"/>
          <w:between w:val="nil"/>
        </w:pBdr>
        <w:tabs>
          <w:tab w:val="left" w:pos="993"/>
          <w:tab w:val="left" w:pos="1418"/>
        </w:tabs>
        <w:ind w:firstLine="567"/>
        <w:jc w:val="both"/>
        <w:rPr>
          <w:b/>
          <w:color w:val="000000"/>
        </w:rPr>
      </w:pPr>
    </w:p>
    <w:p w14:paraId="64F5698F" w14:textId="2A1B1E6D" w:rsidR="00535E57" w:rsidRPr="00871D1C" w:rsidRDefault="00535E57" w:rsidP="00535E57">
      <w:pPr>
        <w:pStyle w:val="Sraopastraipa"/>
        <w:pBdr>
          <w:top w:val="nil"/>
          <w:left w:val="nil"/>
          <w:bottom w:val="nil"/>
          <w:right w:val="nil"/>
          <w:between w:val="nil"/>
        </w:pBdr>
        <w:tabs>
          <w:tab w:val="left" w:pos="993"/>
          <w:tab w:val="left" w:pos="1418"/>
        </w:tabs>
        <w:ind w:left="0" w:firstLine="567"/>
        <w:jc w:val="both"/>
      </w:pPr>
      <w:r w:rsidRPr="00535E57">
        <w:rPr>
          <w:color w:val="000000"/>
        </w:rPr>
        <w:t>32. Savivaldybės biudžeto lėšų naudojimo sutarties</w:t>
      </w:r>
      <w:r w:rsidRPr="006E32B6" w:rsidDel="00770E73">
        <w:rPr>
          <w:color w:val="000000"/>
        </w:rPr>
        <w:t xml:space="preserve"> </w:t>
      </w:r>
      <w:r w:rsidRPr="006E32B6">
        <w:rPr>
          <w:color w:val="000000"/>
        </w:rPr>
        <w:t xml:space="preserve">vykdymą kontroliuoja </w:t>
      </w:r>
      <w:r w:rsidR="00D46A7C">
        <w:rPr>
          <w:color w:val="000000"/>
        </w:rPr>
        <w:t>k</w:t>
      </w:r>
      <w:r w:rsidRPr="006E32B6">
        <w:rPr>
          <w:color w:val="000000"/>
        </w:rPr>
        <w:t xml:space="preserve">onkurso organizatorius </w:t>
      </w:r>
      <w:r w:rsidRPr="00871D1C">
        <w:t xml:space="preserve">ir Savivaldybės administracijos </w:t>
      </w:r>
      <w:r w:rsidR="00086F19">
        <w:t>Buhalterinės apskaitos skyrius</w:t>
      </w:r>
      <w:r w:rsidRPr="00871D1C">
        <w:t>.</w:t>
      </w:r>
    </w:p>
    <w:p w14:paraId="35DF7FBF" w14:textId="0A7C7904" w:rsidR="00535E57" w:rsidRPr="006E32B6" w:rsidRDefault="00535E57" w:rsidP="00535E57">
      <w:pPr>
        <w:pStyle w:val="Sraopastraipa"/>
        <w:pBdr>
          <w:top w:val="nil"/>
          <w:left w:val="nil"/>
          <w:bottom w:val="nil"/>
          <w:right w:val="nil"/>
          <w:between w:val="nil"/>
        </w:pBdr>
        <w:tabs>
          <w:tab w:val="left" w:pos="993"/>
          <w:tab w:val="left" w:pos="1418"/>
        </w:tabs>
        <w:ind w:left="0" w:firstLine="567"/>
        <w:jc w:val="both"/>
        <w:rPr>
          <w:color w:val="000000"/>
        </w:rPr>
      </w:pPr>
      <w:r w:rsidRPr="006E32B6">
        <w:rPr>
          <w:color w:val="000000"/>
        </w:rPr>
        <w:t>3</w:t>
      </w:r>
      <w:r>
        <w:rPr>
          <w:color w:val="000000"/>
        </w:rPr>
        <w:t>3</w:t>
      </w:r>
      <w:r w:rsidRPr="006E32B6">
        <w:rPr>
          <w:color w:val="000000"/>
        </w:rPr>
        <w:t xml:space="preserve">. Už </w:t>
      </w:r>
      <w:r w:rsidRPr="00535E57">
        <w:rPr>
          <w:color w:val="000000"/>
        </w:rPr>
        <w:t>Savivaldybės biudžeto lėšų naudojimo sutartyje</w:t>
      </w:r>
      <w:r w:rsidRPr="006E32B6" w:rsidDel="00770E73">
        <w:rPr>
          <w:color w:val="000000"/>
        </w:rPr>
        <w:t xml:space="preserve"> </w:t>
      </w:r>
      <w:r w:rsidRPr="006E32B6">
        <w:rPr>
          <w:color w:val="000000"/>
        </w:rPr>
        <w:t xml:space="preserve">numatytų veiklų įgyvendinimą, kokybiškų paslaugų teikimą, projektui skirtų lėšų tikslinį panaudojimą ir </w:t>
      </w:r>
      <w:r w:rsidRPr="00535E57">
        <w:rPr>
          <w:color w:val="000000"/>
        </w:rPr>
        <w:t>Savivaldybės biudžeto lėšų naudojimo sutartyje</w:t>
      </w:r>
      <w:r w:rsidRPr="006E32B6" w:rsidDel="00770E73">
        <w:rPr>
          <w:color w:val="000000"/>
        </w:rPr>
        <w:t xml:space="preserve"> </w:t>
      </w:r>
      <w:r w:rsidRPr="006E32B6">
        <w:rPr>
          <w:color w:val="000000"/>
        </w:rPr>
        <w:t xml:space="preserve"> / paraiškoje nurodytų planuojamų veiklos vertinimo rodiklių pasiekimą atsako lėšas gavusi NVO.</w:t>
      </w:r>
    </w:p>
    <w:p w14:paraId="5A349255" w14:textId="77777777" w:rsidR="00535E57" w:rsidRPr="006E32B6" w:rsidRDefault="00535E57" w:rsidP="00535E57">
      <w:pPr>
        <w:pStyle w:val="Sraopastraipa"/>
        <w:pBdr>
          <w:top w:val="nil"/>
          <w:left w:val="nil"/>
          <w:bottom w:val="nil"/>
          <w:right w:val="nil"/>
          <w:between w:val="nil"/>
        </w:pBdr>
        <w:tabs>
          <w:tab w:val="left" w:pos="993"/>
          <w:tab w:val="left" w:pos="1418"/>
        </w:tabs>
        <w:ind w:left="0" w:firstLine="567"/>
        <w:jc w:val="both"/>
        <w:rPr>
          <w:color w:val="000000"/>
        </w:rPr>
      </w:pPr>
      <w:r w:rsidRPr="006E32B6">
        <w:rPr>
          <w:color w:val="000000"/>
        </w:rPr>
        <w:t>3</w:t>
      </w:r>
      <w:r>
        <w:rPr>
          <w:color w:val="000000"/>
        </w:rPr>
        <w:t>4</w:t>
      </w:r>
      <w:r w:rsidRPr="006E32B6">
        <w:rPr>
          <w:color w:val="000000"/>
        </w:rPr>
        <w:t xml:space="preserve">. Nustačius, kad NVO projektui įgyvendinti skirtas lėšas panaudojo ne pagal paskirtį, NVO Savivaldybės administracijai privalo jas grąžinti </w:t>
      </w:r>
      <w:r w:rsidRPr="006E32B6">
        <w:t xml:space="preserve">per </w:t>
      </w:r>
      <w:r w:rsidRPr="00994665">
        <w:t>penkias</w:t>
      </w:r>
      <w:r w:rsidRPr="006E32B6">
        <w:t xml:space="preserve"> darbo dienas į Savivaldybės atsiskaitomąją sąskaitą, kuri nurodyta </w:t>
      </w:r>
      <w:r w:rsidRPr="00535E57">
        <w:rPr>
          <w:color w:val="000000"/>
        </w:rPr>
        <w:t>Savivaldybės biudžeto lėšų naudojimo</w:t>
      </w:r>
      <w:r w:rsidRPr="006E32B6">
        <w:t xml:space="preserve"> sutartyje.  </w:t>
      </w:r>
    </w:p>
    <w:p w14:paraId="2DDEBFD1" w14:textId="77777777" w:rsidR="00535E57" w:rsidRPr="00535E57" w:rsidRDefault="00535E57" w:rsidP="00535E57">
      <w:pPr>
        <w:pStyle w:val="Sraopastraipa"/>
        <w:pBdr>
          <w:top w:val="nil"/>
          <w:left w:val="nil"/>
          <w:bottom w:val="nil"/>
          <w:right w:val="nil"/>
          <w:between w:val="nil"/>
        </w:pBdr>
        <w:tabs>
          <w:tab w:val="left" w:pos="993"/>
          <w:tab w:val="left" w:pos="1418"/>
        </w:tabs>
        <w:ind w:left="0" w:firstLine="567"/>
        <w:jc w:val="both"/>
        <w:rPr>
          <w:color w:val="000000"/>
        </w:rPr>
      </w:pPr>
      <w:r w:rsidRPr="006E32B6">
        <w:rPr>
          <w:color w:val="000000"/>
        </w:rPr>
        <w:t>3</w:t>
      </w:r>
      <w:r>
        <w:rPr>
          <w:color w:val="000000"/>
        </w:rPr>
        <w:t>5</w:t>
      </w:r>
      <w:r w:rsidRPr="006E32B6">
        <w:rPr>
          <w:color w:val="000000"/>
        </w:rPr>
        <w:t xml:space="preserve">. Nepanaudotas gautas lėšas metams pasibaigus NVO privalo grąžinti per </w:t>
      </w:r>
      <w:r w:rsidRPr="00535E57">
        <w:rPr>
          <w:color w:val="000000"/>
        </w:rPr>
        <w:t xml:space="preserve">penkias darbo dienas į Savivaldybės atsiskaitomąją sąskaitą, kuri nurodyta Savivaldybės biudžeto lėšų naudojimo sutartyje.  </w:t>
      </w:r>
    </w:p>
    <w:p w14:paraId="55716ED8" w14:textId="77777777" w:rsidR="00535E57" w:rsidRPr="00535E57" w:rsidRDefault="00535E57" w:rsidP="00535E57">
      <w:pPr>
        <w:pStyle w:val="Sraopastraipa"/>
        <w:pBdr>
          <w:top w:val="nil"/>
          <w:left w:val="nil"/>
          <w:bottom w:val="nil"/>
          <w:right w:val="nil"/>
          <w:between w:val="nil"/>
        </w:pBdr>
        <w:tabs>
          <w:tab w:val="left" w:pos="993"/>
          <w:tab w:val="left" w:pos="1418"/>
        </w:tabs>
        <w:ind w:left="0" w:firstLine="567"/>
        <w:jc w:val="both"/>
        <w:rPr>
          <w:color w:val="000000"/>
        </w:rPr>
      </w:pPr>
      <w:r w:rsidRPr="006E32B6">
        <w:rPr>
          <w:color w:val="000000"/>
        </w:rPr>
        <w:t>3</w:t>
      </w:r>
      <w:r>
        <w:rPr>
          <w:color w:val="000000"/>
        </w:rPr>
        <w:t>6</w:t>
      </w:r>
      <w:r w:rsidRPr="006E32B6">
        <w:rPr>
          <w:color w:val="000000"/>
        </w:rPr>
        <w:t xml:space="preserve">. NVO už einamųjų metų projekto įgyvendinimą ir lėšų panaudojimą atsiskaito ne vėliau kaip iki kitų metų sausio 10 d. </w:t>
      </w:r>
      <w:r w:rsidRPr="00535E57">
        <w:rPr>
          <w:color w:val="000000"/>
        </w:rPr>
        <w:t>Savivaldybės biudžeto lėšų naudojimo</w:t>
      </w:r>
      <w:r w:rsidRPr="006E32B6" w:rsidDel="00C45742">
        <w:t xml:space="preserve"> </w:t>
      </w:r>
      <w:r w:rsidRPr="006E32B6">
        <w:t xml:space="preserve">sutartyje nustatyta tvarka. </w:t>
      </w:r>
    </w:p>
    <w:p w14:paraId="7BB63DF7" w14:textId="326D00C4" w:rsidR="00535E57" w:rsidRPr="00535E57" w:rsidRDefault="00535E57" w:rsidP="00535E57">
      <w:pPr>
        <w:pStyle w:val="Sraopastraipa"/>
        <w:pBdr>
          <w:top w:val="nil"/>
          <w:left w:val="nil"/>
          <w:bottom w:val="nil"/>
          <w:right w:val="nil"/>
          <w:between w:val="nil"/>
        </w:pBdr>
        <w:tabs>
          <w:tab w:val="left" w:pos="993"/>
          <w:tab w:val="left" w:pos="1418"/>
        </w:tabs>
        <w:ind w:left="0" w:firstLine="567"/>
        <w:jc w:val="both"/>
        <w:rPr>
          <w:color w:val="000000"/>
        </w:rPr>
      </w:pPr>
      <w:r w:rsidRPr="006E32B6">
        <w:t>3</w:t>
      </w:r>
      <w:r>
        <w:t>7</w:t>
      </w:r>
      <w:r w:rsidRPr="006E32B6">
        <w:t>. NVO</w:t>
      </w:r>
      <w:r w:rsidR="009738E7">
        <w:t>,</w:t>
      </w:r>
      <w:r w:rsidRPr="006E32B6">
        <w:t xml:space="preserve"> norėdama tikslinti projekto sąmatą ir (ar) projekto veiklų vykdymo laikotarpį ir (ar) jų trukmę ir (ar) vietą</w:t>
      </w:r>
      <w:r w:rsidR="009738E7">
        <w:t>,</w:t>
      </w:r>
      <w:r w:rsidRPr="006E32B6">
        <w:t xml:space="preserve"> turi pateikti </w:t>
      </w:r>
      <w:r w:rsidR="00010D45">
        <w:t>k</w:t>
      </w:r>
      <w:r w:rsidRPr="006E32B6">
        <w:t>onkurso organizatoriui pagrįstą prašymą tikslinti projekto sąmatą ir (ar) projekto veiklų vykdymo laikotarpį ir (ar) jų trukmę, ir (ar) vietą ir atitinkamai lyginamąjį tikslinamos projekto sąmatos projektą ir (ar) lyginamąjį tikslinimo projekto įgyvendinimo plano projektą. Konkurso organizatorius</w:t>
      </w:r>
      <w:r w:rsidR="009738E7">
        <w:t>,</w:t>
      </w:r>
      <w:r w:rsidRPr="006E32B6">
        <w:t xml:space="preserve"> išnagrinėjęs prašymą</w:t>
      </w:r>
      <w:r w:rsidR="009738E7">
        <w:t>,</w:t>
      </w:r>
      <w:r w:rsidRPr="006E32B6">
        <w:t xml:space="preserve"> ne vėliau kaip per 10 darbo dienų nuo prašymo gavimo dienos priima sprendimą dėl projekto sąmatos ir (ar) projekto veiklų ir (ar) vykdymo laikotarpio, ir (ar) trukmės, ir (ar) vietos tikslinimo.</w:t>
      </w:r>
    </w:p>
    <w:p w14:paraId="19742358" w14:textId="77777777" w:rsidR="00535E57" w:rsidRPr="00535E57" w:rsidRDefault="00535E57" w:rsidP="00535E57">
      <w:pPr>
        <w:pStyle w:val="Sraopastraipa"/>
        <w:pBdr>
          <w:top w:val="nil"/>
          <w:left w:val="nil"/>
          <w:bottom w:val="nil"/>
          <w:right w:val="nil"/>
          <w:between w:val="nil"/>
        </w:pBdr>
        <w:tabs>
          <w:tab w:val="left" w:pos="1134"/>
        </w:tabs>
        <w:ind w:left="0" w:firstLine="567"/>
        <w:jc w:val="both"/>
        <w:rPr>
          <w:color w:val="000000"/>
        </w:rPr>
      </w:pPr>
      <w:r>
        <w:t>38</w:t>
      </w:r>
      <w:r w:rsidRPr="006E32B6">
        <w:t xml:space="preserve">. NVO privalo raštu ir (arba) el. paštu informuoti Savivaldybės administraciją apie projekte numatytų veiklų vykdymo nutraukimą ar sustabdymą ir nurodyti nutraukimo ar sustabdymo priežastis. Gavus tokį pranešimą, Savivaldybės administracija sustabdo lėšų pervedimą projektui įgyvendinti. NVO pašalinus šiame punkte nurodytas priežastis, atnaujinus veiklos vykdymą ir apie tai pranešus Savivaldybės administracijai, projekto įgyvendinimui lėšų pervedimas tęsiamas. </w:t>
      </w:r>
    </w:p>
    <w:p w14:paraId="177CAF21" w14:textId="77777777" w:rsidR="00535E57" w:rsidRPr="00535E57" w:rsidRDefault="00535E57" w:rsidP="00535E57">
      <w:pPr>
        <w:pStyle w:val="Sraopastraipa"/>
        <w:pBdr>
          <w:top w:val="nil"/>
          <w:left w:val="nil"/>
          <w:bottom w:val="nil"/>
          <w:right w:val="nil"/>
          <w:between w:val="nil"/>
        </w:pBdr>
        <w:tabs>
          <w:tab w:val="left" w:pos="1134"/>
        </w:tabs>
        <w:ind w:left="0" w:firstLine="567"/>
        <w:jc w:val="both"/>
        <w:rPr>
          <w:color w:val="000000"/>
        </w:rPr>
      </w:pPr>
      <w:r>
        <w:t>39</w:t>
      </w:r>
      <w:r w:rsidRPr="006E32B6">
        <w:t xml:space="preserve">. NVO projektą įgyvendina iki </w:t>
      </w:r>
      <w:r w:rsidRPr="00535E57">
        <w:rPr>
          <w:color w:val="000000"/>
        </w:rPr>
        <w:t>Savivaldybės biudžeto lėšų naudojimo</w:t>
      </w:r>
      <w:r w:rsidRPr="006E32B6">
        <w:t xml:space="preserve"> sutartyje numatyto laikotarpio, bet ne vėliau kaip iki einamųjų metų gruodžio 31 d. </w:t>
      </w:r>
    </w:p>
    <w:p w14:paraId="25573565" w14:textId="77777777" w:rsidR="00535E57" w:rsidRPr="00070582" w:rsidRDefault="00535E57" w:rsidP="00535E57">
      <w:pPr>
        <w:tabs>
          <w:tab w:val="left" w:pos="1134"/>
        </w:tabs>
        <w:ind w:firstLine="567"/>
        <w:jc w:val="both"/>
        <w:rPr>
          <w:b/>
          <w:color w:val="000000"/>
        </w:rPr>
      </w:pPr>
    </w:p>
    <w:p w14:paraId="1DA82435" w14:textId="77777777" w:rsidR="00535E57" w:rsidRPr="00070582" w:rsidRDefault="00535E57" w:rsidP="00535E57">
      <w:pPr>
        <w:tabs>
          <w:tab w:val="left" w:pos="1134"/>
        </w:tabs>
        <w:ind w:firstLine="567"/>
        <w:jc w:val="center"/>
        <w:rPr>
          <w:b/>
          <w:color w:val="000000"/>
        </w:rPr>
      </w:pPr>
      <w:r w:rsidRPr="00070582">
        <w:rPr>
          <w:b/>
          <w:color w:val="000000"/>
        </w:rPr>
        <w:t>V</w:t>
      </w:r>
      <w:r>
        <w:rPr>
          <w:b/>
          <w:color w:val="000000"/>
        </w:rPr>
        <w:t>I</w:t>
      </w:r>
      <w:r w:rsidRPr="00070582">
        <w:rPr>
          <w:b/>
          <w:color w:val="000000"/>
        </w:rPr>
        <w:t xml:space="preserve"> SKYRIUS</w:t>
      </w:r>
    </w:p>
    <w:p w14:paraId="5681C7CA" w14:textId="77777777" w:rsidR="00535E57" w:rsidRDefault="00535E57" w:rsidP="00535E57">
      <w:pPr>
        <w:tabs>
          <w:tab w:val="left" w:pos="1134"/>
        </w:tabs>
        <w:ind w:firstLine="567"/>
        <w:jc w:val="center"/>
        <w:rPr>
          <w:b/>
          <w:color w:val="000000"/>
        </w:rPr>
      </w:pPr>
      <w:r w:rsidRPr="00070582">
        <w:rPr>
          <w:b/>
          <w:color w:val="000000"/>
        </w:rPr>
        <w:t>BAIGIAMOSIOS NUOSTATOS</w:t>
      </w:r>
    </w:p>
    <w:p w14:paraId="4BDA759C" w14:textId="77777777" w:rsidR="00535E57" w:rsidRPr="00070582" w:rsidRDefault="00535E57" w:rsidP="00535E57">
      <w:pPr>
        <w:tabs>
          <w:tab w:val="left" w:pos="1134"/>
        </w:tabs>
        <w:ind w:firstLine="567"/>
        <w:jc w:val="center"/>
        <w:rPr>
          <w:b/>
          <w:color w:val="000000"/>
        </w:rPr>
      </w:pPr>
    </w:p>
    <w:p w14:paraId="16DECAB9" w14:textId="77777777" w:rsidR="00535E57" w:rsidRPr="006E32B6" w:rsidRDefault="00535E57" w:rsidP="00535E57">
      <w:pPr>
        <w:pStyle w:val="Sraopastraipa"/>
        <w:pBdr>
          <w:top w:val="nil"/>
          <w:left w:val="nil"/>
          <w:bottom w:val="nil"/>
          <w:right w:val="nil"/>
          <w:between w:val="nil"/>
        </w:pBdr>
        <w:tabs>
          <w:tab w:val="left" w:pos="1134"/>
        </w:tabs>
        <w:ind w:left="567"/>
        <w:jc w:val="both"/>
        <w:rPr>
          <w:color w:val="000000"/>
        </w:rPr>
      </w:pPr>
      <w:r w:rsidRPr="006E32B6">
        <w:rPr>
          <w:color w:val="000000"/>
        </w:rPr>
        <w:t>4</w:t>
      </w:r>
      <w:r>
        <w:rPr>
          <w:color w:val="000000"/>
        </w:rPr>
        <w:t>0</w:t>
      </w:r>
      <w:r w:rsidRPr="006E32B6">
        <w:rPr>
          <w:color w:val="000000"/>
        </w:rPr>
        <w:t>. NVO duomenys tvarkomi teisės aktų nustatyta tvarka.</w:t>
      </w:r>
    </w:p>
    <w:p w14:paraId="7C13E801" w14:textId="77777777" w:rsidR="00535E57" w:rsidRPr="006E32B6" w:rsidRDefault="00535E57" w:rsidP="00535E57">
      <w:pPr>
        <w:pStyle w:val="Sraopastraipa"/>
        <w:pBdr>
          <w:top w:val="nil"/>
          <w:left w:val="nil"/>
          <w:bottom w:val="nil"/>
          <w:right w:val="nil"/>
          <w:between w:val="nil"/>
        </w:pBdr>
        <w:tabs>
          <w:tab w:val="left" w:pos="1134"/>
        </w:tabs>
        <w:ind w:left="0" w:firstLine="567"/>
        <w:jc w:val="both"/>
        <w:rPr>
          <w:color w:val="000000"/>
        </w:rPr>
      </w:pPr>
      <w:r w:rsidRPr="006E32B6">
        <w:rPr>
          <w:color w:val="000000"/>
        </w:rPr>
        <w:t>4</w:t>
      </w:r>
      <w:r>
        <w:rPr>
          <w:color w:val="000000"/>
        </w:rPr>
        <w:t>1</w:t>
      </w:r>
      <w:r w:rsidRPr="006E32B6">
        <w:rPr>
          <w:color w:val="000000"/>
        </w:rPr>
        <w:t>. Protokolai, sprendimai, įsakymai, biudžeto lėšų naudojimo sutarčių kopijos, visi NVO pateikti dokumentai ar jų kopijos saugomi Savivaldybės administracijoje teisės aktų nustatyta tvarka.</w:t>
      </w:r>
    </w:p>
    <w:p w14:paraId="22B87589" w14:textId="7823DDBB" w:rsidR="00535E57" w:rsidRPr="006E32B6" w:rsidRDefault="00535E57" w:rsidP="00535E57">
      <w:pPr>
        <w:pStyle w:val="Sraopastraipa"/>
        <w:pBdr>
          <w:top w:val="nil"/>
          <w:left w:val="nil"/>
          <w:bottom w:val="nil"/>
          <w:right w:val="nil"/>
          <w:between w:val="nil"/>
        </w:pBdr>
        <w:tabs>
          <w:tab w:val="left" w:pos="1134"/>
        </w:tabs>
        <w:ind w:left="567"/>
        <w:jc w:val="both"/>
        <w:rPr>
          <w:color w:val="000000"/>
        </w:rPr>
      </w:pPr>
      <w:r w:rsidRPr="006E32B6">
        <w:rPr>
          <w:color w:val="000000"/>
        </w:rPr>
        <w:t>4</w:t>
      </w:r>
      <w:r>
        <w:rPr>
          <w:color w:val="000000"/>
        </w:rPr>
        <w:t>2</w:t>
      </w:r>
      <w:r w:rsidRPr="006E32B6">
        <w:rPr>
          <w:color w:val="000000"/>
        </w:rPr>
        <w:t xml:space="preserve">. Šis Aprašas gali būti keičiamas </w:t>
      </w:r>
      <w:r w:rsidR="00CD1316">
        <w:rPr>
          <w:color w:val="000000"/>
        </w:rPr>
        <w:t>S</w:t>
      </w:r>
      <w:r w:rsidRPr="006E32B6">
        <w:rPr>
          <w:color w:val="000000"/>
        </w:rPr>
        <w:t>avivaldybės tarybos sprendimu.</w:t>
      </w:r>
    </w:p>
    <w:p w14:paraId="2507E18E" w14:textId="4C4DD66D" w:rsidR="00535E57" w:rsidRPr="006E32B6" w:rsidRDefault="00535E57" w:rsidP="00535E57">
      <w:pPr>
        <w:pStyle w:val="Sraopastraipa"/>
        <w:pBdr>
          <w:top w:val="nil"/>
          <w:left w:val="nil"/>
          <w:bottom w:val="nil"/>
          <w:right w:val="nil"/>
          <w:between w:val="nil"/>
        </w:pBdr>
        <w:tabs>
          <w:tab w:val="left" w:pos="1134"/>
        </w:tabs>
        <w:ind w:left="567"/>
        <w:jc w:val="both"/>
        <w:rPr>
          <w:color w:val="000000"/>
        </w:rPr>
      </w:pPr>
      <w:r w:rsidRPr="006E32B6">
        <w:rPr>
          <w:color w:val="000000"/>
        </w:rPr>
        <w:t>4</w:t>
      </w:r>
      <w:r w:rsidR="00F01F2C">
        <w:rPr>
          <w:color w:val="000000"/>
        </w:rPr>
        <w:t>3</w:t>
      </w:r>
      <w:r w:rsidRPr="006E32B6">
        <w:rPr>
          <w:color w:val="000000"/>
        </w:rPr>
        <w:t>. Aprašą įgyvendinantys subjektai atsako teisės aktų nustatyta tvarka.</w:t>
      </w:r>
    </w:p>
    <w:p w14:paraId="3A64CF4A" w14:textId="77777777" w:rsidR="00535E57" w:rsidRPr="006E32B6" w:rsidRDefault="00535E57" w:rsidP="00535E57">
      <w:pPr>
        <w:pStyle w:val="Sraopastraipa"/>
        <w:pBdr>
          <w:top w:val="nil"/>
          <w:left w:val="nil"/>
          <w:bottom w:val="nil"/>
          <w:right w:val="nil"/>
          <w:between w:val="nil"/>
        </w:pBdr>
        <w:tabs>
          <w:tab w:val="left" w:pos="1134"/>
        </w:tabs>
        <w:ind w:left="567"/>
        <w:jc w:val="both"/>
        <w:rPr>
          <w:color w:val="000000"/>
        </w:rPr>
      </w:pPr>
    </w:p>
    <w:p w14:paraId="48712765" w14:textId="6127DFA6" w:rsidR="00535E57" w:rsidRPr="00FC2C97" w:rsidRDefault="00535E57" w:rsidP="00F01F2C">
      <w:pPr>
        <w:pStyle w:val="Sraopastraipa"/>
        <w:pBdr>
          <w:top w:val="nil"/>
          <w:left w:val="nil"/>
          <w:bottom w:val="nil"/>
          <w:right w:val="nil"/>
          <w:between w:val="nil"/>
        </w:pBdr>
        <w:spacing w:line="360" w:lineRule="auto"/>
        <w:ind w:left="0"/>
        <w:jc w:val="center"/>
        <w:rPr>
          <w:color w:val="000000"/>
        </w:rPr>
      </w:pPr>
      <w:r>
        <w:rPr>
          <w:color w:val="000000"/>
        </w:rPr>
        <w:t>__________________________</w:t>
      </w:r>
    </w:p>
    <w:sectPr w:rsidR="00535E57" w:rsidRPr="00FC2C97" w:rsidSect="00B94872">
      <w:headerReference w:type="even" r:id="rId10"/>
      <w:headerReference w:type="default" r:id="rId11"/>
      <w:footerReference w:type="first" r:id="rId12"/>
      <w:pgSz w:w="11906" w:h="16838"/>
      <w:pgMar w:top="899" w:right="567" w:bottom="899"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23E2" w14:textId="77777777" w:rsidR="0008642D" w:rsidRDefault="0008642D">
      <w:r>
        <w:separator/>
      </w:r>
    </w:p>
  </w:endnote>
  <w:endnote w:type="continuationSeparator" w:id="0">
    <w:p w14:paraId="0505BEC7" w14:textId="77777777" w:rsidR="0008642D" w:rsidRDefault="0008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C446" w14:textId="77777777" w:rsidR="002F401D" w:rsidRDefault="002F401D" w:rsidP="002F401D">
    <w:pPr>
      <w:pStyle w:val="Porat"/>
    </w:pPr>
    <w:r>
      <w:t>Asta Baškevičienė</w:t>
    </w:r>
  </w:p>
  <w:p w14:paraId="33548B58" w14:textId="3E37A779" w:rsidR="002F401D" w:rsidRDefault="002F401D" w:rsidP="002F401D">
    <w:pPr>
      <w:pStyle w:val="Porat"/>
    </w:pPr>
    <w:r>
      <w:t>2021-11-</w:t>
    </w:r>
    <w:r w:rsidR="00ED11AC">
      <w:t>25</w:t>
    </w:r>
  </w:p>
  <w:p w14:paraId="3D66772A" w14:textId="77777777" w:rsidR="0081240E" w:rsidRPr="0081240E" w:rsidRDefault="0081240E" w:rsidP="002F401D">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FDC3" w14:textId="77777777" w:rsidR="0008642D" w:rsidRDefault="0008642D">
      <w:r>
        <w:separator/>
      </w:r>
    </w:p>
  </w:footnote>
  <w:footnote w:type="continuationSeparator" w:id="0">
    <w:p w14:paraId="5CCCF801" w14:textId="77777777" w:rsidR="0008642D" w:rsidRDefault="0008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9617" w14:textId="77777777" w:rsidR="0027148F" w:rsidRDefault="002714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4DD882" w14:textId="77777777" w:rsidR="0027148F" w:rsidRDefault="00271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F8FE" w14:textId="77777777" w:rsidR="0027148F" w:rsidRDefault="002714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3092">
      <w:rPr>
        <w:rStyle w:val="Puslapionumeris"/>
        <w:noProof/>
      </w:rPr>
      <w:t>2</w:t>
    </w:r>
    <w:r>
      <w:rPr>
        <w:rStyle w:val="Puslapionumeris"/>
      </w:rPr>
      <w:fldChar w:fldCharType="end"/>
    </w:r>
  </w:p>
  <w:p w14:paraId="055BE917" w14:textId="77777777" w:rsidR="0027148F" w:rsidRDefault="00271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suff w:val="space"/>
      <w:lvlText w:val="%1."/>
      <w:lvlJc w:val="left"/>
      <w:pPr>
        <w:tabs>
          <w:tab w:val="num" w:pos="0"/>
        </w:tabs>
        <w:ind w:left="0" w:firstLine="720"/>
      </w:pPr>
      <w:rPr>
        <w:rFonts w:hint="default"/>
      </w:rPr>
    </w:lvl>
  </w:abstractNum>
  <w:abstractNum w:abstractNumId="1" w15:restartNumberingAfterBreak="0">
    <w:nsid w:val="05540C88"/>
    <w:multiLevelType w:val="multilevel"/>
    <w:tmpl w:val="DD48BA76"/>
    <w:lvl w:ilvl="0">
      <w:start w:val="1"/>
      <w:numFmt w:val="decimal"/>
      <w:lvlText w:val="%1."/>
      <w:lvlJc w:val="left"/>
      <w:pPr>
        <w:tabs>
          <w:tab w:val="num" w:pos="0"/>
        </w:tabs>
        <w:ind w:left="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2" w15:restartNumberingAfterBreak="0">
    <w:nsid w:val="06C67B65"/>
    <w:multiLevelType w:val="hybridMultilevel"/>
    <w:tmpl w:val="C624E04E"/>
    <w:lvl w:ilvl="0" w:tplc="969E922A">
      <w:start w:val="1"/>
      <w:numFmt w:val="decimal"/>
      <w:lvlText w:val="%1."/>
      <w:lvlJc w:val="left"/>
      <w:pPr>
        <w:tabs>
          <w:tab w:val="num" w:pos="1080"/>
        </w:tabs>
        <w:ind w:left="1080" w:hanging="660"/>
      </w:pPr>
      <w:rPr>
        <w:rFonts w:hint="default"/>
      </w:rPr>
    </w:lvl>
    <w:lvl w:ilvl="1" w:tplc="CEBE0192">
      <w:numFmt w:val="none"/>
      <w:lvlText w:val=""/>
      <w:lvlJc w:val="left"/>
      <w:pPr>
        <w:tabs>
          <w:tab w:val="num" w:pos="360"/>
        </w:tabs>
      </w:pPr>
    </w:lvl>
    <w:lvl w:ilvl="2" w:tplc="98DEF858">
      <w:numFmt w:val="none"/>
      <w:lvlText w:val=""/>
      <w:lvlJc w:val="left"/>
      <w:pPr>
        <w:tabs>
          <w:tab w:val="num" w:pos="360"/>
        </w:tabs>
      </w:pPr>
    </w:lvl>
    <w:lvl w:ilvl="3" w:tplc="DF5C79A4">
      <w:numFmt w:val="none"/>
      <w:lvlText w:val=""/>
      <w:lvlJc w:val="left"/>
      <w:pPr>
        <w:tabs>
          <w:tab w:val="num" w:pos="360"/>
        </w:tabs>
      </w:pPr>
    </w:lvl>
    <w:lvl w:ilvl="4" w:tplc="00F4D012">
      <w:numFmt w:val="none"/>
      <w:lvlText w:val=""/>
      <w:lvlJc w:val="left"/>
      <w:pPr>
        <w:tabs>
          <w:tab w:val="num" w:pos="360"/>
        </w:tabs>
      </w:pPr>
    </w:lvl>
    <w:lvl w:ilvl="5" w:tplc="EE5E3568">
      <w:numFmt w:val="none"/>
      <w:lvlText w:val=""/>
      <w:lvlJc w:val="left"/>
      <w:pPr>
        <w:tabs>
          <w:tab w:val="num" w:pos="360"/>
        </w:tabs>
      </w:pPr>
    </w:lvl>
    <w:lvl w:ilvl="6" w:tplc="3698C1F8">
      <w:numFmt w:val="none"/>
      <w:lvlText w:val=""/>
      <w:lvlJc w:val="left"/>
      <w:pPr>
        <w:tabs>
          <w:tab w:val="num" w:pos="360"/>
        </w:tabs>
      </w:pPr>
    </w:lvl>
    <w:lvl w:ilvl="7" w:tplc="D5C0BC80">
      <w:numFmt w:val="none"/>
      <w:lvlText w:val=""/>
      <w:lvlJc w:val="left"/>
      <w:pPr>
        <w:tabs>
          <w:tab w:val="num" w:pos="360"/>
        </w:tabs>
      </w:pPr>
    </w:lvl>
    <w:lvl w:ilvl="8" w:tplc="27D694FA">
      <w:numFmt w:val="none"/>
      <w:lvlText w:val=""/>
      <w:lvlJc w:val="left"/>
      <w:pPr>
        <w:tabs>
          <w:tab w:val="num" w:pos="360"/>
        </w:tabs>
      </w:pPr>
    </w:lvl>
  </w:abstractNum>
  <w:abstractNum w:abstractNumId="3" w15:restartNumberingAfterBreak="0">
    <w:nsid w:val="0F184E6F"/>
    <w:multiLevelType w:val="hybridMultilevel"/>
    <w:tmpl w:val="6F101FCE"/>
    <w:lvl w:ilvl="0" w:tplc="02468032">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4" w15:restartNumberingAfterBreak="0">
    <w:nsid w:val="117D1095"/>
    <w:multiLevelType w:val="multilevel"/>
    <w:tmpl w:val="27E871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7D28E4"/>
    <w:multiLevelType w:val="multilevel"/>
    <w:tmpl w:val="F7A4EB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6" w15:restartNumberingAfterBreak="0">
    <w:nsid w:val="16D63A6B"/>
    <w:multiLevelType w:val="multilevel"/>
    <w:tmpl w:val="9A3C9620"/>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0971F8"/>
    <w:multiLevelType w:val="hybridMultilevel"/>
    <w:tmpl w:val="A6F6B994"/>
    <w:lvl w:ilvl="0" w:tplc="191216DA">
      <w:start w:val="1"/>
      <w:numFmt w:val="decimal"/>
      <w:lvlText w:val="%1."/>
      <w:lvlJc w:val="left"/>
      <w:pPr>
        <w:tabs>
          <w:tab w:val="num" w:pos="660"/>
        </w:tabs>
        <w:ind w:left="660" w:hanging="360"/>
      </w:pPr>
      <w:rPr>
        <w:rFonts w:hint="default"/>
      </w:rPr>
    </w:lvl>
    <w:lvl w:ilvl="1" w:tplc="29249668">
      <w:numFmt w:val="none"/>
      <w:lvlText w:val=""/>
      <w:lvlJc w:val="left"/>
      <w:pPr>
        <w:tabs>
          <w:tab w:val="num" w:pos="360"/>
        </w:tabs>
      </w:pPr>
    </w:lvl>
    <w:lvl w:ilvl="2" w:tplc="AA2A85BC">
      <w:numFmt w:val="none"/>
      <w:lvlText w:val=""/>
      <w:lvlJc w:val="left"/>
      <w:pPr>
        <w:tabs>
          <w:tab w:val="num" w:pos="360"/>
        </w:tabs>
      </w:pPr>
    </w:lvl>
    <w:lvl w:ilvl="3" w:tplc="FC889960">
      <w:numFmt w:val="none"/>
      <w:lvlText w:val=""/>
      <w:lvlJc w:val="left"/>
      <w:pPr>
        <w:tabs>
          <w:tab w:val="num" w:pos="360"/>
        </w:tabs>
      </w:pPr>
    </w:lvl>
    <w:lvl w:ilvl="4" w:tplc="6150A90E">
      <w:numFmt w:val="none"/>
      <w:lvlText w:val=""/>
      <w:lvlJc w:val="left"/>
      <w:pPr>
        <w:tabs>
          <w:tab w:val="num" w:pos="360"/>
        </w:tabs>
      </w:pPr>
    </w:lvl>
    <w:lvl w:ilvl="5" w:tplc="19485000">
      <w:numFmt w:val="none"/>
      <w:lvlText w:val=""/>
      <w:lvlJc w:val="left"/>
      <w:pPr>
        <w:tabs>
          <w:tab w:val="num" w:pos="360"/>
        </w:tabs>
      </w:pPr>
    </w:lvl>
    <w:lvl w:ilvl="6" w:tplc="9F3E7B26">
      <w:numFmt w:val="none"/>
      <w:lvlText w:val=""/>
      <w:lvlJc w:val="left"/>
      <w:pPr>
        <w:tabs>
          <w:tab w:val="num" w:pos="360"/>
        </w:tabs>
      </w:pPr>
    </w:lvl>
    <w:lvl w:ilvl="7" w:tplc="D0FE38C2">
      <w:numFmt w:val="none"/>
      <w:lvlText w:val=""/>
      <w:lvlJc w:val="left"/>
      <w:pPr>
        <w:tabs>
          <w:tab w:val="num" w:pos="360"/>
        </w:tabs>
      </w:pPr>
    </w:lvl>
    <w:lvl w:ilvl="8" w:tplc="BD4ED324">
      <w:numFmt w:val="none"/>
      <w:lvlText w:val=""/>
      <w:lvlJc w:val="left"/>
      <w:pPr>
        <w:tabs>
          <w:tab w:val="num" w:pos="360"/>
        </w:tabs>
      </w:pPr>
    </w:lvl>
  </w:abstractNum>
  <w:abstractNum w:abstractNumId="8" w15:restartNumberingAfterBreak="0">
    <w:nsid w:val="1CAC18FF"/>
    <w:multiLevelType w:val="hybridMultilevel"/>
    <w:tmpl w:val="272639DE"/>
    <w:lvl w:ilvl="0" w:tplc="9BCED6E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0355862"/>
    <w:multiLevelType w:val="singleLevel"/>
    <w:tmpl w:val="CBCCD586"/>
    <w:lvl w:ilvl="0">
      <w:start w:val="1"/>
      <w:numFmt w:val="decimal"/>
      <w:lvlText w:val="%1."/>
      <w:lvlJc w:val="left"/>
      <w:pPr>
        <w:tabs>
          <w:tab w:val="num" w:pos="1656"/>
        </w:tabs>
        <w:ind w:left="1656" w:hanging="360"/>
      </w:pPr>
      <w:rPr>
        <w:rFonts w:hint="default"/>
      </w:rPr>
    </w:lvl>
  </w:abstractNum>
  <w:abstractNum w:abstractNumId="10" w15:restartNumberingAfterBreak="0">
    <w:nsid w:val="22FD0E38"/>
    <w:multiLevelType w:val="hybridMultilevel"/>
    <w:tmpl w:val="AEBA9050"/>
    <w:lvl w:ilvl="0" w:tplc="58841422">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1" w15:restartNumberingAfterBreak="0">
    <w:nsid w:val="236B0B07"/>
    <w:multiLevelType w:val="hybridMultilevel"/>
    <w:tmpl w:val="96F26002"/>
    <w:lvl w:ilvl="0" w:tplc="8736A144">
      <w:start w:val="1"/>
      <w:numFmt w:val="decimal"/>
      <w:lvlText w:val="%1."/>
      <w:lvlJc w:val="left"/>
      <w:pPr>
        <w:tabs>
          <w:tab w:val="num" w:pos="720"/>
        </w:tabs>
        <w:ind w:left="720" w:hanging="360"/>
      </w:pPr>
    </w:lvl>
    <w:lvl w:ilvl="1" w:tplc="321A895C">
      <w:numFmt w:val="none"/>
      <w:lvlText w:val=""/>
      <w:lvlJc w:val="left"/>
      <w:pPr>
        <w:tabs>
          <w:tab w:val="num" w:pos="360"/>
        </w:tabs>
      </w:pPr>
    </w:lvl>
    <w:lvl w:ilvl="2" w:tplc="0A828EB6">
      <w:numFmt w:val="none"/>
      <w:lvlText w:val=""/>
      <w:lvlJc w:val="left"/>
      <w:pPr>
        <w:tabs>
          <w:tab w:val="num" w:pos="360"/>
        </w:tabs>
      </w:pPr>
    </w:lvl>
    <w:lvl w:ilvl="3" w:tplc="76C867AE">
      <w:numFmt w:val="none"/>
      <w:lvlText w:val=""/>
      <w:lvlJc w:val="left"/>
      <w:pPr>
        <w:tabs>
          <w:tab w:val="num" w:pos="360"/>
        </w:tabs>
      </w:pPr>
    </w:lvl>
    <w:lvl w:ilvl="4" w:tplc="F22035AA">
      <w:numFmt w:val="none"/>
      <w:lvlText w:val=""/>
      <w:lvlJc w:val="left"/>
      <w:pPr>
        <w:tabs>
          <w:tab w:val="num" w:pos="360"/>
        </w:tabs>
      </w:pPr>
    </w:lvl>
    <w:lvl w:ilvl="5" w:tplc="33F49382">
      <w:numFmt w:val="none"/>
      <w:lvlText w:val=""/>
      <w:lvlJc w:val="left"/>
      <w:pPr>
        <w:tabs>
          <w:tab w:val="num" w:pos="360"/>
        </w:tabs>
      </w:pPr>
    </w:lvl>
    <w:lvl w:ilvl="6" w:tplc="4DB2FA60">
      <w:numFmt w:val="none"/>
      <w:lvlText w:val=""/>
      <w:lvlJc w:val="left"/>
      <w:pPr>
        <w:tabs>
          <w:tab w:val="num" w:pos="360"/>
        </w:tabs>
      </w:pPr>
    </w:lvl>
    <w:lvl w:ilvl="7" w:tplc="FCBEC212">
      <w:numFmt w:val="none"/>
      <w:lvlText w:val=""/>
      <w:lvlJc w:val="left"/>
      <w:pPr>
        <w:tabs>
          <w:tab w:val="num" w:pos="360"/>
        </w:tabs>
      </w:pPr>
    </w:lvl>
    <w:lvl w:ilvl="8" w:tplc="AC0A98E6">
      <w:numFmt w:val="none"/>
      <w:lvlText w:val=""/>
      <w:lvlJc w:val="left"/>
      <w:pPr>
        <w:tabs>
          <w:tab w:val="num" w:pos="360"/>
        </w:tabs>
      </w:pPr>
    </w:lvl>
  </w:abstractNum>
  <w:abstractNum w:abstractNumId="12" w15:restartNumberingAfterBreak="0">
    <w:nsid w:val="29222853"/>
    <w:multiLevelType w:val="hybridMultilevel"/>
    <w:tmpl w:val="E7147854"/>
    <w:lvl w:ilvl="0" w:tplc="0427000F">
      <w:start w:val="1"/>
      <w:numFmt w:val="decimal"/>
      <w:lvlText w:val="%1."/>
      <w:lvlJc w:val="left"/>
      <w:pPr>
        <w:tabs>
          <w:tab w:val="num" w:pos="1740"/>
        </w:tabs>
        <w:ind w:left="1740" w:hanging="360"/>
      </w:pPr>
    </w:lvl>
    <w:lvl w:ilvl="1" w:tplc="04270019" w:tentative="1">
      <w:start w:val="1"/>
      <w:numFmt w:val="lowerLetter"/>
      <w:lvlText w:val="%2."/>
      <w:lvlJc w:val="left"/>
      <w:pPr>
        <w:tabs>
          <w:tab w:val="num" w:pos="2460"/>
        </w:tabs>
        <w:ind w:left="2460" w:hanging="360"/>
      </w:pPr>
    </w:lvl>
    <w:lvl w:ilvl="2" w:tplc="0427001B" w:tentative="1">
      <w:start w:val="1"/>
      <w:numFmt w:val="lowerRoman"/>
      <w:lvlText w:val="%3."/>
      <w:lvlJc w:val="right"/>
      <w:pPr>
        <w:tabs>
          <w:tab w:val="num" w:pos="3180"/>
        </w:tabs>
        <w:ind w:left="3180" w:hanging="180"/>
      </w:pPr>
    </w:lvl>
    <w:lvl w:ilvl="3" w:tplc="0427000F" w:tentative="1">
      <w:start w:val="1"/>
      <w:numFmt w:val="decimal"/>
      <w:lvlText w:val="%4."/>
      <w:lvlJc w:val="left"/>
      <w:pPr>
        <w:tabs>
          <w:tab w:val="num" w:pos="3900"/>
        </w:tabs>
        <w:ind w:left="3900" w:hanging="360"/>
      </w:pPr>
    </w:lvl>
    <w:lvl w:ilvl="4" w:tplc="04270019" w:tentative="1">
      <w:start w:val="1"/>
      <w:numFmt w:val="lowerLetter"/>
      <w:lvlText w:val="%5."/>
      <w:lvlJc w:val="left"/>
      <w:pPr>
        <w:tabs>
          <w:tab w:val="num" w:pos="4620"/>
        </w:tabs>
        <w:ind w:left="4620" w:hanging="360"/>
      </w:pPr>
    </w:lvl>
    <w:lvl w:ilvl="5" w:tplc="0427001B" w:tentative="1">
      <w:start w:val="1"/>
      <w:numFmt w:val="lowerRoman"/>
      <w:lvlText w:val="%6."/>
      <w:lvlJc w:val="right"/>
      <w:pPr>
        <w:tabs>
          <w:tab w:val="num" w:pos="5340"/>
        </w:tabs>
        <w:ind w:left="5340" w:hanging="180"/>
      </w:pPr>
    </w:lvl>
    <w:lvl w:ilvl="6" w:tplc="0427000F" w:tentative="1">
      <w:start w:val="1"/>
      <w:numFmt w:val="decimal"/>
      <w:lvlText w:val="%7."/>
      <w:lvlJc w:val="left"/>
      <w:pPr>
        <w:tabs>
          <w:tab w:val="num" w:pos="6060"/>
        </w:tabs>
        <w:ind w:left="6060" w:hanging="360"/>
      </w:pPr>
    </w:lvl>
    <w:lvl w:ilvl="7" w:tplc="04270019" w:tentative="1">
      <w:start w:val="1"/>
      <w:numFmt w:val="lowerLetter"/>
      <w:lvlText w:val="%8."/>
      <w:lvlJc w:val="left"/>
      <w:pPr>
        <w:tabs>
          <w:tab w:val="num" w:pos="6780"/>
        </w:tabs>
        <w:ind w:left="6780" w:hanging="360"/>
      </w:pPr>
    </w:lvl>
    <w:lvl w:ilvl="8" w:tplc="0427001B" w:tentative="1">
      <w:start w:val="1"/>
      <w:numFmt w:val="lowerRoman"/>
      <w:lvlText w:val="%9."/>
      <w:lvlJc w:val="right"/>
      <w:pPr>
        <w:tabs>
          <w:tab w:val="num" w:pos="7500"/>
        </w:tabs>
        <w:ind w:left="7500" w:hanging="180"/>
      </w:pPr>
    </w:lvl>
  </w:abstractNum>
  <w:abstractNum w:abstractNumId="13" w15:restartNumberingAfterBreak="0">
    <w:nsid w:val="2E37319D"/>
    <w:multiLevelType w:val="multilevel"/>
    <w:tmpl w:val="EC6A6086"/>
    <w:lvl w:ilvl="0">
      <w:start w:val="1"/>
      <w:numFmt w:val="decimal"/>
      <w:lvlText w:val="%1."/>
      <w:lvlJc w:val="left"/>
      <w:pPr>
        <w:ind w:left="1070" w:hanging="360"/>
      </w:pPr>
      <w:rPr>
        <w:b w:val="0"/>
        <w:color w:val="auto"/>
      </w:rPr>
    </w:lvl>
    <w:lvl w:ilvl="1">
      <w:start w:val="2"/>
      <w:numFmt w:val="decimal"/>
      <w:lvlText w:val="%1.%2"/>
      <w:lvlJc w:val="left"/>
      <w:pPr>
        <w:ind w:left="1331" w:hanging="480"/>
      </w:pPr>
    </w:lvl>
    <w:lvl w:ilvl="2">
      <w:start w:val="1"/>
      <w:numFmt w:val="decimal"/>
      <w:lvlText w:val="%1.%2.%3"/>
      <w:lvlJc w:val="left"/>
      <w:pPr>
        <w:ind w:left="1712" w:hanging="720"/>
      </w:pPr>
    </w:lvl>
    <w:lvl w:ilvl="3">
      <w:start w:val="1"/>
      <w:numFmt w:val="decimal"/>
      <w:lvlText w:val="%1.%2.%3.%4"/>
      <w:lvlJc w:val="left"/>
      <w:pPr>
        <w:ind w:left="1853" w:hanging="720"/>
      </w:pPr>
    </w:lvl>
    <w:lvl w:ilvl="4">
      <w:start w:val="1"/>
      <w:numFmt w:val="decimal"/>
      <w:lvlText w:val="%1.%2.%3.%4.%5"/>
      <w:lvlJc w:val="left"/>
      <w:pPr>
        <w:ind w:left="2354" w:hanging="1080"/>
      </w:pPr>
    </w:lvl>
    <w:lvl w:ilvl="5">
      <w:start w:val="1"/>
      <w:numFmt w:val="decimal"/>
      <w:lvlText w:val="%1.%2.%3.%4.%5.%6"/>
      <w:lvlJc w:val="left"/>
      <w:pPr>
        <w:ind w:left="2495" w:hanging="1080"/>
      </w:pPr>
    </w:lvl>
    <w:lvl w:ilvl="6">
      <w:start w:val="1"/>
      <w:numFmt w:val="decimal"/>
      <w:lvlText w:val="%1.%2.%3.%4.%5.%6.%7"/>
      <w:lvlJc w:val="left"/>
      <w:pPr>
        <w:ind w:left="2996" w:hanging="1439"/>
      </w:pPr>
    </w:lvl>
    <w:lvl w:ilvl="7">
      <w:start w:val="1"/>
      <w:numFmt w:val="decimal"/>
      <w:lvlText w:val="%1.%2.%3.%4.%5.%6.%7.%8"/>
      <w:lvlJc w:val="left"/>
      <w:pPr>
        <w:ind w:left="3137" w:hanging="1440"/>
      </w:pPr>
    </w:lvl>
    <w:lvl w:ilvl="8">
      <w:start w:val="1"/>
      <w:numFmt w:val="decimal"/>
      <w:lvlText w:val="%1.%2.%3.%4.%5.%6.%7.%8.%9"/>
      <w:lvlJc w:val="left"/>
      <w:pPr>
        <w:ind w:left="3638" w:hanging="1800"/>
      </w:pPr>
    </w:lvl>
  </w:abstractNum>
  <w:abstractNum w:abstractNumId="14" w15:restartNumberingAfterBreak="0">
    <w:nsid w:val="31B40AEA"/>
    <w:multiLevelType w:val="hybridMultilevel"/>
    <w:tmpl w:val="5DCCCC0C"/>
    <w:lvl w:ilvl="0" w:tplc="9F96EF48">
      <w:start w:val="1"/>
      <w:numFmt w:val="decimal"/>
      <w:lvlText w:val="%1."/>
      <w:lvlJc w:val="left"/>
      <w:pPr>
        <w:tabs>
          <w:tab w:val="num" w:pos="360"/>
        </w:tabs>
        <w:ind w:left="360" w:hanging="360"/>
      </w:pPr>
      <w:rPr>
        <w:rFonts w:hint="default"/>
      </w:rPr>
    </w:lvl>
    <w:lvl w:ilvl="1" w:tplc="2618E320">
      <w:numFmt w:val="none"/>
      <w:lvlText w:val=""/>
      <w:lvlJc w:val="left"/>
      <w:pPr>
        <w:tabs>
          <w:tab w:val="num" w:pos="360"/>
        </w:tabs>
      </w:pPr>
    </w:lvl>
    <w:lvl w:ilvl="2" w:tplc="EFE009C4">
      <w:numFmt w:val="none"/>
      <w:lvlText w:val=""/>
      <w:lvlJc w:val="left"/>
      <w:pPr>
        <w:tabs>
          <w:tab w:val="num" w:pos="360"/>
        </w:tabs>
      </w:pPr>
    </w:lvl>
    <w:lvl w:ilvl="3" w:tplc="F398C9DE">
      <w:numFmt w:val="none"/>
      <w:lvlText w:val=""/>
      <w:lvlJc w:val="left"/>
      <w:pPr>
        <w:tabs>
          <w:tab w:val="num" w:pos="360"/>
        </w:tabs>
      </w:pPr>
    </w:lvl>
    <w:lvl w:ilvl="4" w:tplc="F78EA280">
      <w:numFmt w:val="none"/>
      <w:lvlText w:val=""/>
      <w:lvlJc w:val="left"/>
      <w:pPr>
        <w:tabs>
          <w:tab w:val="num" w:pos="360"/>
        </w:tabs>
      </w:pPr>
    </w:lvl>
    <w:lvl w:ilvl="5" w:tplc="B8E82746">
      <w:numFmt w:val="none"/>
      <w:lvlText w:val=""/>
      <w:lvlJc w:val="left"/>
      <w:pPr>
        <w:tabs>
          <w:tab w:val="num" w:pos="360"/>
        </w:tabs>
      </w:pPr>
    </w:lvl>
    <w:lvl w:ilvl="6" w:tplc="F170E3CE">
      <w:numFmt w:val="none"/>
      <w:lvlText w:val=""/>
      <w:lvlJc w:val="left"/>
      <w:pPr>
        <w:tabs>
          <w:tab w:val="num" w:pos="360"/>
        </w:tabs>
      </w:pPr>
    </w:lvl>
    <w:lvl w:ilvl="7" w:tplc="FD066F32">
      <w:numFmt w:val="none"/>
      <w:lvlText w:val=""/>
      <w:lvlJc w:val="left"/>
      <w:pPr>
        <w:tabs>
          <w:tab w:val="num" w:pos="360"/>
        </w:tabs>
      </w:pPr>
    </w:lvl>
    <w:lvl w:ilvl="8" w:tplc="5004120A">
      <w:numFmt w:val="none"/>
      <w:lvlText w:val=""/>
      <w:lvlJc w:val="left"/>
      <w:pPr>
        <w:tabs>
          <w:tab w:val="num" w:pos="360"/>
        </w:tabs>
      </w:pPr>
    </w:lvl>
  </w:abstractNum>
  <w:abstractNum w:abstractNumId="15" w15:restartNumberingAfterBreak="0">
    <w:nsid w:val="31EA22E8"/>
    <w:multiLevelType w:val="hybridMultilevel"/>
    <w:tmpl w:val="BD3C57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6E6EF4"/>
    <w:multiLevelType w:val="hybridMultilevel"/>
    <w:tmpl w:val="B636E914"/>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8AC650A"/>
    <w:multiLevelType w:val="singleLevel"/>
    <w:tmpl w:val="AC663180"/>
    <w:lvl w:ilvl="0">
      <w:start w:val="1"/>
      <w:numFmt w:val="decimal"/>
      <w:lvlText w:val="%1."/>
      <w:lvlJc w:val="left"/>
      <w:pPr>
        <w:tabs>
          <w:tab w:val="num" w:pos="1080"/>
        </w:tabs>
        <w:ind w:left="1080" w:hanging="360"/>
      </w:pPr>
      <w:rPr>
        <w:rFonts w:hint="default"/>
      </w:rPr>
    </w:lvl>
  </w:abstractNum>
  <w:abstractNum w:abstractNumId="18" w15:restartNumberingAfterBreak="0">
    <w:nsid w:val="3A2C6220"/>
    <w:multiLevelType w:val="hybridMultilevel"/>
    <w:tmpl w:val="66C4C7FA"/>
    <w:lvl w:ilvl="0" w:tplc="41F849EA">
      <w:start w:val="1"/>
      <w:numFmt w:val="decimal"/>
      <w:lvlText w:val="%1."/>
      <w:lvlJc w:val="left"/>
      <w:pPr>
        <w:tabs>
          <w:tab w:val="num" w:pos="1080"/>
        </w:tabs>
        <w:ind w:left="1080" w:hanging="360"/>
      </w:pPr>
      <w:rPr>
        <w:rFonts w:hint="default"/>
      </w:rPr>
    </w:lvl>
    <w:lvl w:ilvl="1" w:tplc="116A64A8">
      <w:numFmt w:val="none"/>
      <w:lvlText w:val=""/>
      <w:lvlJc w:val="left"/>
      <w:pPr>
        <w:tabs>
          <w:tab w:val="num" w:pos="360"/>
        </w:tabs>
      </w:pPr>
    </w:lvl>
    <w:lvl w:ilvl="2" w:tplc="1F76510C">
      <w:numFmt w:val="none"/>
      <w:lvlText w:val=""/>
      <w:lvlJc w:val="left"/>
      <w:pPr>
        <w:tabs>
          <w:tab w:val="num" w:pos="360"/>
        </w:tabs>
      </w:pPr>
    </w:lvl>
    <w:lvl w:ilvl="3" w:tplc="CF243212">
      <w:numFmt w:val="none"/>
      <w:lvlText w:val=""/>
      <w:lvlJc w:val="left"/>
      <w:pPr>
        <w:tabs>
          <w:tab w:val="num" w:pos="360"/>
        </w:tabs>
      </w:pPr>
    </w:lvl>
    <w:lvl w:ilvl="4" w:tplc="2D94D452">
      <w:numFmt w:val="none"/>
      <w:lvlText w:val=""/>
      <w:lvlJc w:val="left"/>
      <w:pPr>
        <w:tabs>
          <w:tab w:val="num" w:pos="360"/>
        </w:tabs>
      </w:pPr>
    </w:lvl>
    <w:lvl w:ilvl="5" w:tplc="C55AA99E">
      <w:numFmt w:val="none"/>
      <w:lvlText w:val=""/>
      <w:lvlJc w:val="left"/>
      <w:pPr>
        <w:tabs>
          <w:tab w:val="num" w:pos="360"/>
        </w:tabs>
      </w:pPr>
    </w:lvl>
    <w:lvl w:ilvl="6" w:tplc="91F4E216">
      <w:numFmt w:val="none"/>
      <w:lvlText w:val=""/>
      <w:lvlJc w:val="left"/>
      <w:pPr>
        <w:tabs>
          <w:tab w:val="num" w:pos="360"/>
        </w:tabs>
      </w:pPr>
    </w:lvl>
    <w:lvl w:ilvl="7" w:tplc="27EAA2CA">
      <w:numFmt w:val="none"/>
      <w:lvlText w:val=""/>
      <w:lvlJc w:val="left"/>
      <w:pPr>
        <w:tabs>
          <w:tab w:val="num" w:pos="360"/>
        </w:tabs>
      </w:pPr>
    </w:lvl>
    <w:lvl w:ilvl="8" w:tplc="D2848B0E">
      <w:numFmt w:val="none"/>
      <w:lvlText w:val=""/>
      <w:lvlJc w:val="left"/>
      <w:pPr>
        <w:tabs>
          <w:tab w:val="num" w:pos="360"/>
        </w:tabs>
      </w:pPr>
    </w:lvl>
  </w:abstractNum>
  <w:abstractNum w:abstractNumId="19" w15:restartNumberingAfterBreak="0">
    <w:nsid w:val="3C247219"/>
    <w:multiLevelType w:val="hybridMultilevel"/>
    <w:tmpl w:val="CC9E8758"/>
    <w:lvl w:ilvl="0" w:tplc="5F408B6A">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910883"/>
    <w:multiLevelType w:val="hybridMultilevel"/>
    <w:tmpl w:val="AA5878F0"/>
    <w:lvl w:ilvl="0" w:tplc="28082848">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9800EF"/>
    <w:multiLevelType w:val="hybridMultilevel"/>
    <w:tmpl w:val="301851F0"/>
    <w:lvl w:ilvl="0" w:tplc="2FDA37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473169FF"/>
    <w:multiLevelType w:val="multilevel"/>
    <w:tmpl w:val="34B8DF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4A987207"/>
    <w:multiLevelType w:val="multilevel"/>
    <w:tmpl w:val="7BF4E3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56024E50"/>
    <w:multiLevelType w:val="hybridMultilevel"/>
    <w:tmpl w:val="A722426C"/>
    <w:lvl w:ilvl="0" w:tplc="040A6A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56EC5A53"/>
    <w:multiLevelType w:val="hybridMultilevel"/>
    <w:tmpl w:val="0388F14E"/>
    <w:lvl w:ilvl="0" w:tplc="993E43BC">
      <w:start w:val="1"/>
      <w:numFmt w:val="decimal"/>
      <w:lvlText w:val="%1."/>
      <w:lvlJc w:val="left"/>
      <w:pPr>
        <w:tabs>
          <w:tab w:val="num" w:pos="2430"/>
        </w:tabs>
        <w:ind w:left="2430" w:hanging="135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AA232C3"/>
    <w:multiLevelType w:val="hybridMultilevel"/>
    <w:tmpl w:val="002C0F7E"/>
    <w:lvl w:ilvl="0" w:tplc="A59A9950">
      <w:start w:val="1"/>
      <w:numFmt w:val="decimal"/>
      <w:lvlText w:val="%1."/>
      <w:lvlJc w:val="left"/>
      <w:pPr>
        <w:tabs>
          <w:tab w:val="num" w:pos="1080"/>
        </w:tabs>
        <w:ind w:left="1080" w:hanging="360"/>
      </w:pPr>
      <w:rPr>
        <w:rFonts w:hint="default"/>
      </w:rPr>
    </w:lvl>
    <w:lvl w:ilvl="1" w:tplc="04D23DD2">
      <w:numFmt w:val="none"/>
      <w:lvlText w:val=""/>
      <w:lvlJc w:val="left"/>
      <w:pPr>
        <w:tabs>
          <w:tab w:val="num" w:pos="360"/>
        </w:tabs>
      </w:pPr>
    </w:lvl>
    <w:lvl w:ilvl="2" w:tplc="F3A0F480">
      <w:numFmt w:val="none"/>
      <w:lvlText w:val=""/>
      <w:lvlJc w:val="left"/>
      <w:pPr>
        <w:tabs>
          <w:tab w:val="num" w:pos="360"/>
        </w:tabs>
      </w:pPr>
    </w:lvl>
    <w:lvl w:ilvl="3" w:tplc="9966627A">
      <w:numFmt w:val="none"/>
      <w:lvlText w:val=""/>
      <w:lvlJc w:val="left"/>
      <w:pPr>
        <w:tabs>
          <w:tab w:val="num" w:pos="360"/>
        </w:tabs>
      </w:pPr>
    </w:lvl>
    <w:lvl w:ilvl="4" w:tplc="52448D84">
      <w:numFmt w:val="none"/>
      <w:lvlText w:val=""/>
      <w:lvlJc w:val="left"/>
      <w:pPr>
        <w:tabs>
          <w:tab w:val="num" w:pos="360"/>
        </w:tabs>
      </w:pPr>
    </w:lvl>
    <w:lvl w:ilvl="5" w:tplc="7AC8F034">
      <w:numFmt w:val="none"/>
      <w:lvlText w:val=""/>
      <w:lvlJc w:val="left"/>
      <w:pPr>
        <w:tabs>
          <w:tab w:val="num" w:pos="360"/>
        </w:tabs>
      </w:pPr>
    </w:lvl>
    <w:lvl w:ilvl="6" w:tplc="BD2CF49A">
      <w:numFmt w:val="none"/>
      <w:lvlText w:val=""/>
      <w:lvlJc w:val="left"/>
      <w:pPr>
        <w:tabs>
          <w:tab w:val="num" w:pos="360"/>
        </w:tabs>
      </w:pPr>
    </w:lvl>
    <w:lvl w:ilvl="7" w:tplc="57FCB27C">
      <w:numFmt w:val="none"/>
      <w:lvlText w:val=""/>
      <w:lvlJc w:val="left"/>
      <w:pPr>
        <w:tabs>
          <w:tab w:val="num" w:pos="360"/>
        </w:tabs>
      </w:pPr>
    </w:lvl>
    <w:lvl w:ilvl="8" w:tplc="C748CCD4">
      <w:numFmt w:val="none"/>
      <w:lvlText w:val=""/>
      <w:lvlJc w:val="left"/>
      <w:pPr>
        <w:tabs>
          <w:tab w:val="num" w:pos="360"/>
        </w:tabs>
      </w:pPr>
    </w:lvl>
  </w:abstractNum>
  <w:abstractNum w:abstractNumId="27" w15:restartNumberingAfterBreak="0">
    <w:nsid w:val="5F5216F4"/>
    <w:multiLevelType w:val="multilevel"/>
    <w:tmpl w:val="A01CC44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8" w15:restartNumberingAfterBreak="0">
    <w:nsid w:val="5FDF263E"/>
    <w:multiLevelType w:val="hybridMultilevel"/>
    <w:tmpl w:val="852672D8"/>
    <w:lvl w:ilvl="0" w:tplc="5FBABAE2">
      <w:start w:val="1"/>
      <w:numFmt w:val="decimal"/>
      <w:lvlText w:val="%1."/>
      <w:lvlJc w:val="left"/>
      <w:pPr>
        <w:tabs>
          <w:tab w:val="num" w:pos="1080"/>
        </w:tabs>
        <w:ind w:left="1080" w:hanging="360"/>
      </w:pPr>
      <w:rPr>
        <w:rFonts w:hint="default"/>
      </w:rPr>
    </w:lvl>
    <w:lvl w:ilvl="1" w:tplc="F22E796E">
      <w:numFmt w:val="none"/>
      <w:lvlText w:val=""/>
      <w:lvlJc w:val="left"/>
      <w:pPr>
        <w:tabs>
          <w:tab w:val="num" w:pos="360"/>
        </w:tabs>
      </w:pPr>
    </w:lvl>
    <w:lvl w:ilvl="2" w:tplc="F86018B0">
      <w:numFmt w:val="none"/>
      <w:lvlText w:val=""/>
      <w:lvlJc w:val="left"/>
      <w:pPr>
        <w:tabs>
          <w:tab w:val="num" w:pos="360"/>
        </w:tabs>
      </w:pPr>
    </w:lvl>
    <w:lvl w:ilvl="3" w:tplc="574A09EE">
      <w:numFmt w:val="none"/>
      <w:lvlText w:val=""/>
      <w:lvlJc w:val="left"/>
      <w:pPr>
        <w:tabs>
          <w:tab w:val="num" w:pos="360"/>
        </w:tabs>
      </w:pPr>
    </w:lvl>
    <w:lvl w:ilvl="4" w:tplc="60B0BF8A">
      <w:numFmt w:val="none"/>
      <w:lvlText w:val=""/>
      <w:lvlJc w:val="left"/>
      <w:pPr>
        <w:tabs>
          <w:tab w:val="num" w:pos="360"/>
        </w:tabs>
      </w:pPr>
    </w:lvl>
    <w:lvl w:ilvl="5" w:tplc="8A80C4CA">
      <w:numFmt w:val="none"/>
      <w:lvlText w:val=""/>
      <w:lvlJc w:val="left"/>
      <w:pPr>
        <w:tabs>
          <w:tab w:val="num" w:pos="360"/>
        </w:tabs>
      </w:pPr>
    </w:lvl>
    <w:lvl w:ilvl="6" w:tplc="1A70B688">
      <w:numFmt w:val="none"/>
      <w:lvlText w:val=""/>
      <w:lvlJc w:val="left"/>
      <w:pPr>
        <w:tabs>
          <w:tab w:val="num" w:pos="360"/>
        </w:tabs>
      </w:pPr>
    </w:lvl>
    <w:lvl w:ilvl="7" w:tplc="FBEE7E4C">
      <w:numFmt w:val="none"/>
      <w:lvlText w:val=""/>
      <w:lvlJc w:val="left"/>
      <w:pPr>
        <w:tabs>
          <w:tab w:val="num" w:pos="360"/>
        </w:tabs>
      </w:pPr>
    </w:lvl>
    <w:lvl w:ilvl="8" w:tplc="8612C60A">
      <w:numFmt w:val="none"/>
      <w:lvlText w:val=""/>
      <w:lvlJc w:val="left"/>
      <w:pPr>
        <w:tabs>
          <w:tab w:val="num" w:pos="360"/>
        </w:tabs>
      </w:pPr>
    </w:lvl>
  </w:abstractNum>
  <w:abstractNum w:abstractNumId="29" w15:restartNumberingAfterBreak="0">
    <w:nsid w:val="6C1F34CB"/>
    <w:multiLevelType w:val="hybridMultilevel"/>
    <w:tmpl w:val="06986C1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C9B3EFA"/>
    <w:multiLevelType w:val="hybridMultilevel"/>
    <w:tmpl w:val="1262A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354EA8"/>
    <w:multiLevelType w:val="hybridMultilevel"/>
    <w:tmpl w:val="C3D65CC4"/>
    <w:lvl w:ilvl="0" w:tplc="6FF44F7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7557558D"/>
    <w:multiLevelType w:val="hybridMultilevel"/>
    <w:tmpl w:val="18FE24A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60C68D3"/>
    <w:multiLevelType w:val="multilevel"/>
    <w:tmpl w:val="7C6EEC66"/>
    <w:lvl w:ilvl="0">
      <w:start w:val="8"/>
      <w:numFmt w:val="decimal"/>
      <w:lvlText w:val="%1."/>
      <w:lvlJc w:val="left"/>
      <w:pPr>
        <w:ind w:left="1212" w:hanging="360"/>
      </w:pPr>
      <w:rPr>
        <w:rFonts w:hint="default"/>
        <w:b w:val="0"/>
        <w:color w:val="auto"/>
      </w:rPr>
    </w:lvl>
    <w:lvl w:ilvl="1">
      <w:start w:val="1"/>
      <w:numFmt w:val="decimal"/>
      <w:lvlText w:val="8.%2."/>
      <w:lvlJc w:val="right"/>
      <w:pPr>
        <w:ind w:left="1331"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3" w:hanging="720"/>
      </w:pPr>
      <w:rPr>
        <w:rFonts w:hint="default"/>
      </w:rPr>
    </w:lvl>
    <w:lvl w:ilvl="4">
      <w:start w:val="1"/>
      <w:numFmt w:val="decimal"/>
      <w:lvlText w:val="%1.%2.%3.%4.%5"/>
      <w:lvlJc w:val="left"/>
      <w:pPr>
        <w:ind w:left="2354"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996" w:hanging="1439"/>
      </w:pPr>
      <w:rPr>
        <w:rFonts w:hint="default"/>
      </w:rPr>
    </w:lvl>
    <w:lvl w:ilvl="7">
      <w:start w:val="1"/>
      <w:numFmt w:val="decimal"/>
      <w:lvlText w:val="%1.%2.%3.%4.%5.%6.%7.%8"/>
      <w:lvlJc w:val="left"/>
      <w:pPr>
        <w:ind w:left="3137" w:hanging="1440"/>
      </w:pPr>
      <w:rPr>
        <w:rFonts w:hint="default"/>
      </w:rPr>
    </w:lvl>
    <w:lvl w:ilvl="8">
      <w:start w:val="1"/>
      <w:numFmt w:val="decimal"/>
      <w:lvlText w:val="%1.%2.%3.%4.%5.%6.%7.%8.%9"/>
      <w:lvlJc w:val="left"/>
      <w:pPr>
        <w:ind w:left="3638" w:hanging="1800"/>
      </w:pPr>
      <w:rPr>
        <w:rFonts w:hint="default"/>
      </w:rPr>
    </w:lvl>
  </w:abstractNum>
  <w:abstractNum w:abstractNumId="34" w15:restartNumberingAfterBreak="0">
    <w:nsid w:val="77B35386"/>
    <w:multiLevelType w:val="hybridMultilevel"/>
    <w:tmpl w:val="7C8CA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6A4D06"/>
    <w:multiLevelType w:val="multilevel"/>
    <w:tmpl w:val="23608B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2148AE"/>
    <w:multiLevelType w:val="multilevel"/>
    <w:tmpl w:val="8D4054BC"/>
    <w:lvl w:ilvl="0">
      <w:start w:val="11"/>
      <w:numFmt w:val="decimal"/>
      <w:lvlText w:val="%1."/>
      <w:lvlJc w:val="left"/>
      <w:pPr>
        <w:ind w:left="66" w:hanging="360"/>
      </w:pPr>
      <w:rPr>
        <w:rFonts w:hint="default"/>
        <w:b w:val="0"/>
        <w:strike w:val="0"/>
        <w:color w:val="000000"/>
      </w:rPr>
    </w:lvl>
    <w:lvl w:ilvl="1">
      <w:start w:val="12"/>
      <w:numFmt w:val="decimal"/>
      <w:lvlText w:val="%1.1."/>
      <w:lvlJc w:val="left"/>
      <w:pPr>
        <w:ind w:left="650" w:hanging="660"/>
      </w:pPr>
      <w:rPr>
        <w:rFonts w:hint="default"/>
      </w:rPr>
    </w:lvl>
    <w:lvl w:ilvl="2">
      <w:start w:val="1"/>
      <w:numFmt w:val="decimal"/>
      <w:lvlText w:val="%1.2."/>
      <w:lvlJc w:val="left"/>
      <w:pPr>
        <w:ind w:left="710" w:hanging="720"/>
      </w:pPr>
      <w:rPr>
        <w:rFonts w:hint="default"/>
      </w:rPr>
    </w:lvl>
    <w:lvl w:ilvl="3">
      <w:start w:val="1"/>
      <w:numFmt w:val="decimal"/>
      <w:lvlText w:val="%1.%2.%3.%4."/>
      <w:lvlJc w:val="left"/>
      <w:pPr>
        <w:ind w:left="710" w:hanging="720"/>
      </w:pPr>
      <w:rPr>
        <w:rFonts w:hint="default"/>
      </w:rPr>
    </w:lvl>
    <w:lvl w:ilvl="4">
      <w:start w:val="1"/>
      <w:numFmt w:val="decimal"/>
      <w:lvlText w:val="%1.%2.%3.%4.%5."/>
      <w:lvlJc w:val="left"/>
      <w:pPr>
        <w:ind w:left="1070"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30" w:hanging="1440"/>
      </w:pPr>
      <w:rPr>
        <w:rFonts w:hint="default"/>
      </w:rPr>
    </w:lvl>
    <w:lvl w:ilvl="7">
      <w:start w:val="1"/>
      <w:numFmt w:val="decimal"/>
      <w:lvlText w:val="%1.%2.%3.%4.%5.%6.%7.%8."/>
      <w:lvlJc w:val="left"/>
      <w:pPr>
        <w:ind w:left="1430" w:hanging="1440"/>
      </w:pPr>
      <w:rPr>
        <w:rFonts w:hint="default"/>
      </w:rPr>
    </w:lvl>
    <w:lvl w:ilvl="8">
      <w:start w:val="1"/>
      <w:numFmt w:val="decimal"/>
      <w:lvlText w:val="%1.%2.%3.%4.%5.%6.%7.%8.%9."/>
      <w:lvlJc w:val="left"/>
      <w:pPr>
        <w:ind w:left="1790" w:hanging="1800"/>
      </w:pPr>
      <w:rPr>
        <w:rFonts w:hint="default"/>
      </w:rPr>
    </w:lvl>
  </w:abstractNum>
  <w:abstractNum w:abstractNumId="37" w15:restartNumberingAfterBreak="0">
    <w:nsid w:val="7D382A3F"/>
    <w:multiLevelType w:val="hybridMultilevel"/>
    <w:tmpl w:val="412ECECE"/>
    <w:lvl w:ilvl="0" w:tplc="AC7EE23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2"/>
  </w:num>
  <w:num w:numId="6">
    <w:abstractNumId w:val="29"/>
  </w:num>
  <w:num w:numId="7">
    <w:abstractNumId w:val="19"/>
  </w:num>
  <w:num w:numId="8">
    <w:abstractNumId w:val="37"/>
  </w:num>
  <w:num w:numId="9">
    <w:abstractNumId w:val="18"/>
  </w:num>
  <w:num w:numId="10">
    <w:abstractNumId w:val="21"/>
  </w:num>
  <w:num w:numId="11">
    <w:abstractNumId w:val="17"/>
  </w:num>
  <w:num w:numId="12">
    <w:abstractNumId w:val="30"/>
  </w:num>
  <w:num w:numId="13">
    <w:abstractNumId w:val="31"/>
  </w:num>
  <w:num w:numId="14">
    <w:abstractNumId w:val="12"/>
  </w:num>
  <w:num w:numId="15">
    <w:abstractNumId w:val="9"/>
  </w:num>
  <w:num w:numId="16">
    <w:abstractNumId w:val="23"/>
  </w:num>
  <w:num w:numId="17">
    <w:abstractNumId w:val="35"/>
  </w:num>
  <w:num w:numId="18">
    <w:abstractNumId w:val="1"/>
  </w:num>
  <w:num w:numId="19">
    <w:abstractNumId w:val="34"/>
  </w:num>
  <w:num w:numId="20">
    <w:abstractNumId w:val="28"/>
  </w:num>
  <w:num w:numId="21">
    <w:abstractNumId w:val="2"/>
  </w:num>
  <w:num w:numId="22">
    <w:abstractNumId w:val="10"/>
  </w:num>
  <w:num w:numId="23">
    <w:abstractNumId w:val="8"/>
  </w:num>
  <w:num w:numId="24">
    <w:abstractNumId w:val="24"/>
  </w:num>
  <w:num w:numId="25">
    <w:abstractNumId w:val="7"/>
  </w:num>
  <w:num w:numId="26">
    <w:abstractNumId w:val="16"/>
  </w:num>
  <w:num w:numId="27">
    <w:abstractNumId w:val="5"/>
  </w:num>
  <w:num w:numId="28">
    <w:abstractNumId w:val="4"/>
  </w:num>
  <w:num w:numId="29">
    <w:abstractNumId w:val="26"/>
  </w:num>
  <w:num w:numId="30">
    <w:abstractNumId w:val="27"/>
  </w:num>
  <w:num w:numId="31">
    <w:abstractNumId w:val="14"/>
  </w:num>
  <w:num w:numId="32">
    <w:abstractNumId w:val="25"/>
  </w:num>
  <w:num w:numId="33">
    <w:abstractNumId w:val="0"/>
  </w:num>
  <w:num w:numId="34">
    <w:abstractNumId w:val="36"/>
  </w:num>
  <w:num w:numId="35">
    <w:abstractNumId w:val="13"/>
  </w:num>
  <w:num w:numId="36">
    <w:abstractNumId w:val="33"/>
  </w:num>
  <w:num w:numId="37">
    <w:abstractNumId w:val="1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6C"/>
    <w:rsid w:val="00000219"/>
    <w:rsid w:val="00007BD7"/>
    <w:rsid w:val="00010183"/>
    <w:rsid w:val="00010D45"/>
    <w:rsid w:val="00013755"/>
    <w:rsid w:val="0001638C"/>
    <w:rsid w:val="000164F6"/>
    <w:rsid w:val="00020965"/>
    <w:rsid w:val="00023CEA"/>
    <w:rsid w:val="00024B95"/>
    <w:rsid w:val="00024E1E"/>
    <w:rsid w:val="00025807"/>
    <w:rsid w:val="0002768E"/>
    <w:rsid w:val="00027ED5"/>
    <w:rsid w:val="000327D3"/>
    <w:rsid w:val="00034844"/>
    <w:rsid w:val="00040A8B"/>
    <w:rsid w:val="000435AD"/>
    <w:rsid w:val="00043BD5"/>
    <w:rsid w:val="000528E0"/>
    <w:rsid w:val="0005314A"/>
    <w:rsid w:val="00054B38"/>
    <w:rsid w:val="00055A17"/>
    <w:rsid w:val="00056A58"/>
    <w:rsid w:val="00057EB8"/>
    <w:rsid w:val="00063F53"/>
    <w:rsid w:val="0006553B"/>
    <w:rsid w:val="000727BF"/>
    <w:rsid w:val="00074236"/>
    <w:rsid w:val="00074E4F"/>
    <w:rsid w:val="00076842"/>
    <w:rsid w:val="00080407"/>
    <w:rsid w:val="0008642D"/>
    <w:rsid w:val="00086F19"/>
    <w:rsid w:val="00087E6B"/>
    <w:rsid w:val="000943D6"/>
    <w:rsid w:val="0009745F"/>
    <w:rsid w:val="000A0FA5"/>
    <w:rsid w:val="000B5BBB"/>
    <w:rsid w:val="000C09FC"/>
    <w:rsid w:val="000C0B25"/>
    <w:rsid w:val="000C171C"/>
    <w:rsid w:val="000C1FD9"/>
    <w:rsid w:val="000C2877"/>
    <w:rsid w:val="000C4AF5"/>
    <w:rsid w:val="000C5C39"/>
    <w:rsid w:val="000C64A6"/>
    <w:rsid w:val="000C78D1"/>
    <w:rsid w:val="000D0024"/>
    <w:rsid w:val="000D05F1"/>
    <w:rsid w:val="000D3827"/>
    <w:rsid w:val="000D56C2"/>
    <w:rsid w:val="000D63BC"/>
    <w:rsid w:val="000D7DA2"/>
    <w:rsid w:val="000E0356"/>
    <w:rsid w:val="000E0B5E"/>
    <w:rsid w:val="000E2203"/>
    <w:rsid w:val="000E4B11"/>
    <w:rsid w:val="000E6EE2"/>
    <w:rsid w:val="000F6A9E"/>
    <w:rsid w:val="00101651"/>
    <w:rsid w:val="00106723"/>
    <w:rsid w:val="00107CA0"/>
    <w:rsid w:val="00110355"/>
    <w:rsid w:val="001141F1"/>
    <w:rsid w:val="001143DF"/>
    <w:rsid w:val="001151AF"/>
    <w:rsid w:val="00115B70"/>
    <w:rsid w:val="001211C8"/>
    <w:rsid w:val="00123DF3"/>
    <w:rsid w:val="00124B21"/>
    <w:rsid w:val="00124FB4"/>
    <w:rsid w:val="001269AD"/>
    <w:rsid w:val="00127C87"/>
    <w:rsid w:val="001336EB"/>
    <w:rsid w:val="00135C55"/>
    <w:rsid w:val="001415AE"/>
    <w:rsid w:val="00141D50"/>
    <w:rsid w:val="00144FF7"/>
    <w:rsid w:val="001549D4"/>
    <w:rsid w:val="001603FB"/>
    <w:rsid w:val="001619C3"/>
    <w:rsid w:val="0017197C"/>
    <w:rsid w:val="001729D7"/>
    <w:rsid w:val="00172BA8"/>
    <w:rsid w:val="0017346A"/>
    <w:rsid w:val="00181934"/>
    <w:rsid w:val="001822D0"/>
    <w:rsid w:val="00183B8C"/>
    <w:rsid w:val="0018762B"/>
    <w:rsid w:val="00190139"/>
    <w:rsid w:val="00193ABF"/>
    <w:rsid w:val="001968C5"/>
    <w:rsid w:val="00196927"/>
    <w:rsid w:val="001A0907"/>
    <w:rsid w:val="001A2231"/>
    <w:rsid w:val="001A6452"/>
    <w:rsid w:val="001A6BE4"/>
    <w:rsid w:val="001B019B"/>
    <w:rsid w:val="001B02BA"/>
    <w:rsid w:val="001B08A1"/>
    <w:rsid w:val="001B4EAA"/>
    <w:rsid w:val="001B5B2C"/>
    <w:rsid w:val="001B60CA"/>
    <w:rsid w:val="001C14FC"/>
    <w:rsid w:val="001C55B6"/>
    <w:rsid w:val="001D2F5A"/>
    <w:rsid w:val="001D2F96"/>
    <w:rsid w:val="001D6939"/>
    <w:rsid w:val="001D6F64"/>
    <w:rsid w:val="001D76F5"/>
    <w:rsid w:val="001E1090"/>
    <w:rsid w:val="001E1DBD"/>
    <w:rsid w:val="001E52C5"/>
    <w:rsid w:val="001E62D6"/>
    <w:rsid w:val="001E6D19"/>
    <w:rsid w:val="001E7645"/>
    <w:rsid w:val="001F15B8"/>
    <w:rsid w:val="001F37C4"/>
    <w:rsid w:val="001F45B7"/>
    <w:rsid w:val="001F5E09"/>
    <w:rsid w:val="00200C6C"/>
    <w:rsid w:val="00204E45"/>
    <w:rsid w:val="002051A1"/>
    <w:rsid w:val="0020676B"/>
    <w:rsid w:val="00210478"/>
    <w:rsid w:val="0021294B"/>
    <w:rsid w:val="0022377C"/>
    <w:rsid w:val="0022702A"/>
    <w:rsid w:val="002410E5"/>
    <w:rsid w:val="002427E7"/>
    <w:rsid w:val="00244ED3"/>
    <w:rsid w:val="002457A0"/>
    <w:rsid w:val="00246DE6"/>
    <w:rsid w:val="002521C8"/>
    <w:rsid w:val="00253E0D"/>
    <w:rsid w:val="0025446A"/>
    <w:rsid w:val="00255F01"/>
    <w:rsid w:val="00257201"/>
    <w:rsid w:val="002601BE"/>
    <w:rsid w:val="00262A3E"/>
    <w:rsid w:val="00264BA0"/>
    <w:rsid w:val="00266164"/>
    <w:rsid w:val="002664C7"/>
    <w:rsid w:val="0027012E"/>
    <w:rsid w:val="0027045D"/>
    <w:rsid w:val="0027148F"/>
    <w:rsid w:val="00271B5F"/>
    <w:rsid w:val="00272022"/>
    <w:rsid w:val="00273560"/>
    <w:rsid w:val="00273CFC"/>
    <w:rsid w:val="00282604"/>
    <w:rsid w:val="00284D58"/>
    <w:rsid w:val="00285BC8"/>
    <w:rsid w:val="00285F68"/>
    <w:rsid w:val="002912A5"/>
    <w:rsid w:val="00292C0C"/>
    <w:rsid w:val="00292EA1"/>
    <w:rsid w:val="00293EDA"/>
    <w:rsid w:val="002967F4"/>
    <w:rsid w:val="002973C5"/>
    <w:rsid w:val="002A0DAA"/>
    <w:rsid w:val="002B4A7E"/>
    <w:rsid w:val="002B740A"/>
    <w:rsid w:val="002C1DA3"/>
    <w:rsid w:val="002C3E71"/>
    <w:rsid w:val="002C574E"/>
    <w:rsid w:val="002C6846"/>
    <w:rsid w:val="002C6910"/>
    <w:rsid w:val="002C6AFA"/>
    <w:rsid w:val="002D0965"/>
    <w:rsid w:val="002D43D6"/>
    <w:rsid w:val="002D712E"/>
    <w:rsid w:val="002E0AD9"/>
    <w:rsid w:val="002E1B8F"/>
    <w:rsid w:val="002E6C72"/>
    <w:rsid w:val="002F1833"/>
    <w:rsid w:val="002F401D"/>
    <w:rsid w:val="002F52E4"/>
    <w:rsid w:val="002F65DB"/>
    <w:rsid w:val="002F66B1"/>
    <w:rsid w:val="003004FA"/>
    <w:rsid w:val="00301949"/>
    <w:rsid w:val="003046BB"/>
    <w:rsid w:val="003052C7"/>
    <w:rsid w:val="003059DA"/>
    <w:rsid w:val="00307A9D"/>
    <w:rsid w:val="00310CD1"/>
    <w:rsid w:val="00311E91"/>
    <w:rsid w:val="003128B9"/>
    <w:rsid w:val="00313BF4"/>
    <w:rsid w:val="00315D5C"/>
    <w:rsid w:val="00316961"/>
    <w:rsid w:val="00324831"/>
    <w:rsid w:val="003262B9"/>
    <w:rsid w:val="00327ACE"/>
    <w:rsid w:val="00331ACF"/>
    <w:rsid w:val="00333A76"/>
    <w:rsid w:val="003348AE"/>
    <w:rsid w:val="00334F84"/>
    <w:rsid w:val="00336E8B"/>
    <w:rsid w:val="00343FF0"/>
    <w:rsid w:val="003442FC"/>
    <w:rsid w:val="0034497B"/>
    <w:rsid w:val="003514A0"/>
    <w:rsid w:val="00355F10"/>
    <w:rsid w:val="003564DA"/>
    <w:rsid w:val="003565A6"/>
    <w:rsid w:val="00362BEF"/>
    <w:rsid w:val="00364EF3"/>
    <w:rsid w:val="003740F9"/>
    <w:rsid w:val="00375A6B"/>
    <w:rsid w:val="00375DF9"/>
    <w:rsid w:val="00376EF4"/>
    <w:rsid w:val="00383414"/>
    <w:rsid w:val="00383F71"/>
    <w:rsid w:val="00384B26"/>
    <w:rsid w:val="0038502E"/>
    <w:rsid w:val="00386367"/>
    <w:rsid w:val="00392463"/>
    <w:rsid w:val="003958EC"/>
    <w:rsid w:val="00396847"/>
    <w:rsid w:val="003A7BB8"/>
    <w:rsid w:val="003B39F4"/>
    <w:rsid w:val="003B6CD6"/>
    <w:rsid w:val="003C1EA5"/>
    <w:rsid w:val="003C3D43"/>
    <w:rsid w:val="003C53FA"/>
    <w:rsid w:val="003C5AE0"/>
    <w:rsid w:val="003D22C8"/>
    <w:rsid w:val="003D6924"/>
    <w:rsid w:val="003D74D3"/>
    <w:rsid w:val="003E14AF"/>
    <w:rsid w:val="003E338F"/>
    <w:rsid w:val="003E3FD3"/>
    <w:rsid w:val="003E5E24"/>
    <w:rsid w:val="003E6E5C"/>
    <w:rsid w:val="003F0084"/>
    <w:rsid w:val="003F0E69"/>
    <w:rsid w:val="003F0FC8"/>
    <w:rsid w:val="003F1EEC"/>
    <w:rsid w:val="003F25F3"/>
    <w:rsid w:val="003F47FF"/>
    <w:rsid w:val="003F5220"/>
    <w:rsid w:val="003F563D"/>
    <w:rsid w:val="003F58E9"/>
    <w:rsid w:val="003F706D"/>
    <w:rsid w:val="003F7472"/>
    <w:rsid w:val="00402340"/>
    <w:rsid w:val="00402CB9"/>
    <w:rsid w:val="00403250"/>
    <w:rsid w:val="00403825"/>
    <w:rsid w:val="00403E45"/>
    <w:rsid w:val="004065C0"/>
    <w:rsid w:val="0041213B"/>
    <w:rsid w:val="004125C2"/>
    <w:rsid w:val="00414E85"/>
    <w:rsid w:val="00415EF4"/>
    <w:rsid w:val="00416BDC"/>
    <w:rsid w:val="00417C1D"/>
    <w:rsid w:val="00420699"/>
    <w:rsid w:val="0042076F"/>
    <w:rsid w:val="00421A5C"/>
    <w:rsid w:val="00426243"/>
    <w:rsid w:val="00426573"/>
    <w:rsid w:val="0043072A"/>
    <w:rsid w:val="00435017"/>
    <w:rsid w:val="004372A7"/>
    <w:rsid w:val="00440D75"/>
    <w:rsid w:val="00441849"/>
    <w:rsid w:val="0044303E"/>
    <w:rsid w:val="00443291"/>
    <w:rsid w:val="004435D2"/>
    <w:rsid w:val="00443995"/>
    <w:rsid w:val="00444182"/>
    <w:rsid w:val="004442AF"/>
    <w:rsid w:val="004469D5"/>
    <w:rsid w:val="00447293"/>
    <w:rsid w:val="004506D3"/>
    <w:rsid w:val="004510A0"/>
    <w:rsid w:val="00456546"/>
    <w:rsid w:val="00460AA2"/>
    <w:rsid w:val="00463411"/>
    <w:rsid w:val="00463DE0"/>
    <w:rsid w:val="00471132"/>
    <w:rsid w:val="0047255B"/>
    <w:rsid w:val="00474854"/>
    <w:rsid w:val="00474ECF"/>
    <w:rsid w:val="00476EE0"/>
    <w:rsid w:val="00482532"/>
    <w:rsid w:val="00484199"/>
    <w:rsid w:val="0048483D"/>
    <w:rsid w:val="004879B8"/>
    <w:rsid w:val="0049005A"/>
    <w:rsid w:val="0049252F"/>
    <w:rsid w:val="00493D8C"/>
    <w:rsid w:val="00494D42"/>
    <w:rsid w:val="004953D2"/>
    <w:rsid w:val="0049576E"/>
    <w:rsid w:val="004A1048"/>
    <w:rsid w:val="004A553A"/>
    <w:rsid w:val="004B1695"/>
    <w:rsid w:val="004B6EEE"/>
    <w:rsid w:val="004B71C7"/>
    <w:rsid w:val="004B7251"/>
    <w:rsid w:val="004C1388"/>
    <w:rsid w:val="004C2AF2"/>
    <w:rsid w:val="004C56D6"/>
    <w:rsid w:val="004C59AD"/>
    <w:rsid w:val="004C605E"/>
    <w:rsid w:val="004C640E"/>
    <w:rsid w:val="004D0448"/>
    <w:rsid w:val="004D0506"/>
    <w:rsid w:val="004D42D2"/>
    <w:rsid w:val="004D5DDD"/>
    <w:rsid w:val="004E0438"/>
    <w:rsid w:val="004E26AB"/>
    <w:rsid w:val="004E2B75"/>
    <w:rsid w:val="004E744B"/>
    <w:rsid w:val="004F000A"/>
    <w:rsid w:val="004F1DD1"/>
    <w:rsid w:val="004F31FB"/>
    <w:rsid w:val="004F3A72"/>
    <w:rsid w:val="004F3BA9"/>
    <w:rsid w:val="004F4B43"/>
    <w:rsid w:val="004F530B"/>
    <w:rsid w:val="00505593"/>
    <w:rsid w:val="00505C29"/>
    <w:rsid w:val="00512674"/>
    <w:rsid w:val="00515CBC"/>
    <w:rsid w:val="00516315"/>
    <w:rsid w:val="0051648E"/>
    <w:rsid w:val="00517BB1"/>
    <w:rsid w:val="00524911"/>
    <w:rsid w:val="00525403"/>
    <w:rsid w:val="00525C77"/>
    <w:rsid w:val="00530E74"/>
    <w:rsid w:val="00532B6A"/>
    <w:rsid w:val="005342F8"/>
    <w:rsid w:val="00535E57"/>
    <w:rsid w:val="0053608E"/>
    <w:rsid w:val="00536555"/>
    <w:rsid w:val="00537BF5"/>
    <w:rsid w:val="005411AE"/>
    <w:rsid w:val="00541855"/>
    <w:rsid w:val="0054701E"/>
    <w:rsid w:val="0055050F"/>
    <w:rsid w:val="00550610"/>
    <w:rsid w:val="00551030"/>
    <w:rsid w:val="00553FF4"/>
    <w:rsid w:val="00554C03"/>
    <w:rsid w:val="00554D72"/>
    <w:rsid w:val="005556EE"/>
    <w:rsid w:val="00555D02"/>
    <w:rsid w:val="00562B5B"/>
    <w:rsid w:val="005632BA"/>
    <w:rsid w:val="00564A9F"/>
    <w:rsid w:val="005829C9"/>
    <w:rsid w:val="005862DF"/>
    <w:rsid w:val="005869CD"/>
    <w:rsid w:val="005920B5"/>
    <w:rsid w:val="00595B99"/>
    <w:rsid w:val="00597F38"/>
    <w:rsid w:val="005A3D47"/>
    <w:rsid w:val="005A59C0"/>
    <w:rsid w:val="005A7B82"/>
    <w:rsid w:val="005A7EC4"/>
    <w:rsid w:val="005C69ED"/>
    <w:rsid w:val="005C7173"/>
    <w:rsid w:val="005D1A4C"/>
    <w:rsid w:val="005D3DDC"/>
    <w:rsid w:val="005D5142"/>
    <w:rsid w:val="005D53FF"/>
    <w:rsid w:val="005D6957"/>
    <w:rsid w:val="005E0594"/>
    <w:rsid w:val="005E129B"/>
    <w:rsid w:val="005E1B13"/>
    <w:rsid w:val="005E4A58"/>
    <w:rsid w:val="005E7E48"/>
    <w:rsid w:val="005F3D58"/>
    <w:rsid w:val="005F4746"/>
    <w:rsid w:val="005F6BE4"/>
    <w:rsid w:val="00600656"/>
    <w:rsid w:val="00602B48"/>
    <w:rsid w:val="0060498C"/>
    <w:rsid w:val="006070DD"/>
    <w:rsid w:val="00607F2A"/>
    <w:rsid w:val="00613B5B"/>
    <w:rsid w:val="00621D90"/>
    <w:rsid w:val="006317C3"/>
    <w:rsid w:val="00632B7E"/>
    <w:rsid w:val="00632BF7"/>
    <w:rsid w:val="0063337F"/>
    <w:rsid w:val="00635721"/>
    <w:rsid w:val="00636798"/>
    <w:rsid w:val="00636EA7"/>
    <w:rsid w:val="006404D2"/>
    <w:rsid w:val="0064055C"/>
    <w:rsid w:val="006442FF"/>
    <w:rsid w:val="00646BEC"/>
    <w:rsid w:val="00647648"/>
    <w:rsid w:val="00647856"/>
    <w:rsid w:val="006512FE"/>
    <w:rsid w:val="00656629"/>
    <w:rsid w:val="006568B4"/>
    <w:rsid w:val="0066094D"/>
    <w:rsid w:val="00661647"/>
    <w:rsid w:val="0066258C"/>
    <w:rsid w:val="0066299E"/>
    <w:rsid w:val="00671C64"/>
    <w:rsid w:val="006754B3"/>
    <w:rsid w:val="00675F5B"/>
    <w:rsid w:val="00676C01"/>
    <w:rsid w:val="00676D27"/>
    <w:rsid w:val="0068207C"/>
    <w:rsid w:val="00685DFE"/>
    <w:rsid w:val="00686828"/>
    <w:rsid w:val="00687252"/>
    <w:rsid w:val="00687C97"/>
    <w:rsid w:val="006917F4"/>
    <w:rsid w:val="006934A3"/>
    <w:rsid w:val="00693D15"/>
    <w:rsid w:val="0069578F"/>
    <w:rsid w:val="006963DC"/>
    <w:rsid w:val="00697110"/>
    <w:rsid w:val="006A0B30"/>
    <w:rsid w:val="006A2776"/>
    <w:rsid w:val="006B4189"/>
    <w:rsid w:val="006B432E"/>
    <w:rsid w:val="006B528B"/>
    <w:rsid w:val="006C2665"/>
    <w:rsid w:val="006D03C2"/>
    <w:rsid w:val="006D1B13"/>
    <w:rsid w:val="006D4F2E"/>
    <w:rsid w:val="006D6724"/>
    <w:rsid w:val="006D7863"/>
    <w:rsid w:val="006E1373"/>
    <w:rsid w:val="006E21BC"/>
    <w:rsid w:val="006E303A"/>
    <w:rsid w:val="006E46F7"/>
    <w:rsid w:val="006E6022"/>
    <w:rsid w:val="006E6809"/>
    <w:rsid w:val="006E79F4"/>
    <w:rsid w:val="006F2F53"/>
    <w:rsid w:val="006F3354"/>
    <w:rsid w:val="006F4549"/>
    <w:rsid w:val="006F559A"/>
    <w:rsid w:val="00704297"/>
    <w:rsid w:val="007047B8"/>
    <w:rsid w:val="00704B80"/>
    <w:rsid w:val="00705F71"/>
    <w:rsid w:val="00707F1C"/>
    <w:rsid w:val="00710840"/>
    <w:rsid w:val="00713DA8"/>
    <w:rsid w:val="00720438"/>
    <w:rsid w:val="007225D0"/>
    <w:rsid w:val="00727D91"/>
    <w:rsid w:val="00731E8C"/>
    <w:rsid w:val="007364BD"/>
    <w:rsid w:val="007371E9"/>
    <w:rsid w:val="007377E0"/>
    <w:rsid w:val="00737C68"/>
    <w:rsid w:val="0074121B"/>
    <w:rsid w:val="00746439"/>
    <w:rsid w:val="00753C6C"/>
    <w:rsid w:val="00760079"/>
    <w:rsid w:val="00760F20"/>
    <w:rsid w:val="007610B9"/>
    <w:rsid w:val="00761E4C"/>
    <w:rsid w:val="00762F95"/>
    <w:rsid w:val="00763174"/>
    <w:rsid w:val="00763767"/>
    <w:rsid w:val="0076645F"/>
    <w:rsid w:val="007671C8"/>
    <w:rsid w:val="00770945"/>
    <w:rsid w:val="007719B5"/>
    <w:rsid w:val="00772769"/>
    <w:rsid w:val="0077343D"/>
    <w:rsid w:val="00773C0C"/>
    <w:rsid w:val="00774962"/>
    <w:rsid w:val="00783AEE"/>
    <w:rsid w:val="00784E3B"/>
    <w:rsid w:val="0079051D"/>
    <w:rsid w:val="0079297A"/>
    <w:rsid w:val="007964B7"/>
    <w:rsid w:val="007A0047"/>
    <w:rsid w:val="007A2770"/>
    <w:rsid w:val="007A2CAF"/>
    <w:rsid w:val="007A6271"/>
    <w:rsid w:val="007B0336"/>
    <w:rsid w:val="007B0558"/>
    <w:rsid w:val="007B1643"/>
    <w:rsid w:val="007B19BD"/>
    <w:rsid w:val="007B1E9E"/>
    <w:rsid w:val="007B3AD6"/>
    <w:rsid w:val="007C0279"/>
    <w:rsid w:val="007C1A8F"/>
    <w:rsid w:val="007C3092"/>
    <w:rsid w:val="007C5E81"/>
    <w:rsid w:val="007C77E9"/>
    <w:rsid w:val="007D18A7"/>
    <w:rsid w:val="007D3356"/>
    <w:rsid w:val="007D47E1"/>
    <w:rsid w:val="007D5BE4"/>
    <w:rsid w:val="007D6B84"/>
    <w:rsid w:val="007E15BC"/>
    <w:rsid w:val="007E1DEF"/>
    <w:rsid w:val="007E4172"/>
    <w:rsid w:val="007E4C55"/>
    <w:rsid w:val="007E546B"/>
    <w:rsid w:val="007E70CE"/>
    <w:rsid w:val="007E78ED"/>
    <w:rsid w:val="007F158A"/>
    <w:rsid w:val="007F3EF4"/>
    <w:rsid w:val="007F4192"/>
    <w:rsid w:val="007F729D"/>
    <w:rsid w:val="00800B16"/>
    <w:rsid w:val="0080308B"/>
    <w:rsid w:val="00803225"/>
    <w:rsid w:val="008044F3"/>
    <w:rsid w:val="00807B02"/>
    <w:rsid w:val="0081240E"/>
    <w:rsid w:val="00812911"/>
    <w:rsid w:val="00813067"/>
    <w:rsid w:val="0081394A"/>
    <w:rsid w:val="00814A4A"/>
    <w:rsid w:val="00814B23"/>
    <w:rsid w:val="00814B7C"/>
    <w:rsid w:val="00815C57"/>
    <w:rsid w:val="00816542"/>
    <w:rsid w:val="00820DEA"/>
    <w:rsid w:val="00821A91"/>
    <w:rsid w:val="00821C28"/>
    <w:rsid w:val="0082284F"/>
    <w:rsid w:val="00827AA6"/>
    <w:rsid w:val="00830D77"/>
    <w:rsid w:val="0083337D"/>
    <w:rsid w:val="00834076"/>
    <w:rsid w:val="0083550D"/>
    <w:rsid w:val="00835A1F"/>
    <w:rsid w:val="008444C0"/>
    <w:rsid w:val="00855167"/>
    <w:rsid w:val="00860A59"/>
    <w:rsid w:val="008624D6"/>
    <w:rsid w:val="00862BCB"/>
    <w:rsid w:val="00863874"/>
    <w:rsid w:val="00865285"/>
    <w:rsid w:val="0086622E"/>
    <w:rsid w:val="00870A67"/>
    <w:rsid w:val="00883CFF"/>
    <w:rsid w:val="00885FA9"/>
    <w:rsid w:val="00890218"/>
    <w:rsid w:val="00890E45"/>
    <w:rsid w:val="008921F2"/>
    <w:rsid w:val="00892615"/>
    <w:rsid w:val="0089415F"/>
    <w:rsid w:val="00894764"/>
    <w:rsid w:val="00897150"/>
    <w:rsid w:val="00897580"/>
    <w:rsid w:val="00897AAF"/>
    <w:rsid w:val="00897CB1"/>
    <w:rsid w:val="008A249B"/>
    <w:rsid w:val="008A68E4"/>
    <w:rsid w:val="008A6A01"/>
    <w:rsid w:val="008A7511"/>
    <w:rsid w:val="008B0121"/>
    <w:rsid w:val="008B220F"/>
    <w:rsid w:val="008B4C17"/>
    <w:rsid w:val="008C1CEC"/>
    <w:rsid w:val="008C3791"/>
    <w:rsid w:val="008C5D8B"/>
    <w:rsid w:val="008C627B"/>
    <w:rsid w:val="008D08D7"/>
    <w:rsid w:val="008D15D8"/>
    <w:rsid w:val="008D342E"/>
    <w:rsid w:val="008E3929"/>
    <w:rsid w:val="008F0737"/>
    <w:rsid w:val="008F1D50"/>
    <w:rsid w:val="008F1FA7"/>
    <w:rsid w:val="008F33C9"/>
    <w:rsid w:val="008F4720"/>
    <w:rsid w:val="008F6A27"/>
    <w:rsid w:val="008F7B18"/>
    <w:rsid w:val="009030FF"/>
    <w:rsid w:val="009031D3"/>
    <w:rsid w:val="00904971"/>
    <w:rsid w:val="0091251B"/>
    <w:rsid w:val="009207FE"/>
    <w:rsid w:val="009278A4"/>
    <w:rsid w:val="00932583"/>
    <w:rsid w:val="00932593"/>
    <w:rsid w:val="009328BE"/>
    <w:rsid w:val="009336F2"/>
    <w:rsid w:val="00933F45"/>
    <w:rsid w:val="00935F04"/>
    <w:rsid w:val="009370FE"/>
    <w:rsid w:val="00941E23"/>
    <w:rsid w:val="009446F2"/>
    <w:rsid w:val="00946A7C"/>
    <w:rsid w:val="00946E1F"/>
    <w:rsid w:val="00947172"/>
    <w:rsid w:val="009473D8"/>
    <w:rsid w:val="009546FB"/>
    <w:rsid w:val="0096001A"/>
    <w:rsid w:val="00960C87"/>
    <w:rsid w:val="00962041"/>
    <w:rsid w:val="009637E4"/>
    <w:rsid w:val="00963AF1"/>
    <w:rsid w:val="009712AC"/>
    <w:rsid w:val="009713E8"/>
    <w:rsid w:val="00972C27"/>
    <w:rsid w:val="009738E7"/>
    <w:rsid w:val="00980F40"/>
    <w:rsid w:val="0098498E"/>
    <w:rsid w:val="00984A9F"/>
    <w:rsid w:val="009874CB"/>
    <w:rsid w:val="00987680"/>
    <w:rsid w:val="00994665"/>
    <w:rsid w:val="009951E0"/>
    <w:rsid w:val="0099708F"/>
    <w:rsid w:val="009974F9"/>
    <w:rsid w:val="009A09D4"/>
    <w:rsid w:val="009A0C2E"/>
    <w:rsid w:val="009A1DC7"/>
    <w:rsid w:val="009A310A"/>
    <w:rsid w:val="009A3E9D"/>
    <w:rsid w:val="009A4188"/>
    <w:rsid w:val="009A4976"/>
    <w:rsid w:val="009B2A7D"/>
    <w:rsid w:val="009B5AA7"/>
    <w:rsid w:val="009B67C3"/>
    <w:rsid w:val="009C18E0"/>
    <w:rsid w:val="009C1AC3"/>
    <w:rsid w:val="009D1203"/>
    <w:rsid w:val="009D12DA"/>
    <w:rsid w:val="009D2488"/>
    <w:rsid w:val="009D26EB"/>
    <w:rsid w:val="009D50D4"/>
    <w:rsid w:val="009D6890"/>
    <w:rsid w:val="009E116F"/>
    <w:rsid w:val="009F1108"/>
    <w:rsid w:val="009F128F"/>
    <w:rsid w:val="009F1719"/>
    <w:rsid w:val="00A0051A"/>
    <w:rsid w:val="00A01624"/>
    <w:rsid w:val="00A054AD"/>
    <w:rsid w:val="00A059DB"/>
    <w:rsid w:val="00A142CB"/>
    <w:rsid w:val="00A14EEE"/>
    <w:rsid w:val="00A17759"/>
    <w:rsid w:val="00A215AD"/>
    <w:rsid w:val="00A2232E"/>
    <w:rsid w:val="00A24088"/>
    <w:rsid w:val="00A24377"/>
    <w:rsid w:val="00A26DA8"/>
    <w:rsid w:val="00A31207"/>
    <w:rsid w:val="00A3226D"/>
    <w:rsid w:val="00A40D56"/>
    <w:rsid w:val="00A42440"/>
    <w:rsid w:val="00A42F7B"/>
    <w:rsid w:val="00A4323A"/>
    <w:rsid w:val="00A455EB"/>
    <w:rsid w:val="00A46310"/>
    <w:rsid w:val="00A464F6"/>
    <w:rsid w:val="00A46B3B"/>
    <w:rsid w:val="00A502DC"/>
    <w:rsid w:val="00A5237E"/>
    <w:rsid w:val="00A544CE"/>
    <w:rsid w:val="00A5484F"/>
    <w:rsid w:val="00A54A45"/>
    <w:rsid w:val="00A55CB9"/>
    <w:rsid w:val="00A614BD"/>
    <w:rsid w:val="00A6284E"/>
    <w:rsid w:val="00A66DCE"/>
    <w:rsid w:val="00A67544"/>
    <w:rsid w:val="00A7256B"/>
    <w:rsid w:val="00A755BB"/>
    <w:rsid w:val="00A7583A"/>
    <w:rsid w:val="00A75ACB"/>
    <w:rsid w:val="00A81332"/>
    <w:rsid w:val="00A82331"/>
    <w:rsid w:val="00A84CDF"/>
    <w:rsid w:val="00A86A89"/>
    <w:rsid w:val="00A903F1"/>
    <w:rsid w:val="00AA0A66"/>
    <w:rsid w:val="00AA6909"/>
    <w:rsid w:val="00AA77FF"/>
    <w:rsid w:val="00AB0C83"/>
    <w:rsid w:val="00AB1F1E"/>
    <w:rsid w:val="00AB5649"/>
    <w:rsid w:val="00AB6012"/>
    <w:rsid w:val="00AD5E68"/>
    <w:rsid w:val="00AD6B1E"/>
    <w:rsid w:val="00AD6B5F"/>
    <w:rsid w:val="00AD7F01"/>
    <w:rsid w:val="00AE0CC7"/>
    <w:rsid w:val="00AE38FB"/>
    <w:rsid w:val="00AE3A7E"/>
    <w:rsid w:val="00AF3749"/>
    <w:rsid w:val="00AF4811"/>
    <w:rsid w:val="00AF5D80"/>
    <w:rsid w:val="00AF6758"/>
    <w:rsid w:val="00B00594"/>
    <w:rsid w:val="00B03555"/>
    <w:rsid w:val="00B058C7"/>
    <w:rsid w:val="00B0668B"/>
    <w:rsid w:val="00B06C81"/>
    <w:rsid w:val="00B07383"/>
    <w:rsid w:val="00B1418B"/>
    <w:rsid w:val="00B1696C"/>
    <w:rsid w:val="00B20EEC"/>
    <w:rsid w:val="00B228DE"/>
    <w:rsid w:val="00B23062"/>
    <w:rsid w:val="00B26103"/>
    <w:rsid w:val="00B32568"/>
    <w:rsid w:val="00B325BB"/>
    <w:rsid w:val="00B348DD"/>
    <w:rsid w:val="00B34F70"/>
    <w:rsid w:val="00B40D71"/>
    <w:rsid w:val="00B42051"/>
    <w:rsid w:val="00B428FC"/>
    <w:rsid w:val="00B43C2F"/>
    <w:rsid w:val="00B51381"/>
    <w:rsid w:val="00B52DE1"/>
    <w:rsid w:val="00B53C60"/>
    <w:rsid w:val="00B54C77"/>
    <w:rsid w:val="00B567A6"/>
    <w:rsid w:val="00B56EA0"/>
    <w:rsid w:val="00B60EB2"/>
    <w:rsid w:val="00B611E4"/>
    <w:rsid w:val="00B6162D"/>
    <w:rsid w:val="00B62F46"/>
    <w:rsid w:val="00B67C87"/>
    <w:rsid w:val="00B70FD1"/>
    <w:rsid w:val="00B71A9E"/>
    <w:rsid w:val="00B73073"/>
    <w:rsid w:val="00B73764"/>
    <w:rsid w:val="00B764EF"/>
    <w:rsid w:val="00B80375"/>
    <w:rsid w:val="00B824F2"/>
    <w:rsid w:val="00B82E35"/>
    <w:rsid w:val="00B9252A"/>
    <w:rsid w:val="00B93F0C"/>
    <w:rsid w:val="00B94872"/>
    <w:rsid w:val="00B94BCD"/>
    <w:rsid w:val="00B9734A"/>
    <w:rsid w:val="00B9762E"/>
    <w:rsid w:val="00B97E8D"/>
    <w:rsid w:val="00BA4C1D"/>
    <w:rsid w:val="00BA68C7"/>
    <w:rsid w:val="00BB2BF8"/>
    <w:rsid w:val="00BB2C0B"/>
    <w:rsid w:val="00BB3E40"/>
    <w:rsid w:val="00BB4DD6"/>
    <w:rsid w:val="00BB50B2"/>
    <w:rsid w:val="00BC2C2D"/>
    <w:rsid w:val="00BC2C3C"/>
    <w:rsid w:val="00BC4032"/>
    <w:rsid w:val="00BD5E0D"/>
    <w:rsid w:val="00BE16A2"/>
    <w:rsid w:val="00BE1AD1"/>
    <w:rsid w:val="00BF04EA"/>
    <w:rsid w:val="00BF4624"/>
    <w:rsid w:val="00BF5711"/>
    <w:rsid w:val="00BF77A4"/>
    <w:rsid w:val="00C02F94"/>
    <w:rsid w:val="00C03A7A"/>
    <w:rsid w:val="00C03F79"/>
    <w:rsid w:val="00C044B5"/>
    <w:rsid w:val="00C04934"/>
    <w:rsid w:val="00C05E3F"/>
    <w:rsid w:val="00C10DA6"/>
    <w:rsid w:val="00C1539E"/>
    <w:rsid w:val="00C16893"/>
    <w:rsid w:val="00C16ED0"/>
    <w:rsid w:val="00C237BA"/>
    <w:rsid w:val="00C23F1E"/>
    <w:rsid w:val="00C30E07"/>
    <w:rsid w:val="00C31C64"/>
    <w:rsid w:val="00C31F53"/>
    <w:rsid w:val="00C432F8"/>
    <w:rsid w:val="00C4437D"/>
    <w:rsid w:val="00C45F6E"/>
    <w:rsid w:val="00C47951"/>
    <w:rsid w:val="00C501B9"/>
    <w:rsid w:val="00C51D0E"/>
    <w:rsid w:val="00C651F4"/>
    <w:rsid w:val="00C6732E"/>
    <w:rsid w:val="00C7040C"/>
    <w:rsid w:val="00C7377B"/>
    <w:rsid w:val="00C83452"/>
    <w:rsid w:val="00C84560"/>
    <w:rsid w:val="00C85A46"/>
    <w:rsid w:val="00C909A5"/>
    <w:rsid w:val="00C962C0"/>
    <w:rsid w:val="00C96CDF"/>
    <w:rsid w:val="00C96E2E"/>
    <w:rsid w:val="00CA0722"/>
    <w:rsid w:val="00CA58AB"/>
    <w:rsid w:val="00CA6751"/>
    <w:rsid w:val="00CA6804"/>
    <w:rsid w:val="00CB2DD9"/>
    <w:rsid w:val="00CB2EC6"/>
    <w:rsid w:val="00CB6E8C"/>
    <w:rsid w:val="00CC3DF6"/>
    <w:rsid w:val="00CC7496"/>
    <w:rsid w:val="00CD1308"/>
    <w:rsid w:val="00CD1316"/>
    <w:rsid w:val="00CD188D"/>
    <w:rsid w:val="00CD2031"/>
    <w:rsid w:val="00CD379D"/>
    <w:rsid w:val="00CD4A45"/>
    <w:rsid w:val="00CD66FE"/>
    <w:rsid w:val="00CD7F06"/>
    <w:rsid w:val="00CE554C"/>
    <w:rsid w:val="00CE5DBE"/>
    <w:rsid w:val="00CE62D6"/>
    <w:rsid w:val="00CE6F73"/>
    <w:rsid w:val="00CF10D9"/>
    <w:rsid w:val="00CF51B5"/>
    <w:rsid w:val="00CF5A16"/>
    <w:rsid w:val="00CF5BFB"/>
    <w:rsid w:val="00D038FE"/>
    <w:rsid w:val="00D06533"/>
    <w:rsid w:val="00D11264"/>
    <w:rsid w:val="00D141CD"/>
    <w:rsid w:val="00D207DB"/>
    <w:rsid w:val="00D219DB"/>
    <w:rsid w:val="00D30D0A"/>
    <w:rsid w:val="00D33D68"/>
    <w:rsid w:val="00D40CD5"/>
    <w:rsid w:val="00D429F7"/>
    <w:rsid w:val="00D44067"/>
    <w:rsid w:val="00D46072"/>
    <w:rsid w:val="00D46A7C"/>
    <w:rsid w:val="00D478CE"/>
    <w:rsid w:val="00D50DAF"/>
    <w:rsid w:val="00D51F97"/>
    <w:rsid w:val="00D53BF7"/>
    <w:rsid w:val="00D60DB2"/>
    <w:rsid w:val="00D634B4"/>
    <w:rsid w:val="00D64FAA"/>
    <w:rsid w:val="00D64FAD"/>
    <w:rsid w:val="00D6690B"/>
    <w:rsid w:val="00D67DD4"/>
    <w:rsid w:val="00D67DFC"/>
    <w:rsid w:val="00D72E1F"/>
    <w:rsid w:val="00D735F1"/>
    <w:rsid w:val="00D741E0"/>
    <w:rsid w:val="00D76197"/>
    <w:rsid w:val="00D83336"/>
    <w:rsid w:val="00D9329D"/>
    <w:rsid w:val="00D97F3C"/>
    <w:rsid w:val="00DA184E"/>
    <w:rsid w:val="00DA3DC0"/>
    <w:rsid w:val="00DB06BE"/>
    <w:rsid w:val="00DB196B"/>
    <w:rsid w:val="00DC0716"/>
    <w:rsid w:val="00DC235D"/>
    <w:rsid w:val="00DD0B8C"/>
    <w:rsid w:val="00DD31AB"/>
    <w:rsid w:val="00DE08BB"/>
    <w:rsid w:val="00DE13AE"/>
    <w:rsid w:val="00DE1431"/>
    <w:rsid w:val="00DE149F"/>
    <w:rsid w:val="00DE3DC9"/>
    <w:rsid w:val="00DE4321"/>
    <w:rsid w:val="00DE5162"/>
    <w:rsid w:val="00DE5E47"/>
    <w:rsid w:val="00DF061E"/>
    <w:rsid w:val="00DF0AD1"/>
    <w:rsid w:val="00DF490E"/>
    <w:rsid w:val="00DF5233"/>
    <w:rsid w:val="00E0160D"/>
    <w:rsid w:val="00E04922"/>
    <w:rsid w:val="00E07707"/>
    <w:rsid w:val="00E2538A"/>
    <w:rsid w:val="00E27752"/>
    <w:rsid w:val="00E35A1D"/>
    <w:rsid w:val="00E372E9"/>
    <w:rsid w:val="00E40D3C"/>
    <w:rsid w:val="00E41193"/>
    <w:rsid w:val="00E41E75"/>
    <w:rsid w:val="00E4404C"/>
    <w:rsid w:val="00E55EE7"/>
    <w:rsid w:val="00E56B81"/>
    <w:rsid w:val="00E6322B"/>
    <w:rsid w:val="00E63F56"/>
    <w:rsid w:val="00E6523B"/>
    <w:rsid w:val="00E71DFF"/>
    <w:rsid w:val="00E71E1C"/>
    <w:rsid w:val="00E731CE"/>
    <w:rsid w:val="00E73DA2"/>
    <w:rsid w:val="00E8190A"/>
    <w:rsid w:val="00E820F5"/>
    <w:rsid w:val="00E8441D"/>
    <w:rsid w:val="00E91D8D"/>
    <w:rsid w:val="00E938A7"/>
    <w:rsid w:val="00E953BC"/>
    <w:rsid w:val="00E95E47"/>
    <w:rsid w:val="00E96641"/>
    <w:rsid w:val="00E971D7"/>
    <w:rsid w:val="00E97357"/>
    <w:rsid w:val="00EA02EC"/>
    <w:rsid w:val="00EA42C3"/>
    <w:rsid w:val="00EA5489"/>
    <w:rsid w:val="00EA6248"/>
    <w:rsid w:val="00EB09E4"/>
    <w:rsid w:val="00EB34B8"/>
    <w:rsid w:val="00EC0EB0"/>
    <w:rsid w:val="00EC52C8"/>
    <w:rsid w:val="00EC6F7C"/>
    <w:rsid w:val="00ED02E5"/>
    <w:rsid w:val="00ED11AC"/>
    <w:rsid w:val="00ED446C"/>
    <w:rsid w:val="00ED4662"/>
    <w:rsid w:val="00ED51FD"/>
    <w:rsid w:val="00ED6671"/>
    <w:rsid w:val="00EE32A8"/>
    <w:rsid w:val="00EE35D4"/>
    <w:rsid w:val="00EF20F9"/>
    <w:rsid w:val="00EF24ED"/>
    <w:rsid w:val="00EF49C0"/>
    <w:rsid w:val="00EF735D"/>
    <w:rsid w:val="00F00EED"/>
    <w:rsid w:val="00F01F2C"/>
    <w:rsid w:val="00F03181"/>
    <w:rsid w:val="00F0470C"/>
    <w:rsid w:val="00F052C9"/>
    <w:rsid w:val="00F05470"/>
    <w:rsid w:val="00F05DC1"/>
    <w:rsid w:val="00F07C45"/>
    <w:rsid w:val="00F10D10"/>
    <w:rsid w:val="00F14000"/>
    <w:rsid w:val="00F14928"/>
    <w:rsid w:val="00F14DE0"/>
    <w:rsid w:val="00F15036"/>
    <w:rsid w:val="00F15A35"/>
    <w:rsid w:val="00F20F64"/>
    <w:rsid w:val="00F230C3"/>
    <w:rsid w:val="00F239A8"/>
    <w:rsid w:val="00F244B9"/>
    <w:rsid w:val="00F252C5"/>
    <w:rsid w:val="00F270E9"/>
    <w:rsid w:val="00F34599"/>
    <w:rsid w:val="00F36535"/>
    <w:rsid w:val="00F371A9"/>
    <w:rsid w:val="00F378B6"/>
    <w:rsid w:val="00F37ACF"/>
    <w:rsid w:val="00F37BFE"/>
    <w:rsid w:val="00F37D00"/>
    <w:rsid w:val="00F37D75"/>
    <w:rsid w:val="00F40289"/>
    <w:rsid w:val="00F40BC3"/>
    <w:rsid w:val="00F4105B"/>
    <w:rsid w:val="00F44342"/>
    <w:rsid w:val="00F44554"/>
    <w:rsid w:val="00F4604B"/>
    <w:rsid w:val="00F50E51"/>
    <w:rsid w:val="00F50EB5"/>
    <w:rsid w:val="00F510A9"/>
    <w:rsid w:val="00F5217C"/>
    <w:rsid w:val="00F5297A"/>
    <w:rsid w:val="00F536F6"/>
    <w:rsid w:val="00F543EA"/>
    <w:rsid w:val="00F556E8"/>
    <w:rsid w:val="00F55907"/>
    <w:rsid w:val="00F5657E"/>
    <w:rsid w:val="00F61D53"/>
    <w:rsid w:val="00F63261"/>
    <w:rsid w:val="00F63508"/>
    <w:rsid w:val="00F65844"/>
    <w:rsid w:val="00F6764D"/>
    <w:rsid w:val="00F74D46"/>
    <w:rsid w:val="00F754C1"/>
    <w:rsid w:val="00F76F3C"/>
    <w:rsid w:val="00F81F6B"/>
    <w:rsid w:val="00F91C68"/>
    <w:rsid w:val="00F93F90"/>
    <w:rsid w:val="00F9571C"/>
    <w:rsid w:val="00F9659F"/>
    <w:rsid w:val="00F96E40"/>
    <w:rsid w:val="00FA0D46"/>
    <w:rsid w:val="00FA12E4"/>
    <w:rsid w:val="00FA2497"/>
    <w:rsid w:val="00FA65B5"/>
    <w:rsid w:val="00FB79E9"/>
    <w:rsid w:val="00FC153E"/>
    <w:rsid w:val="00FC2AF1"/>
    <w:rsid w:val="00FC7E4E"/>
    <w:rsid w:val="00FD0113"/>
    <w:rsid w:val="00FD31DC"/>
    <w:rsid w:val="00FD3255"/>
    <w:rsid w:val="00FD6A30"/>
    <w:rsid w:val="00FD6C94"/>
    <w:rsid w:val="00FE2F99"/>
    <w:rsid w:val="00FE37B3"/>
    <w:rsid w:val="00FE6951"/>
    <w:rsid w:val="00FF1883"/>
    <w:rsid w:val="00FF2C1C"/>
    <w:rsid w:val="00FF3FD8"/>
    <w:rsid w:val="00FF4796"/>
    <w:rsid w:val="00FF5A15"/>
    <w:rsid w:val="00FF69C1"/>
    <w:rsid w:val="00FF7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197E"/>
  <w15:chartTrackingRefBased/>
  <w15:docId w15:val="{E2D8C75B-8CA6-49EC-BAA4-B4222540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lang w:val="en-GB"/>
    </w:rPr>
  </w:style>
  <w:style w:type="paragraph" w:styleId="Antrat2">
    <w:name w:val="heading 2"/>
    <w:basedOn w:val="prastasis"/>
    <w:next w:val="prastasis"/>
    <w:qFormat/>
    <w:pPr>
      <w:keepNext/>
      <w:tabs>
        <w:tab w:val="left" w:pos="1560"/>
      </w:tabs>
      <w:jc w:val="center"/>
      <w:outlineLvl w:val="1"/>
    </w:pPr>
    <w:rPr>
      <w:b/>
    </w:rPr>
  </w:style>
  <w:style w:type="paragraph" w:styleId="Antrat4">
    <w:name w:val="heading 4"/>
    <w:basedOn w:val="prastasis"/>
    <w:next w:val="prastasis"/>
    <w:qFormat/>
    <w:pPr>
      <w:keepNext/>
      <w:spacing w:before="240" w:after="60"/>
      <w:outlineLvl w:val="3"/>
    </w:pPr>
    <w:rPr>
      <w:b/>
      <w:bCs/>
      <w:sz w:val="28"/>
      <w:szCs w:val="28"/>
      <w:lang w:val="en-GB"/>
    </w:rPr>
  </w:style>
  <w:style w:type="paragraph" w:styleId="Antrat5">
    <w:name w:val="heading 5"/>
    <w:basedOn w:val="prastasis"/>
    <w:next w:val="prastasis"/>
    <w:qFormat/>
    <w:rsid w:val="00E40D3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pavad"/>
    <w:basedOn w:val="prastasis"/>
    <w:pPr>
      <w:spacing w:before="100" w:beforeAutospacing="1" w:after="100" w:afterAutospacing="1"/>
    </w:pPr>
    <w:rPr>
      <w:szCs w:val="24"/>
      <w:lang w:eastAsia="lt-LT"/>
    </w:rPr>
  </w:style>
  <w:style w:type="paragraph" w:customStyle="1" w:styleId="ISTATYMAS">
    <w:name w:val="ISTATYMAS"/>
    <w:pPr>
      <w:suppressAutoHyphens/>
      <w:jc w:val="center"/>
    </w:pPr>
    <w:rPr>
      <w:rFonts w:ascii="TimesLT" w:hAnsi="TimesLT"/>
      <w:lang w:val="en-US" w:eastAsia="ar-SA"/>
    </w:rPr>
  </w:style>
  <w:style w:type="paragraph" w:styleId="Antrats">
    <w:name w:val="header"/>
    <w:basedOn w:val="prastasis"/>
    <w:pPr>
      <w:tabs>
        <w:tab w:val="center" w:pos="4819"/>
        <w:tab w:val="right" w:pos="9638"/>
      </w:tabs>
    </w:pPr>
    <w:rPr>
      <w:szCs w:val="24"/>
      <w:lang w:val="en-GB"/>
    </w:rPr>
  </w:style>
  <w:style w:type="character" w:styleId="Puslapionumeris">
    <w:name w:val="page number"/>
    <w:basedOn w:val="Numatytasispastraiposriftas"/>
  </w:style>
  <w:style w:type="paragraph" w:styleId="Pagrindinistekstas">
    <w:name w:val="Body Text"/>
    <w:basedOn w:val="prastasis"/>
    <w:pPr>
      <w:suppressAutoHyphens/>
      <w:jc w:val="center"/>
    </w:pPr>
    <w:rPr>
      <w:b/>
      <w:lang w:eastAsia="ar-SA"/>
    </w:rPr>
  </w:style>
  <w:style w:type="paragraph" w:styleId="Pagrindiniotekstotrauka2">
    <w:name w:val="Body Text Indent 2"/>
    <w:basedOn w:val="prastasis"/>
    <w:pPr>
      <w:suppressAutoHyphens/>
      <w:ind w:firstLine="360"/>
    </w:pPr>
    <w:rPr>
      <w:lang w:eastAsia="ar-SA"/>
    </w:rPr>
  </w:style>
  <w:style w:type="paragraph" w:styleId="Pagrindiniotekstotrauka">
    <w:name w:val="Body Text Indent"/>
    <w:basedOn w:val="prastasis"/>
    <w:pPr>
      <w:ind w:firstLine="1320"/>
    </w:pPr>
    <w:rPr>
      <w:szCs w:val="24"/>
    </w:rPr>
  </w:style>
  <w:style w:type="paragraph" w:styleId="Debesliotekstas">
    <w:name w:val="Balloon Text"/>
    <w:basedOn w:val="prastasis"/>
    <w:semiHidden/>
    <w:rsid w:val="00E40D3C"/>
    <w:rPr>
      <w:rFonts w:ascii="Tahoma" w:hAnsi="Tahoma" w:cs="Tahoma"/>
      <w:sz w:val="16"/>
      <w:szCs w:val="16"/>
    </w:rPr>
  </w:style>
  <w:style w:type="character" w:styleId="Hipersaitas">
    <w:name w:val="Hyperlink"/>
    <w:uiPriority w:val="99"/>
    <w:rsid w:val="00C237BA"/>
    <w:rPr>
      <w:color w:val="0000FF"/>
      <w:u w:val="single"/>
    </w:rPr>
  </w:style>
  <w:style w:type="paragraph" w:styleId="Pagrindinistekstas2">
    <w:name w:val="Body Text 2"/>
    <w:basedOn w:val="prastasis"/>
    <w:rsid w:val="005C7173"/>
    <w:pPr>
      <w:spacing w:after="120" w:line="480" w:lineRule="auto"/>
    </w:pPr>
  </w:style>
  <w:style w:type="paragraph" w:styleId="Pagrindiniotekstotrauka3">
    <w:name w:val="Body Text Indent 3"/>
    <w:basedOn w:val="prastasis"/>
    <w:rsid w:val="0038502E"/>
    <w:pPr>
      <w:spacing w:after="120"/>
      <w:ind w:left="283"/>
    </w:pPr>
    <w:rPr>
      <w:sz w:val="16"/>
      <w:szCs w:val="16"/>
    </w:rPr>
  </w:style>
  <w:style w:type="paragraph" w:styleId="HTMLiankstoformatuotas">
    <w:name w:val="HTML Preformatted"/>
    <w:basedOn w:val="prastasis"/>
    <w:rsid w:val="00DC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Perirtashipersaitas">
    <w:name w:val="FollowedHyperlink"/>
    <w:rsid w:val="00A464F6"/>
    <w:rPr>
      <w:color w:val="800080"/>
      <w:u w:val="single"/>
    </w:rPr>
  </w:style>
  <w:style w:type="paragraph" w:styleId="Pavadinimas">
    <w:name w:val="Title"/>
    <w:basedOn w:val="prastasis"/>
    <w:qFormat/>
    <w:rsid w:val="003004FA"/>
    <w:pPr>
      <w:tabs>
        <w:tab w:val="left" w:pos="0"/>
      </w:tabs>
      <w:jc w:val="center"/>
    </w:pPr>
    <w:rPr>
      <w:b/>
      <w:bCs/>
      <w:szCs w:val="24"/>
    </w:rPr>
  </w:style>
  <w:style w:type="paragraph" w:customStyle="1" w:styleId="prastasistinklapis">
    <w:name w:val="Įprastasis (tinklapis)"/>
    <w:basedOn w:val="prastasis"/>
    <w:rsid w:val="00B42051"/>
    <w:pPr>
      <w:spacing w:before="100" w:beforeAutospacing="1" w:after="100" w:afterAutospacing="1"/>
    </w:pPr>
    <w:rPr>
      <w:szCs w:val="24"/>
      <w:lang w:val="en-GB"/>
    </w:rPr>
  </w:style>
  <w:style w:type="table" w:styleId="Lentelstinklelis">
    <w:name w:val="Table Grid"/>
    <w:basedOn w:val="prastojilentel"/>
    <w:rsid w:val="00F9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F44342"/>
    <w:pPr>
      <w:tabs>
        <w:tab w:val="center" w:pos="4819"/>
        <w:tab w:val="right" w:pos="9638"/>
      </w:tabs>
    </w:pPr>
  </w:style>
  <w:style w:type="paragraph" w:styleId="Sraopastraipa">
    <w:name w:val="List Paragraph"/>
    <w:basedOn w:val="prastasis"/>
    <w:uiPriority w:val="34"/>
    <w:qFormat/>
    <w:rsid w:val="00535E57"/>
    <w:pPr>
      <w:ind w:left="720"/>
      <w:contextualSpacing/>
    </w:pPr>
    <w:rPr>
      <w:szCs w:val="24"/>
      <w:lang w:eastAsia="lt-LT"/>
    </w:rPr>
  </w:style>
  <w:style w:type="character" w:styleId="Komentaronuoroda">
    <w:name w:val="annotation reference"/>
    <w:basedOn w:val="Numatytasispastraiposriftas"/>
    <w:rsid w:val="00CD1308"/>
    <w:rPr>
      <w:sz w:val="16"/>
      <w:szCs w:val="16"/>
    </w:rPr>
  </w:style>
  <w:style w:type="paragraph" w:styleId="Komentarotekstas">
    <w:name w:val="annotation text"/>
    <w:basedOn w:val="prastasis"/>
    <w:link w:val="KomentarotekstasDiagrama"/>
    <w:rsid w:val="00CD1308"/>
    <w:rPr>
      <w:sz w:val="20"/>
    </w:rPr>
  </w:style>
  <w:style w:type="character" w:customStyle="1" w:styleId="KomentarotekstasDiagrama">
    <w:name w:val="Komentaro tekstas Diagrama"/>
    <w:basedOn w:val="Numatytasispastraiposriftas"/>
    <w:link w:val="Komentarotekstas"/>
    <w:rsid w:val="00CD1308"/>
    <w:rPr>
      <w:lang w:eastAsia="en-US"/>
    </w:rPr>
  </w:style>
  <w:style w:type="paragraph" w:styleId="Komentarotema">
    <w:name w:val="annotation subject"/>
    <w:basedOn w:val="Komentarotekstas"/>
    <w:next w:val="Komentarotekstas"/>
    <w:link w:val="KomentarotemaDiagrama"/>
    <w:semiHidden/>
    <w:unhideWhenUsed/>
    <w:rsid w:val="00CD1308"/>
    <w:rPr>
      <w:b/>
      <w:bCs/>
    </w:rPr>
  </w:style>
  <w:style w:type="character" w:customStyle="1" w:styleId="KomentarotemaDiagrama">
    <w:name w:val="Komentaro tema Diagrama"/>
    <w:basedOn w:val="KomentarotekstasDiagrama"/>
    <w:link w:val="Komentarotema"/>
    <w:semiHidden/>
    <w:rsid w:val="00CD1308"/>
    <w:rPr>
      <w:b/>
      <w:bCs/>
      <w:lang w:eastAsia="en-US"/>
    </w:rPr>
  </w:style>
  <w:style w:type="character" w:customStyle="1" w:styleId="PoratDiagrama">
    <w:name w:val="Poraštė Diagrama"/>
    <w:basedOn w:val="Numatytasispastraiposriftas"/>
    <w:link w:val="Porat"/>
    <w:uiPriority w:val="99"/>
    <w:rsid w:val="002F401D"/>
    <w:rPr>
      <w:sz w:val="24"/>
      <w:lang w:eastAsia="en-US"/>
    </w:rPr>
  </w:style>
  <w:style w:type="character" w:styleId="Neapdorotaspaminjimas">
    <w:name w:val="Unresolved Mention"/>
    <w:basedOn w:val="Numatytasispastraiposriftas"/>
    <w:uiPriority w:val="99"/>
    <w:semiHidden/>
    <w:unhideWhenUsed/>
    <w:rsid w:val="001F3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75056">
      <w:bodyDiv w:val="1"/>
      <w:marLeft w:val="0"/>
      <w:marRight w:val="0"/>
      <w:marTop w:val="0"/>
      <w:marBottom w:val="0"/>
      <w:divBdr>
        <w:top w:val="none" w:sz="0" w:space="0" w:color="auto"/>
        <w:left w:val="none" w:sz="0" w:space="0" w:color="auto"/>
        <w:bottom w:val="none" w:sz="0" w:space="0" w:color="auto"/>
        <w:right w:val="none" w:sz="0" w:space="0" w:color="auto"/>
      </w:divBdr>
      <w:divsChild>
        <w:div w:id="462770573">
          <w:marLeft w:val="0"/>
          <w:marRight w:val="0"/>
          <w:marTop w:val="0"/>
          <w:marBottom w:val="0"/>
          <w:divBdr>
            <w:top w:val="none" w:sz="0" w:space="0" w:color="auto"/>
            <w:left w:val="none" w:sz="0" w:space="0" w:color="auto"/>
            <w:bottom w:val="none" w:sz="0" w:space="0" w:color="auto"/>
            <w:right w:val="none" w:sz="0" w:space="0" w:color="auto"/>
          </w:divBdr>
          <w:divsChild>
            <w:div w:id="657149638">
              <w:marLeft w:val="0"/>
              <w:marRight w:val="0"/>
              <w:marTop w:val="0"/>
              <w:marBottom w:val="0"/>
              <w:divBdr>
                <w:top w:val="none" w:sz="0" w:space="0" w:color="auto"/>
                <w:left w:val="none" w:sz="0" w:space="0" w:color="auto"/>
                <w:bottom w:val="none" w:sz="0" w:space="0" w:color="auto"/>
                <w:right w:val="none" w:sz="0" w:space="0" w:color="auto"/>
              </w:divBdr>
            </w:div>
            <w:div w:id="479075302">
              <w:marLeft w:val="0"/>
              <w:marRight w:val="0"/>
              <w:marTop w:val="0"/>
              <w:marBottom w:val="0"/>
              <w:divBdr>
                <w:top w:val="none" w:sz="0" w:space="0" w:color="auto"/>
                <w:left w:val="none" w:sz="0" w:space="0" w:color="auto"/>
                <w:bottom w:val="none" w:sz="0" w:space="0" w:color="auto"/>
                <w:right w:val="none" w:sz="0" w:space="0" w:color="auto"/>
              </w:divBdr>
            </w:div>
            <w:div w:id="1653437845">
              <w:marLeft w:val="0"/>
              <w:marRight w:val="0"/>
              <w:marTop w:val="0"/>
              <w:marBottom w:val="0"/>
              <w:divBdr>
                <w:top w:val="none" w:sz="0" w:space="0" w:color="auto"/>
                <w:left w:val="none" w:sz="0" w:space="0" w:color="auto"/>
                <w:bottom w:val="none" w:sz="0" w:space="0" w:color="auto"/>
                <w:right w:val="none" w:sz="0" w:space="0" w:color="auto"/>
              </w:divBdr>
            </w:div>
            <w:div w:id="1971085793">
              <w:marLeft w:val="0"/>
              <w:marRight w:val="0"/>
              <w:marTop w:val="0"/>
              <w:marBottom w:val="0"/>
              <w:divBdr>
                <w:top w:val="none" w:sz="0" w:space="0" w:color="auto"/>
                <w:left w:val="none" w:sz="0" w:space="0" w:color="auto"/>
                <w:bottom w:val="none" w:sz="0" w:space="0" w:color="auto"/>
                <w:right w:val="none" w:sz="0" w:space="0" w:color="auto"/>
              </w:divBdr>
            </w:div>
            <w:div w:id="195050818">
              <w:marLeft w:val="0"/>
              <w:marRight w:val="0"/>
              <w:marTop w:val="0"/>
              <w:marBottom w:val="0"/>
              <w:divBdr>
                <w:top w:val="none" w:sz="0" w:space="0" w:color="auto"/>
                <w:left w:val="none" w:sz="0" w:space="0" w:color="auto"/>
                <w:bottom w:val="none" w:sz="0" w:space="0" w:color="auto"/>
                <w:right w:val="none" w:sz="0" w:space="0" w:color="auto"/>
              </w:divBdr>
            </w:div>
          </w:divsChild>
        </w:div>
        <w:div w:id="1930384806">
          <w:marLeft w:val="0"/>
          <w:marRight w:val="0"/>
          <w:marTop w:val="0"/>
          <w:marBottom w:val="0"/>
          <w:divBdr>
            <w:top w:val="none" w:sz="0" w:space="0" w:color="auto"/>
            <w:left w:val="none" w:sz="0" w:space="0" w:color="auto"/>
            <w:bottom w:val="none" w:sz="0" w:space="0" w:color="auto"/>
            <w:right w:val="none" w:sz="0" w:space="0" w:color="auto"/>
          </w:divBdr>
          <w:divsChild>
            <w:div w:id="1022168422">
              <w:marLeft w:val="0"/>
              <w:marRight w:val="0"/>
              <w:marTop w:val="0"/>
              <w:marBottom w:val="0"/>
              <w:divBdr>
                <w:top w:val="none" w:sz="0" w:space="0" w:color="auto"/>
                <w:left w:val="none" w:sz="0" w:space="0" w:color="auto"/>
                <w:bottom w:val="none" w:sz="0" w:space="0" w:color="auto"/>
                <w:right w:val="none" w:sz="0" w:space="0" w:color="auto"/>
              </w:divBdr>
            </w:div>
            <w:div w:id="545876825">
              <w:marLeft w:val="0"/>
              <w:marRight w:val="0"/>
              <w:marTop w:val="0"/>
              <w:marBottom w:val="0"/>
              <w:divBdr>
                <w:top w:val="none" w:sz="0" w:space="0" w:color="auto"/>
                <w:left w:val="none" w:sz="0" w:space="0" w:color="auto"/>
                <w:bottom w:val="none" w:sz="0" w:space="0" w:color="auto"/>
                <w:right w:val="none" w:sz="0" w:space="0" w:color="auto"/>
              </w:divBdr>
            </w:div>
            <w:div w:id="1744717129">
              <w:marLeft w:val="0"/>
              <w:marRight w:val="0"/>
              <w:marTop w:val="0"/>
              <w:marBottom w:val="0"/>
              <w:divBdr>
                <w:top w:val="none" w:sz="0" w:space="0" w:color="auto"/>
                <w:left w:val="none" w:sz="0" w:space="0" w:color="auto"/>
                <w:bottom w:val="none" w:sz="0" w:space="0" w:color="auto"/>
                <w:right w:val="none" w:sz="0" w:space="0" w:color="auto"/>
              </w:divBdr>
            </w:div>
            <w:div w:id="212010836">
              <w:marLeft w:val="0"/>
              <w:marRight w:val="0"/>
              <w:marTop w:val="0"/>
              <w:marBottom w:val="0"/>
              <w:divBdr>
                <w:top w:val="none" w:sz="0" w:space="0" w:color="auto"/>
                <w:left w:val="none" w:sz="0" w:space="0" w:color="auto"/>
                <w:bottom w:val="none" w:sz="0" w:space="0" w:color="auto"/>
                <w:right w:val="none" w:sz="0" w:space="0" w:color="auto"/>
              </w:divBdr>
            </w:div>
            <w:div w:id="691304697">
              <w:marLeft w:val="0"/>
              <w:marRight w:val="0"/>
              <w:marTop w:val="0"/>
              <w:marBottom w:val="0"/>
              <w:divBdr>
                <w:top w:val="none" w:sz="0" w:space="0" w:color="auto"/>
                <w:left w:val="none" w:sz="0" w:space="0" w:color="auto"/>
                <w:bottom w:val="none" w:sz="0" w:space="0" w:color="auto"/>
                <w:right w:val="none" w:sz="0" w:space="0" w:color="auto"/>
              </w:divBdr>
            </w:div>
            <w:div w:id="171914465">
              <w:marLeft w:val="0"/>
              <w:marRight w:val="0"/>
              <w:marTop w:val="0"/>
              <w:marBottom w:val="0"/>
              <w:divBdr>
                <w:top w:val="none" w:sz="0" w:space="0" w:color="auto"/>
                <w:left w:val="none" w:sz="0" w:space="0" w:color="auto"/>
                <w:bottom w:val="none" w:sz="0" w:space="0" w:color="auto"/>
                <w:right w:val="none" w:sz="0" w:space="0" w:color="auto"/>
              </w:divBdr>
            </w:div>
            <w:div w:id="651640171">
              <w:marLeft w:val="0"/>
              <w:marRight w:val="0"/>
              <w:marTop w:val="0"/>
              <w:marBottom w:val="0"/>
              <w:divBdr>
                <w:top w:val="none" w:sz="0" w:space="0" w:color="auto"/>
                <w:left w:val="none" w:sz="0" w:space="0" w:color="auto"/>
                <w:bottom w:val="none" w:sz="0" w:space="0" w:color="auto"/>
                <w:right w:val="none" w:sz="0" w:space="0" w:color="auto"/>
              </w:divBdr>
            </w:div>
            <w:div w:id="11008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364E-2197-40D9-9CDD-778FE15F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9417</Words>
  <Characters>5369</Characters>
  <Application>Microsoft Office Word</Application>
  <DocSecurity>0</DocSecurity>
  <Lines>44</Lines>
  <Paragraphs>29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1</vt:lpstr>
      <vt:lpstr>    NERINGOS SAVIVALDYBĖS TARYBA</vt:lpstr>
      <vt:lpstr/>
      <vt:lpstr>1</vt:lpstr>
    </vt:vector>
  </TitlesOfParts>
  <Company>Silute</Company>
  <LinksUpToDate>false</LinksUpToDate>
  <CharactersWithSpaces>14757</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Asta Baškevičienė</dc:creator>
  <cp:keywords/>
  <dc:description/>
  <cp:lastModifiedBy>Asta Baškevičienė</cp:lastModifiedBy>
  <cp:revision>2</cp:revision>
  <cp:lastPrinted>2020-03-12T08:13:00Z</cp:lastPrinted>
  <dcterms:created xsi:type="dcterms:W3CDTF">2021-12-04T12:11:00Z</dcterms:created>
  <dcterms:modified xsi:type="dcterms:W3CDTF">2021-12-04T12:11:00Z</dcterms:modified>
</cp:coreProperties>
</file>