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76" w:rsidRPr="00D343A0" w:rsidRDefault="005E2E76" w:rsidP="005E2E76">
      <w:pPr>
        <w:suppressAutoHyphens w:val="0"/>
        <w:ind w:left="5670"/>
        <w:rPr>
          <w:rFonts w:ascii="Palemonas" w:hAnsi="Palemonas"/>
          <w:lang w:val="lt-LT" w:eastAsia="lt-LT"/>
        </w:rPr>
      </w:pPr>
      <w:r w:rsidRPr="00D343A0">
        <w:rPr>
          <w:rFonts w:ascii="Palemonas" w:hAnsi="Palemonas"/>
          <w:lang w:val="lt-LT" w:eastAsia="lt-LT"/>
        </w:rPr>
        <w:t>PATVIRTINTA</w:t>
      </w:r>
    </w:p>
    <w:p w:rsidR="005E2E76" w:rsidRPr="00D343A0" w:rsidRDefault="005E2E76" w:rsidP="005E2E76">
      <w:pPr>
        <w:suppressAutoHyphens w:val="0"/>
        <w:ind w:left="5670"/>
        <w:rPr>
          <w:rFonts w:ascii="Palemonas" w:hAnsi="Palemonas"/>
          <w:lang w:val="lt-LT" w:eastAsia="lt-LT"/>
        </w:rPr>
      </w:pPr>
      <w:r w:rsidRPr="00D343A0">
        <w:rPr>
          <w:rFonts w:ascii="Palemonas" w:hAnsi="Palemonas"/>
          <w:lang w:val="lt-LT" w:eastAsia="lt-LT"/>
        </w:rPr>
        <w:t>Neringos savivaldybės administracijos</w:t>
      </w:r>
    </w:p>
    <w:p w:rsidR="005E2E76" w:rsidRPr="00D343A0" w:rsidRDefault="005E2E76" w:rsidP="005E2E76">
      <w:pPr>
        <w:suppressAutoHyphens w:val="0"/>
        <w:ind w:left="5670"/>
        <w:rPr>
          <w:rFonts w:ascii="Palemonas" w:hAnsi="Palemonas"/>
          <w:lang w:val="lt-LT" w:eastAsia="lt-LT"/>
        </w:rPr>
      </w:pPr>
      <w:r w:rsidRPr="00D343A0">
        <w:rPr>
          <w:rFonts w:ascii="Palemonas" w:hAnsi="Palemonas"/>
          <w:lang w:val="lt-LT" w:eastAsia="lt-LT"/>
        </w:rPr>
        <w:t>direktoriaus 2021 m</w:t>
      </w:r>
      <w:r>
        <w:rPr>
          <w:rFonts w:ascii="Palemonas" w:hAnsi="Palemonas"/>
          <w:lang w:val="lt-LT" w:eastAsia="lt-LT"/>
        </w:rPr>
        <w:t xml:space="preserve"> liepos 30</w:t>
      </w:r>
      <w:r w:rsidRPr="00D343A0">
        <w:rPr>
          <w:rFonts w:ascii="Palemonas" w:hAnsi="Palemonas"/>
          <w:lang w:val="lt-LT" w:eastAsia="lt-LT"/>
        </w:rPr>
        <w:t xml:space="preserve"> d. </w:t>
      </w:r>
    </w:p>
    <w:p w:rsidR="005E2E76" w:rsidRDefault="005E2E76" w:rsidP="005E2E76">
      <w:pPr>
        <w:suppressAutoHyphens w:val="0"/>
        <w:ind w:left="5670"/>
        <w:rPr>
          <w:rFonts w:ascii="Palemonas" w:hAnsi="Palemonas"/>
          <w:lang w:val="lt-LT" w:eastAsia="lt-LT"/>
        </w:rPr>
      </w:pPr>
      <w:r w:rsidRPr="00D343A0">
        <w:rPr>
          <w:rFonts w:ascii="Palemonas" w:hAnsi="Palemonas"/>
          <w:lang w:val="lt-LT" w:eastAsia="lt-LT"/>
        </w:rPr>
        <w:t>įsakymu Nr.</w:t>
      </w:r>
      <w:r>
        <w:rPr>
          <w:rFonts w:ascii="Palemonas" w:hAnsi="Palemonas"/>
          <w:lang w:val="lt-LT" w:eastAsia="lt-LT"/>
        </w:rPr>
        <w:t>V13-425</w:t>
      </w:r>
      <w:r w:rsidRPr="00D343A0">
        <w:rPr>
          <w:rFonts w:ascii="Palemonas" w:hAnsi="Palemonas"/>
          <w:lang w:val="lt-LT" w:eastAsia="lt-LT"/>
        </w:rPr>
        <w:t xml:space="preserve"> </w:t>
      </w:r>
    </w:p>
    <w:p w:rsidR="005E2E76" w:rsidRPr="00D343A0" w:rsidRDefault="005E2E76" w:rsidP="005E2E76">
      <w:pPr>
        <w:suppressAutoHyphens w:val="0"/>
        <w:ind w:left="5670"/>
        <w:rPr>
          <w:rFonts w:ascii="Palemonas" w:hAnsi="Palemonas"/>
          <w:lang w:val="lt-LT" w:eastAsia="lt-LT"/>
        </w:rPr>
      </w:pPr>
      <w:r>
        <w:rPr>
          <w:rFonts w:ascii="Palemonas" w:hAnsi="Palemonas"/>
          <w:lang w:val="lt-LT" w:eastAsia="lt-LT"/>
        </w:rPr>
        <w:t>1.4 punktu</w:t>
      </w:r>
      <w:r w:rsidRPr="00D343A0">
        <w:rPr>
          <w:rFonts w:ascii="Palemonas" w:hAnsi="Palemonas"/>
          <w:lang w:val="lt-LT" w:eastAsia="lt-LT"/>
        </w:rPr>
        <w:t xml:space="preserve">                  </w:t>
      </w:r>
    </w:p>
    <w:p w:rsidR="005E2E76" w:rsidRPr="003436C4" w:rsidRDefault="005E2E76" w:rsidP="005E2E76">
      <w:pPr>
        <w:suppressAutoHyphens w:val="0"/>
        <w:jc w:val="center"/>
        <w:rPr>
          <w:rFonts w:ascii="Palemonas" w:hAnsi="Palemonas"/>
          <w:szCs w:val="24"/>
          <w:vertAlign w:val="subscript"/>
          <w:lang w:val="lt-LT" w:eastAsia="lt-LT"/>
        </w:rPr>
      </w:pPr>
    </w:p>
    <w:p w:rsidR="005E2E76" w:rsidRPr="003436C4" w:rsidRDefault="005E2E76" w:rsidP="005E2E76">
      <w:pPr>
        <w:suppressAutoHyphens w:val="0"/>
        <w:jc w:val="center"/>
        <w:rPr>
          <w:rFonts w:ascii="Palemonas" w:hAnsi="Palemonas"/>
          <w:szCs w:val="24"/>
          <w:vertAlign w:val="subscript"/>
          <w:lang w:val="lt-LT" w:eastAsia="lt-LT"/>
        </w:rPr>
      </w:pPr>
      <w:r w:rsidRPr="003436C4">
        <w:rPr>
          <w:rFonts w:ascii="Palemonas" w:hAnsi="Palemonas"/>
          <w:szCs w:val="24"/>
          <w:vertAlign w:val="subscript"/>
          <w:lang w:val="lt-LT" w:eastAsia="lt-LT"/>
        </w:rPr>
        <w:t>________________________________________________________________________________________________________________________</w:t>
      </w:r>
    </w:p>
    <w:p w:rsidR="005E2E76" w:rsidRPr="003436C4" w:rsidRDefault="005E2E76" w:rsidP="005E2E76">
      <w:pPr>
        <w:suppressAutoHyphens w:val="0"/>
        <w:jc w:val="center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(juridinio asmens pavadinimas, kodas, buveinės adresas, telefono Nr., elektroninio pašto adresas)</w:t>
      </w:r>
    </w:p>
    <w:p w:rsidR="005E2E76" w:rsidRPr="003436C4" w:rsidRDefault="005E2E76" w:rsidP="005E2E76">
      <w:pPr>
        <w:suppressAutoHyphens w:val="0"/>
        <w:jc w:val="center"/>
        <w:rPr>
          <w:rFonts w:ascii="Palemonas" w:eastAsia="SimSun" w:hAnsi="Palemonas"/>
          <w:szCs w:val="24"/>
          <w:vertAlign w:val="sub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bscript"/>
          <w:lang w:val="lt-LT" w:eastAsia="zh-CN"/>
        </w:rPr>
        <w:t>________________________________________________________________________________________________________________________</w:t>
      </w:r>
    </w:p>
    <w:p w:rsidR="005E2E76" w:rsidRPr="003436C4" w:rsidRDefault="005E2E76" w:rsidP="005E2E76">
      <w:pPr>
        <w:suppressAutoHyphens w:val="0"/>
        <w:jc w:val="center"/>
        <w:rPr>
          <w:rFonts w:ascii="Palemonas" w:eastAsia="SimSun" w:hAnsi="Palemonas"/>
          <w:szCs w:val="24"/>
          <w:vertAlign w:val="subscript"/>
          <w:lang w:val="lt-LT" w:eastAsia="zh-CN"/>
        </w:rPr>
      </w:pPr>
    </w:p>
    <w:p w:rsidR="005E2E76" w:rsidRPr="003436C4" w:rsidRDefault="005E2E76" w:rsidP="005E2E76">
      <w:pPr>
        <w:tabs>
          <w:tab w:val="left" w:pos="3876"/>
        </w:tabs>
        <w:suppressAutoHyphens w:val="0"/>
        <w:jc w:val="center"/>
        <w:rPr>
          <w:rFonts w:ascii="Palemonas" w:eastAsia="SimSun" w:hAnsi="Palemonas"/>
          <w:szCs w:val="24"/>
          <w:vertAlign w:val="sub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bscript"/>
          <w:lang w:val="lt-LT" w:eastAsia="zh-CN"/>
        </w:rPr>
        <w:t>________________________________________________________________________________________________________________________</w:t>
      </w:r>
    </w:p>
    <w:p w:rsidR="005E2E76" w:rsidRPr="003436C4" w:rsidRDefault="005E2E76" w:rsidP="005E2E76">
      <w:pPr>
        <w:tabs>
          <w:tab w:val="left" w:pos="3876"/>
        </w:tabs>
        <w:suppressAutoHyphens w:val="0"/>
        <w:jc w:val="both"/>
        <w:rPr>
          <w:rFonts w:ascii="Palemonas" w:eastAsia="SimSun" w:hAnsi="Palemonas"/>
          <w:szCs w:val="24"/>
          <w:lang w:val="lt-LT" w:eastAsia="zh-CN"/>
        </w:rPr>
      </w:pPr>
    </w:p>
    <w:p w:rsidR="005E2E76" w:rsidRPr="003436C4" w:rsidRDefault="005E2E76" w:rsidP="005E2E76">
      <w:pPr>
        <w:suppressAutoHyphens w:val="0"/>
        <w:rPr>
          <w:rFonts w:ascii="Palemonas" w:eastAsia="SimSun" w:hAnsi="Palemonas"/>
          <w:bCs/>
          <w:szCs w:val="24"/>
          <w:lang w:val="lt-LT" w:eastAsia="zh-CN"/>
        </w:rPr>
      </w:pP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lang w:val="lt-LT" w:eastAsia="zh-CN"/>
        </w:rPr>
      </w:pPr>
      <w:r>
        <w:rPr>
          <w:rFonts w:ascii="Palemonas" w:eastAsia="SimSun" w:hAnsi="Palemonas"/>
          <w:szCs w:val="24"/>
          <w:lang w:val="lt-LT" w:eastAsia="zh-CN"/>
        </w:rPr>
        <w:t>Neringos</w:t>
      </w:r>
      <w:r w:rsidRPr="003436C4">
        <w:rPr>
          <w:rFonts w:ascii="Palemonas" w:eastAsia="SimSun" w:hAnsi="Palemonas"/>
          <w:szCs w:val="24"/>
          <w:lang w:val="lt-LT" w:eastAsia="zh-CN"/>
        </w:rPr>
        <w:t xml:space="preserve"> savivaldybės administracijai</w:t>
      </w:r>
    </w:p>
    <w:p w:rsidR="005E2E76" w:rsidRPr="003436C4" w:rsidRDefault="005E2E76" w:rsidP="005E2E76">
      <w:pPr>
        <w:shd w:val="clear" w:color="auto" w:fill="FFFFFF"/>
        <w:suppressAutoHyphens w:val="0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</w:p>
    <w:p w:rsidR="005E2E76" w:rsidRPr="003436C4" w:rsidRDefault="005E2E76" w:rsidP="005E2E76">
      <w:pPr>
        <w:shd w:val="clear" w:color="auto" w:fill="FFFFFF"/>
        <w:suppressAutoHyphens w:val="0"/>
        <w:jc w:val="center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b/>
          <w:bCs/>
          <w:color w:val="000000"/>
          <w:szCs w:val="24"/>
          <w:lang w:val="lt-LT" w:eastAsia="zh-CN"/>
        </w:rPr>
        <w:t>INŽINERINIŲ TINKLŲ AVARIJOS LIKVIDAVIMO IR DANGŲ ATSTATYMO</w:t>
      </w:r>
    </w:p>
    <w:p w:rsidR="005E2E76" w:rsidRPr="003436C4" w:rsidRDefault="005E2E76" w:rsidP="005E2E76">
      <w:pPr>
        <w:shd w:val="clear" w:color="auto" w:fill="FFFFFF"/>
        <w:suppressAutoHyphens w:val="0"/>
        <w:jc w:val="center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b/>
          <w:bCs/>
          <w:color w:val="000000"/>
          <w:szCs w:val="24"/>
          <w:lang w:val="lt-LT" w:eastAsia="zh-CN"/>
        </w:rPr>
        <w:t>AKTAS</w:t>
      </w:r>
    </w:p>
    <w:p w:rsidR="005E2E76" w:rsidRPr="003436C4" w:rsidRDefault="005E2E76" w:rsidP="005E2E76">
      <w:pPr>
        <w:shd w:val="clear" w:color="auto" w:fill="FFFFFF"/>
        <w:suppressAutoHyphens w:val="0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p w:rsidR="005E2E76" w:rsidRPr="003436C4" w:rsidRDefault="005E2E76" w:rsidP="005E2E76">
      <w:pPr>
        <w:shd w:val="clear" w:color="auto" w:fill="FFFFFF"/>
        <w:suppressAutoHyphens w:val="0"/>
        <w:jc w:val="center"/>
        <w:rPr>
          <w:rFonts w:ascii="Palemonas" w:eastAsia="SimSun" w:hAnsi="Palemonas"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bCs/>
          <w:color w:val="000000"/>
          <w:szCs w:val="24"/>
          <w:lang w:val="lt-LT" w:eastAsia="zh-CN"/>
        </w:rPr>
        <w:t>20__ m.                         d.</w:t>
      </w:r>
    </w:p>
    <w:p w:rsidR="005E2E76" w:rsidRPr="003436C4" w:rsidRDefault="005E2E76" w:rsidP="005E2E76">
      <w:pPr>
        <w:shd w:val="clear" w:color="auto" w:fill="FFFFFF"/>
        <w:tabs>
          <w:tab w:val="left" w:pos="0"/>
        </w:tabs>
        <w:suppressAutoHyphens w:val="0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p w:rsidR="005E2E76" w:rsidRPr="003436C4" w:rsidRDefault="005E2E76" w:rsidP="005E2E76">
      <w:pPr>
        <w:suppressAutoHyphens w:val="0"/>
        <w:jc w:val="both"/>
        <w:rPr>
          <w:rFonts w:ascii="Palemonas" w:eastAsia="SimSun" w:hAnsi="Palemonas"/>
          <w:sz w:val="10"/>
          <w:szCs w:val="10"/>
          <w:lang w:val="lt-LT" w:eastAsia="zh-CN"/>
        </w:rPr>
      </w:pPr>
    </w:p>
    <w:p w:rsidR="005E2E76" w:rsidRPr="003436C4" w:rsidRDefault="005E2E76" w:rsidP="005E2E76">
      <w:pPr>
        <w:tabs>
          <w:tab w:val="right" w:leader="underscore" w:pos="8854"/>
        </w:tabs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 xml:space="preserve">Inžinerinių tinklų avariją likvidavo 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</w:p>
    <w:p w:rsidR="005E2E76" w:rsidRPr="003436C4" w:rsidRDefault="005E2E76" w:rsidP="005E2E76">
      <w:pPr>
        <w:tabs>
          <w:tab w:val="left" w:pos="2622"/>
        </w:tabs>
        <w:suppressAutoHyphens w:val="0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(juridinio asmens pavadinimas, kodas)</w:t>
      </w:r>
    </w:p>
    <w:p w:rsidR="005E2E76" w:rsidRPr="003436C4" w:rsidRDefault="005E2E76" w:rsidP="005E2E76">
      <w:pPr>
        <w:tabs>
          <w:tab w:val="right" w:leader="underscore" w:pos="8854"/>
        </w:tabs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 xml:space="preserve">Avarijos vieta 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(vieta ir adresas)</w:t>
      </w:r>
    </w:p>
    <w:p w:rsidR="005E2E76" w:rsidRPr="003436C4" w:rsidRDefault="005E2E76" w:rsidP="005E2E76">
      <w:pPr>
        <w:tabs>
          <w:tab w:val="right" w:leader="underscore" w:pos="8854"/>
        </w:tabs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 xml:space="preserve">Avarijos pobūdis 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(inžinerinių tinklų avarija ir jos pobūdis)</w:t>
      </w:r>
    </w:p>
    <w:p w:rsidR="005E2E76" w:rsidRPr="003436C4" w:rsidRDefault="005E2E76" w:rsidP="005E2E76">
      <w:pPr>
        <w:tabs>
          <w:tab w:val="right" w:leader="underscore" w:pos="8854"/>
        </w:tabs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 xml:space="preserve">Avarijos pradžia 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(avarijos pradžios data ir laikas)</w:t>
      </w:r>
    </w:p>
    <w:p w:rsidR="005E2E76" w:rsidRPr="003436C4" w:rsidRDefault="005E2E76" w:rsidP="005E2E76">
      <w:pPr>
        <w:tabs>
          <w:tab w:val="right" w:leader="underscore" w:pos="8854"/>
        </w:tabs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 xml:space="preserve">Avarijos pabaiga 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vertAlign w:val="superscript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perscript"/>
          <w:lang w:val="lt-LT" w:eastAsia="zh-CN"/>
        </w:rPr>
        <w:t>(avarijos likvidavimo data ir laikas)</w:t>
      </w:r>
    </w:p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>Likviduojant avariją buvo išardyta dangos:</w:t>
      </w:r>
    </w:p>
    <w:tbl>
      <w:tblPr>
        <w:tblW w:w="6348" w:type="dxa"/>
        <w:tblLayout w:type="fixed"/>
        <w:tblLook w:val="01E0" w:firstRow="1" w:lastRow="1" w:firstColumn="1" w:lastColumn="1" w:noHBand="0" w:noVBand="0"/>
      </w:tblPr>
      <w:tblGrid>
        <w:gridCol w:w="2984"/>
        <w:gridCol w:w="3364"/>
      </w:tblGrid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Važiuojamoji dalis: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lang w:val="lt-LT" w:eastAsia="zh-CN"/>
              </w:rPr>
            </w:pPr>
          </w:p>
        </w:tc>
      </w:tr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asfaltbetonio danga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>.....................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kv. m</w:t>
            </w:r>
          </w:p>
        </w:tc>
      </w:tr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trinkelių danga 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>.....................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kv. m</w:t>
            </w:r>
          </w:p>
        </w:tc>
      </w:tr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žvyro danga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>.....................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kv.</w:t>
            </w: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 xml:space="preserve"> 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m</w:t>
            </w:r>
          </w:p>
        </w:tc>
      </w:tr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Šaligatvis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>.....................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kv. m</w:t>
            </w:r>
          </w:p>
        </w:tc>
      </w:tr>
      <w:tr w:rsidR="005E2E76" w:rsidRPr="003436C4" w:rsidTr="007F6006">
        <w:tc>
          <w:tcPr>
            <w:tcW w:w="2984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Žalieji plotai</w:t>
            </w:r>
          </w:p>
        </w:tc>
        <w:tc>
          <w:tcPr>
            <w:tcW w:w="3364" w:type="dxa"/>
          </w:tcPr>
          <w:p w:rsidR="005E2E76" w:rsidRPr="003436C4" w:rsidRDefault="005E2E76" w:rsidP="007F6006">
            <w:pPr>
              <w:suppressAutoHyphens w:val="0"/>
              <w:jc w:val="right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vertAlign w:val="subscript"/>
                <w:lang w:val="lt-LT" w:eastAsia="zh-CN"/>
              </w:rPr>
              <w:t>.....................</w:t>
            </w: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 xml:space="preserve"> kv. m</w:t>
            </w:r>
          </w:p>
        </w:tc>
      </w:tr>
    </w:tbl>
    <w:p w:rsidR="005E2E76" w:rsidRPr="003436C4" w:rsidRDefault="005E2E76" w:rsidP="005E2E76">
      <w:pPr>
        <w:shd w:val="clear" w:color="auto" w:fill="FFFFFF"/>
        <w:suppressAutoHyphens w:val="0"/>
        <w:jc w:val="both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9337"/>
        <w:gridCol w:w="517"/>
      </w:tblGrid>
      <w:tr w:rsidR="005E2E76" w:rsidRPr="003436C4" w:rsidTr="007F6006">
        <w:tc>
          <w:tcPr>
            <w:tcW w:w="9337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  <w:t>Patvirtiname, kad likvidavus avariją, dangos atstatytos pagal normatyvinių statybos dokumentų reikalavimus.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color w:val="000000"/>
                <w:sz w:val="16"/>
                <w:szCs w:val="16"/>
                <w:lang w:val="lt-LT" w:eastAsia="zh-CN"/>
              </w:rPr>
            </w:pPr>
          </w:p>
        </w:tc>
        <w:tc>
          <w:tcPr>
            <w:tcW w:w="517" w:type="dxa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sym w:font="Symbol" w:char="F0F0"/>
            </w:r>
          </w:p>
        </w:tc>
      </w:tr>
      <w:tr w:rsidR="005E2E76" w:rsidRPr="003436C4" w:rsidTr="007F6006">
        <w:tc>
          <w:tcPr>
            <w:tcW w:w="9337" w:type="dxa"/>
            <w:vAlign w:val="center"/>
          </w:tcPr>
          <w:p w:rsidR="005E2E76" w:rsidRPr="003436C4" w:rsidRDefault="005E2E76" w:rsidP="007F6006">
            <w:pPr>
              <w:shd w:val="clear" w:color="auto" w:fill="FFFFFF"/>
              <w:suppressAutoHyphens w:val="0"/>
              <w:jc w:val="both"/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  <w:t xml:space="preserve">Patvirtiname, kad avarija likviduota ir iki dangos atstatymo įrengta bei prižiūrima laikinoji danga. Įsipareigojame atstatyti dangas pagal normatyvinių statybos dokumentų reikalavimus iki </w:t>
            </w:r>
            <w:r w:rsidRPr="003436C4">
              <w:rPr>
                <w:rFonts w:ascii="Palemonas" w:eastAsia="SimSun" w:hAnsi="Palemonas"/>
                <w:b/>
                <w:color w:val="000000"/>
                <w:szCs w:val="24"/>
                <w:lang w:val="lt-LT" w:eastAsia="zh-CN"/>
              </w:rPr>
              <w:t>20___ m.</w:t>
            </w:r>
            <w:r w:rsidRPr="003436C4"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  <w:t xml:space="preserve"> </w:t>
            </w:r>
            <w:r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  <w:t xml:space="preserve">                 </w:t>
            </w:r>
            <w:r w:rsidRPr="003436C4">
              <w:rPr>
                <w:rFonts w:ascii="Palemonas" w:eastAsia="SimSun" w:hAnsi="Palemonas"/>
                <w:b/>
                <w:color w:val="000000"/>
                <w:szCs w:val="24"/>
                <w:lang w:val="lt-LT" w:eastAsia="zh-CN"/>
              </w:rPr>
              <w:t xml:space="preserve"> d.</w:t>
            </w:r>
            <w:r w:rsidRPr="003436C4">
              <w:rPr>
                <w:rFonts w:ascii="Palemonas" w:eastAsia="SimSun" w:hAnsi="Palemonas"/>
                <w:color w:val="000000"/>
                <w:szCs w:val="24"/>
                <w:lang w:val="lt-LT" w:eastAsia="zh-CN"/>
              </w:rPr>
              <w:t xml:space="preserve"> </w:t>
            </w:r>
          </w:p>
        </w:tc>
        <w:tc>
          <w:tcPr>
            <w:tcW w:w="517" w:type="dxa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sym w:font="Symbol" w:char="F0F0"/>
            </w:r>
          </w:p>
        </w:tc>
      </w:tr>
    </w:tbl>
    <w:p w:rsidR="005E2E76" w:rsidRPr="003436C4" w:rsidRDefault="005E2E76" w:rsidP="005E2E76">
      <w:pPr>
        <w:shd w:val="clear" w:color="auto" w:fill="FFFFFF"/>
        <w:suppressAutoHyphens w:val="0"/>
        <w:jc w:val="both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8829"/>
        <w:gridCol w:w="1026"/>
      </w:tblGrid>
      <w:tr w:rsidR="005E2E76" w:rsidRPr="003436C4" w:rsidTr="007F6006">
        <w:tc>
          <w:tcPr>
            <w:tcW w:w="8829" w:type="dxa"/>
          </w:tcPr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b/>
                <w:sz w:val="20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 w:val="20"/>
                <w:lang w:val="lt-LT" w:eastAsia="zh-CN"/>
              </w:rPr>
              <w:t>PRIDEDAMA</w:t>
            </w:r>
            <w:r>
              <w:rPr>
                <w:rFonts w:ascii="Palemonas" w:eastAsia="SimSun" w:hAnsi="Palemonas"/>
                <w:b/>
                <w:sz w:val="20"/>
                <w:lang w:val="lt-LT" w:eastAsia="zh-CN"/>
              </w:rPr>
              <w:t>.</w:t>
            </w:r>
          </w:p>
        </w:tc>
        <w:tc>
          <w:tcPr>
            <w:tcW w:w="1026" w:type="dxa"/>
          </w:tcPr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 w:val="20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 w:val="20"/>
                <w:szCs w:val="24"/>
                <w:lang w:val="lt-LT" w:eastAsia="zh-CN"/>
              </w:rPr>
              <w:t>lapų sk.</w:t>
            </w:r>
          </w:p>
        </w:tc>
      </w:tr>
      <w:tr w:rsidR="005E2E76" w:rsidRPr="003436C4" w:rsidTr="007F6006">
        <w:tc>
          <w:tcPr>
            <w:tcW w:w="8829" w:type="dxa"/>
            <w:vAlign w:val="bottom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b/>
                <w:sz w:val="20"/>
                <w:lang w:val="lt-LT" w:eastAsia="zh-CN"/>
              </w:rPr>
            </w:pPr>
            <w:r w:rsidRPr="003436C4">
              <w:rPr>
                <w:rFonts w:ascii="Palemonas" w:eastAsia="SimSun" w:hAnsi="Palemonas"/>
                <w:sz w:val="20"/>
                <w:lang w:val="lt-LT" w:eastAsia="zh-CN"/>
              </w:rPr>
              <w:t>Inžinerinio statinio savininko (valdytojo) pranešimas apie avariją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Cs w:val="22"/>
                <w:lang w:val="lt-LT" w:eastAsia="zh-CN"/>
              </w:rPr>
            </w:pPr>
          </w:p>
        </w:tc>
      </w:tr>
      <w:tr w:rsidR="005E2E76" w:rsidRPr="003436C4" w:rsidTr="007F6006">
        <w:tc>
          <w:tcPr>
            <w:tcW w:w="8829" w:type="dxa"/>
            <w:vAlign w:val="bottom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b/>
                <w:sz w:val="20"/>
                <w:lang w:val="lt-LT" w:eastAsia="zh-CN"/>
              </w:rPr>
            </w:pPr>
            <w:r w:rsidRPr="003436C4">
              <w:rPr>
                <w:rFonts w:ascii="Palemonas" w:eastAsia="SimSun" w:hAnsi="Palemonas"/>
                <w:sz w:val="20"/>
                <w:lang w:val="lt-LT" w:eastAsia="zh-CN"/>
              </w:rPr>
              <w:t>Kiti dokumentai: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Cs w:val="22"/>
                <w:lang w:val="lt-LT" w:eastAsia="zh-CN"/>
              </w:rPr>
            </w:pPr>
          </w:p>
        </w:tc>
      </w:tr>
    </w:tbl>
    <w:p w:rsidR="005E2E76" w:rsidRPr="003436C4" w:rsidRDefault="005E2E76" w:rsidP="005E2E76">
      <w:pPr>
        <w:shd w:val="clear" w:color="auto" w:fill="FFFFFF"/>
        <w:suppressAutoHyphens w:val="0"/>
        <w:jc w:val="both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p w:rsidR="005E2E76" w:rsidRPr="003436C4" w:rsidRDefault="005E2E76" w:rsidP="005E2E76">
      <w:pPr>
        <w:shd w:val="clear" w:color="auto" w:fill="FFFFFF"/>
        <w:suppressAutoHyphens w:val="0"/>
        <w:jc w:val="both"/>
        <w:rPr>
          <w:rFonts w:ascii="Palemonas" w:eastAsia="SimSun" w:hAnsi="Palemonas"/>
          <w:color w:val="000000"/>
          <w:sz w:val="16"/>
          <w:szCs w:val="16"/>
          <w:lang w:val="lt-LT" w:eastAsia="zh-CN"/>
        </w:rPr>
      </w:pPr>
    </w:p>
    <w:p w:rsidR="005E2E76" w:rsidRPr="003436C4" w:rsidRDefault="005E2E76" w:rsidP="005E2E76">
      <w:pPr>
        <w:suppressAutoHyphens w:val="0"/>
        <w:jc w:val="both"/>
        <w:rPr>
          <w:rFonts w:ascii="Palemonas" w:eastAsia="SimSun" w:hAnsi="Palemonas"/>
          <w:b/>
          <w:sz w:val="16"/>
          <w:szCs w:val="16"/>
          <w:lang w:val="lt-LT" w:eastAsia="zh-CN"/>
        </w:rPr>
      </w:pPr>
      <w:r w:rsidRPr="003436C4">
        <w:rPr>
          <w:rFonts w:ascii="Palemonas" w:eastAsia="SimSun" w:hAnsi="Palemonas"/>
          <w:szCs w:val="24"/>
          <w:vertAlign w:val="subscript"/>
          <w:lang w:val="lt-LT" w:eastAsia="zh-CN"/>
        </w:rPr>
        <w:t xml:space="preserve">              .............................................................................</w:t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  <w:r w:rsidRPr="003436C4">
        <w:rPr>
          <w:rFonts w:ascii="Palemonas" w:eastAsia="SimSun" w:hAnsi="Palemonas"/>
          <w:szCs w:val="24"/>
          <w:lang w:val="lt-LT" w:eastAsia="zh-CN"/>
        </w:rPr>
        <w:tab/>
      </w:r>
      <w:r w:rsidRPr="003436C4">
        <w:rPr>
          <w:rFonts w:ascii="Palemonas" w:eastAsia="SimSun" w:hAnsi="Palemonas"/>
          <w:szCs w:val="24"/>
          <w:vertAlign w:val="subscript"/>
          <w:lang w:val="lt-LT" w:eastAsia="zh-CN"/>
        </w:rPr>
        <w:t>....................................................................</w:t>
      </w:r>
    </w:p>
    <w:p w:rsidR="005E2E76" w:rsidRPr="003436C4" w:rsidRDefault="005E2E76" w:rsidP="005E2E76">
      <w:pPr>
        <w:suppressAutoHyphens w:val="0"/>
        <w:jc w:val="both"/>
        <w:rPr>
          <w:rFonts w:ascii="Palemonas" w:eastAsia="SimSun" w:hAnsi="Palemonas"/>
          <w:sz w:val="18"/>
          <w:szCs w:val="18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ab/>
      </w:r>
      <w:r w:rsidRPr="003436C4">
        <w:rPr>
          <w:rFonts w:ascii="Palemonas" w:eastAsia="SimSun" w:hAnsi="Palemonas"/>
          <w:sz w:val="18"/>
          <w:szCs w:val="18"/>
          <w:lang w:val="lt-LT" w:eastAsia="zh-CN"/>
        </w:rPr>
        <w:t>(vardas, pavardė)</w:t>
      </w:r>
      <w:r w:rsidRPr="003436C4">
        <w:rPr>
          <w:rFonts w:ascii="Palemonas" w:eastAsia="SimSun" w:hAnsi="Palemonas"/>
          <w:sz w:val="22"/>
          <w:szCs w:val="22"/>
          <w:vertAlign w:val="superscript"/>
          <w:lang w:val="lt-LT" w:eastAsia="zh-CN"/>
        </w:rPr>
        <w:tab/>
      </w:r>
      <w:r w:rsidRPr="003436C4">
        <w:rPr>
          <w:rFonts w:ascii="Palemonas" w:eastAsia="SimSun" w:hAnsi="Palemonas"/>
          <w:sz w:val="22"/>
          <w:szCs w:val="22"/>
          <w:vertAlign w:val="superscript"/>
          <w:lang w:val="lt-LT" w:eastAsia="zh-CN"/>
        </w:rPr>
        <w:tab/>
      </w:r>
      <w:r w:rsidRPr="003436C4">
        <w:rPr>
          <w:rFonts w:ascii="Palemonas" w:eastAsia="SimSun" w:hAnsi="Palemonas"/>
          <w:sz w:val="22"/>
          <w:szCs w:val="22"/>
          <w:vertAlign w:val="superscript"/>
          <w:lang w:val="lt-LT" w:eastAsia="zh-CN"/>
        </w:rPr>
        <w:tab/>
        <w:t xml:space="preserve">                                       </w:t>
      </w:r>
      <w:r w:rsidRPr="003436C4">
        <w:rPr>
          <w:rFonts w:ascii="Palemonas" w:eastAsia="SimSun" w:hAnsi="Palemonas"/>
          <w:sz w:val="18"/>
          <w:szCs w:val="18"/>
          <w:lang w:val="lt-LT" w:eastAsia="zh-CN"/>
        </w:rPr>
        <w:t xml:space="preserve">                   (parašas)</w:t>
      </w:r>
    </w:p>
    <w:p w:rsidR="005E2E76" w:rsidRDefault="005E2E76" w:rsidP="005E2E76">
      <w:pPr>
        <w:suppressAutoHyphens w:val="0"/>
        <w:jc w:val="both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>A.V.</w:t>
      </w:r>
      <w:r>
        <w:rPr>
          <w:rFonts w:ascii="Palemonas" w:eastAsia="SimSun" w:hAnsi="Palemonas"/>
          <w:b/>
          <w:bCs/>
          <w:color w:val="000000"/>
          <w:szCs w:val="24"/>
          <w:lang w:val="lt-LT" w:eastAsia="zh-CN"/>
        </w:rPr>
        <w:br w:type="page"/>
      </w:r>
    </w:p>
    <w:p w:rsidR="005E2E76" w:rsidRPr="003436C4" w:rsidRDefault="005E2E76" w:rsidP="005E2E76">
      <w:pPr>
        <w:shd w:val="clear" w:color="auto" w:fill="FFFFFF"/>
        <w:suppressAutoHyphens w:val="0"/>
        <w:jc w:val="center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b/>
          <w:bCs/>
          <w:color w:val="000000"/>
          <w:szCs w:val="24"/>
          <w:lang w:val="lt-LT" w:eastAsia="zh-CN"/>
        </w:rPr>
        <w:lastRenderedPageBreak/>
        <w:t>INŽINERINIŲ TINKLŲ AVARIJOS LIKVIDAVIMO IR DANGŲ ATSTATYMO</w:t>
      </w:r>
    </w:p>
    <w:p w:rsidR="005E2E76" w:rsidRPr="003436C4" w:rsidRDefault="005E2E76" w:rsidP="005E2E76">
      <w:pPr>
        <w:shd w:val="clear" w:color="auto" w:fill="FFFFFF"/>
        <w:suppressAutoHyphens w:val="0"/>
        <w:jc w:val="center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  <w:r w:rsidRPr="003436C4">
        <w:rPr>
          <w:rFonts w:ascii="Palemonas" w:eastAsia="SimSun" w:hAnsi="Palemonas"/>
          <w:b/>
          <w:bCs/>
          <w:color w:val="000000"/>
          <w:szCs w:val="24"/>
          <w:lang w:val="lt-LT" w:eastAsia="zh-CN"/>
        </w:rPr>
        <w:t>DERINIMAI</w:t>
      </w:r>
    </w:p>
    <w:p w:rsidR="005E2E76" w:rsidRPr="003436C4" w:rsidRDefault="005E2E76" w:rsidP="005E2E76">
      <w:pPr>
        <w:shd w:val="clear" w:color="auto" w:fill="FFFFFF"/>
        <w:suppressAutoHyphens w:val="0"/>
        <w:rPr>
          <w:rFonts w:ascii="Palemonas" w:eastAsia="SimSun" w:hAnsi="Palemonas"/>
          <w:b/>
          <w:bCs/>
          <w:color w:val="000000"/>
          <w:szCs w:val="24"/>
          <w:lang w:val="lt-LT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389"/>
      </w:tblGrid>
      <w:tr w:rsidR="005E2E76" w:rsidRPr="003436C4" w:rsidTr="007F6006">
        <w:trPr>
          <w:trHeight w:val="804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Cs w:val="22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2"/>
                <w:lang w:val="lt-LT" w:eastAsia="zh-CN"/>
              </w:rPr>
              <w:t>Institucijos pavadinimas,</w:t>
            </w:r>
          </w:p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Cs w:val="22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2"/>
                <w:lang w:val="lt-LT" w:eastAsia="zh-CN"/>
              </w:rPr>
              <w:t>adresas, telefono numeris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jc w:val="center"/>
              <w:rPr>
                <w:rFonts w:ascii="Palemonas" w:eastAsia="SimSun" w:hAnsi="Palemonas"/>
                <w:b/>
                <w:szCs w:val="22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2"/>
                <w:lang w:val="lt-LT" w:eastAsia="zh-CN"/>
              </w:rPr>
              <w:t>Darbuotojo pareigos, vardas, pavardė, parašas, darbų derinimo data</w:t>
            </w:r>
          </w:p>
        </w:tc>
      </w:tr>
      <w:tr w:rsidR="005E2E76" w:rsidRPr="003436C4" w:rsidTr="007F6006">
        <w:trPr>
          <w:trHeight w:val="353"/>
        </w:trPr>
        <w:tc>
          <w:tcPr>
            <w:tcW w:w="9627" w:type="dxa"/>
            <w:gridSpan w:val="2"/>
            <w:shd w:val="clear" w:color="auto" w:fill="auto"/>
            <w:vAlign w:val="center"/>
          </w:tcPr>
          <w:p w:rsidR="005E2E76" w:rsidRPr="003436C4" w:rsidRDefault="005E2E76" w:rsidP="007F6006">
            <w:pPr>
              <w:tabs>
                <w:tab w:val="left" w:pos="567"/>
              </w:tabs>
              <w:suppressAutoHyphens w:val="0"/>
              <w:jc w:val="center"/>
              <w:rPr>
                <w:rFonts w:ascii="Palemonas" w:eastAsia="SimSun" w:hAnsi="Palemonas"/>
                <w:b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4"/>
                <w:lang w:val="lt-LT" w:eastAsia="zh-CN"/>
              </w:rPr>
              <w:t>Inžineriniai tinklai nepažeisti (sutvarkyti):</w:t>
            </w:r>
          </w:p>
        </w:tc>
      </w:tr>
      <w:tr w:rsidR="005E2E76" w:rsidRPr="003436C4" w:rsidTr="007F6006">
        <w:trPr>
          <w:trHeight w:val="856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lang w:val="lt-LT" w:eastAsia="lt-LT"/>
              </w:rPr>
            </w:pPr>
            <w:r>
              <w:rPr>
                <w:rFonts w:ascii="Palemonas" w:hAnsi="Palemonas"/>
                <w:b/>
                <w:lang w:val="lt-LT" w:eastAsia="lt-LT"/>
              </w:rPr>
              <w:t>Biudžetinė įstaiga</w:t>
            </w:r>
            <w:r w:rsidRPr="003436C4">
              <w:rPr>
                <w:rFonts w:ascii="Palemonas" w:hAnsi="Palemonas"/>
                <w:b/>
                <w:lang w:val="lt-LT" w:eastAsia="lt-LT"/>
              </w:rPr>
              <w:t xml:space="preserve"> „</w:t>
            </w:r>
            <w:r>
              <w:rPr>
                <w:rFonts w:ascii="Palemonas" w:hAnsi="Palemonas"/>
                <w:b/>
                <w:lang w:val="lt-LT" w:eastAsia="lt-LT"/>
              </w:rPr>
              <w:t>Paslaugos Neringai</w:t>
            </w:r>
            <w:r w:rsidRPr="003436C4">
              <w:rPr>
                <w:rFonts w:ascii="Palemonas" w:hAnsi="Palemonas"/>
                <w:b/>
                <w:lang w:val="lt-LT" w:eastAsia="lt-LT"/>
              </w:rPr>
              <w:t>“</w:t>
            </w:r>
          </w:p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lang w:val="lt-LT" w:eastAsia="lt-LT"/>
              </w:rPr>
            </w:pPr>
            <w:r>
              <w:rPr>
                <w:rFonts w:ascii="Palemonas" w:hAnsi="Palemonas"/>
                <w:lang w:val="lt-LT" w:eastAsia="lt-LT"/>
              </w:rPr>
              <w:t>Taikos</w:t>
            </w:r>
            <w:r w:rsidRPr="003436C4">
              <w:rPr>
                <w:rFonts w:ascii="Palemonas" w:hAnsi="Palemonas"/>
                <w:lang w:val="lt-LT" w:eastAsia="lt-LT"/>
              </w:rPr>
              <w:t xml:space="preserve"> g. </w:t>
            </w:r>
            <w:r>
              <w:rPr>
                <w:rFonts w:ascii="Palemonas" w:hAnsi="Palemonas"/>
                <w:lang w:val="lt-LT" w:eastAsia="lt-LT"/>
              </w:rPr>
              <w:t>45</w:t>
            </w:r>
            <w:r w:rsidRPr="003436C4">
              <w:rPr>
                <w:rFonts w:ascii="Palemonas" w:hAnsi="Palemonas"/>
                <w:lang w:val="lt-LT" w:eastAsia="lt-LT"/>
              </w:rPr>
              <w:t xml:space="preserve">, </w:t>
            </w:r>
            <w:r>
              <w:rPr>
                <w:rFonts w:ascii="Palemonas" w:hAnsi="Palemonas"/>
                <w:lang w:val="lt-LT" w:eastAsia="lt-LT"/>
              </w:rPr>
              <w:t>93127</w:t>
            </w:r>
            <w:r w:rsidRPr="003436C4">
              <w:rPr>
                <w:rFonts w:ascii="Palemonas" w:hAnsi="Palemonas"/>
                <w:lang w:val="lt-LT" w:eastAsia="lt-LT"/>
              </w:rPr>
              <w:t xml:space="preserve"> </w:t>
            </w:r>
            <w:r>
              <w:rPr>
                <w:rFonts w:ascii="Palemonas" w:hAnsi="Palemonas"/>
                <w:lang w:val="lt-LT" w:eastAsia="lt-LT"/>
              </w:rPr>
              <w:t>Neringa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 xml:space="preserve">Tel. 8 </w:t>
            </w:r>
            <w:r>
              <w:rPr>
                <w:rFonts w:ascii="Palemonas" w:hAnsi="Palemonas"/>
                <w:lang w:val="lt-LT" w:eastAsia="lt-LT"/>
              </w:rPr>
              <w:t>682 06377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870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lang w:val="lt-LT" w:eastAsia="lt-LT"/>
              </w:rPr>
            </w:pPr>
            <w:r w:rsidRPr="0077632A">
              <w:rPr>
                <w:rFonts w:ascii="Palemonas" w:hAnsi="Palemonas"/>
                <w:b/>
                <w:lang w:val="lt-LT" w:eastAsia="lt-LT"/>
              </w:rPr>
              <w:t xml:space="preserve">Uždaroji akcinė bendrovė </w:t>
            </w:r>
            <w:r w:rsidRPr="003436C4">
              <w:rPr>
                <w:rFonts w:ascii="Palemonas" w:hAnsi="Palemonas"/>
                <w:b/>
                <w:lang w:val="lt-LT" w:eastAsia="lt-LT"/>
              </w:rPr>
              <w:t>„</w:t>
            </w:r>
            <w:r>
              <w:rPr>
                <w:rFonts w:ascii="Palemonas" w:hAnsi="Palemonas"/>
                <w:b/>
                <w:lang w:val="lt-LT" w:eastAsia="lt-LT"/>
              </w:rPr>
              <w:t>Neringos</w:t>
            </w:r>
            <w:r w:rsidRPr="003436C4">
              <w:rPr>
                <w:rFonts w:ascii="Palemonas" w:hAnsi="Palemonas"/>
                <w:b/>
                <w:lang w:val="lt-LT" w:eastAsia="lt-LT"/>
              </w:rPr>
              <w:t xml:space="preserve"> vand</w:t>
            </w:r>
            <w:r>
              <w:rPr>
                <w:rFonts w:ascii="Palemonas" w:hAnsi="Palemonas"/>
                <w:b/>
                <w:lang w:val="lt-LT" w:eastAsia="lt-LT"/>
              </w:rPr>
              <w:t>uo</w:t>
            </w:r>
            <w:r w:rsidRPr="003436C4">
              <w:rPr>
                <w:rFonts w:ascii="Palemonas" w:hAnsi="Palemonas"/>
                <w:b/>
                <w:lang w:val="lt-LT" w:eastAsia="lt-LT"/>
              </w:rPr>
              <w:t>“</w:t>
            </w:r>
          </w:p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lang w:val="lt-LT" w:eastAsia="lt-LT"/>
              </w:rPr>
            </w:pPr>
            <w:r>
              <w:rPr>
                <w:rFonts w:ascii="Palemonas" w:hAnsi="Palemonas"/>
                <w:lang w:val="lt-LT" w:eastAsia="lt-LT"/>
              </w:rPr>
              <w:t xml:space="preserve">G. D. </w:t>
            </w:r>
            <w:proofErr w:type="spellStart"/>
            <w:r>
              <w:rPr>
                <w:rFonts w:ascii="Palemonas" w:hAnsi="Palemonas"/>
                <w:lang w:val="lt-LT" w:eastAsia="lt-LT"/>
              </w:rPr>
              <w:t>Kuverto</w:t>
            </w:r>
            <w:proofErr w:type="spellEnd"/>
            <w:r>
              <w:rPr>
                <w:rFonts w:ascii="Palemonas" w:hAnsi="Palemonas"/>
                <w:lang w:val="lt-LT" w:eastAsia="lt-LT"/>
              </w:rPr>
              <w:t xml:space="preserve"> g. 11</w:t>
            </w:r>
            <w:r w:rsidRPr="003436C4">
              <w:rPr>
                <w:rFonts w:ascii="Palemonas" w:hAnsi="Palemonas"/>
                <w:lang w:val="lt-LT" w:eastAsia="lt-LT"/>
              </w:rPr>
              <w:t xml:space="preserve">, </w:t>
            </w:r>
            <w:r>
              <w:rPr>
                <w:rFonts w:ascii="Palemonas" w:hAnsi="Palemonas"/>
                <w:lang w:val="lt-LT" w:eastAsia="lt-LT"/>
              </w:rPr>
              <w:t>93123</w:t>
            </w:r>
            <w:r w:rsidRPr="003436C4">
              <w:rPr>
                <w:rFonts w:ascii="Palemonas" w:hAnsi="Palemonas"/>
                <w:lang w:val="lt-LT" w:eastAsia="lt-LT"/>
              </w:rPr>
              <w:t xml:space="preserve"> </w:t>
            </w:r>
            <w:r>
              <w:rPr>
                <w:rFonts w:ascii="Palemonas" w:hAnsi="Palemonas"/>
                <w:lang w:val="lt-LT" w:eastAsia="lt-LT"/>
              </w:rPr>
              <w:t>Neringa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 xml:space="preserve">Tel. (8 </w:t>
            </w:r>
            <w:r>
              <w:rPr>
                <w:rFonts w:ascii="Palemonas" w:hAnsi="Palemonas"/>
                <w:lang w:val="lt-LT" w:eastAsia="lt-LT"/>
              </w:rPr>
              <w:t>685</w:t>
            </w:r>
            <w:r w:rsidRPr="003436C4">
              <w:rPr>
                <w:rFonts w:ascii="Palemonas" w:hAnsi="Palemonas"/>
                <w:lang w:val="lt-LT" w:eastAsia="lt-LT"/>
              </w:rPr>
              <w:t xml:space="preserve">) </w:t>
            </w:r>
            <w:r>
              <w:rPr>
                <w:rFonts w:ascii="Palemonas" w:hAnsi="Palemonas"/>
                <w:lang w:val="lt-LT" w:eastAsia="lt-LT"/>
              </w:rPr>
              <w:t>46170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842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lang w:val="lt-LT" w:eastAsia="lt-LT"/>
              </w:rPr>
            </w:pPr>
            <w:r w:rsidRPr="0077632A">
              <w:rPr>
                <w:rFonts w:ascii="Palemonas" w:hAnsi="Palemonas"/>
                <w:b/>
                <w:lang w:val="lt-LT" w:eastAsia="lt-LT"/>
              </w:rPr>
              <w:t xml:space="preserve">Uždaroji akcinė bendrovė </w:t>
            </w:r>
            <w:r w:rsidRPr="003436C4">
              <w:rPr>
                <w:rFonts w:ascii="Palemonas" w:hAnsi="Palemonas"/>
                <w:b/>
                <w:lang w:val="lt-LT" w:eastAsia="lt-LT"/>
              </w:rPr>
              <w:t>„</w:t>
            </w:r>
            <w:r>
              <w:rPr>
                <w:rFonts w:ascii="Palemonas" w:hAnsi="Palemonas"/>
                <w:b/>
                <w:lang w:val="lt-LT" w:eastAsia="lt-LT"/>
              </w:rPr>
              <w:t>Neringos energija</w:t>
            </w:r>
            <w:r w:rsidRPr="003436C4">
              <w:rPr>
                <w:rFonts w:ascii="Palemonas" w:hAnsi="Palemonas"/>
                <w:b/>
                <w:lang w:val="lt-LT" w:eastAsia="lt-LT"/>
              </w:rPr>
              <w:t>“</w:t>
            </w:r>
          </w:p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lang w:val="lt-LT" w:eastAsia="lt-LT"/>
              </w:rPr>
            </w:pPr>
            <w:r>
              <w:rPr>
                <w:rFonts w:ascii="Palemonas" w:hAnsi="Palemonas"/>
                <w:lang w:val="lt-LT" w:eastAsia="lt-LT"/>
              </w:rPr>
              <w:t>Taikos g. 4A</w:t>
            </w:r>
            <w:r w:rsidRPr="003436C4">
              <w:rPr>
                <w:rFonts w:ascii="Palemonas" w:hAnsi="Palemonas"/>
                <w:lang w:val="lt-LT" w:eastAsia="lt-LT"/>
              </w:rPr>
              <w:t xml:space="preserve">, </w:t>
            </w:r>
            <w:r>
              <w:rPr>
                <w:rFonts w:ascii="Palemonas" w:hAnsi="Palemonas"/>
                <w:lang w:val="lt-LT" w:eastAsia="lt-LT"/>
              </w:rPr>
              <w:t>9312</w:t>
            </w:r>
            <w:r w:rsidRPr="003436C4">
              <w:rPr>
                <w:rFonts w:ascii="Palemonas" w:hAnsi="Palemonas"/>
                <w:lang w:val="lt-LT" w:eastAsia="lt-LT"/>
              </w:rPr>
              <w:t xml:space="preserve"> </w:t>
            </w:r>
            <w:r>
              <w:rPr>
                <w:rFonts w:ascii="Palemonas" w:hAnsi="Palemonas"/>
                <w:lang w:val="lt-LT" w:eastAsia="lt-LT"/>
              </w:rPr>
              <w:t>Neringa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>Tel. (8 46</w:t>
            </w:r>
            <w:r>
              <w:rPr>
                <w:rFonts w:ascii="Palemonas" w:hAnsi="Palemonas"/>
                <w:lang w:val="lt-LT" w:eastAsia="lt-LT"/>
              </w:rPr>
              <w:t>9</w:t>
            </w:r>
            <w:r w:rsidRPr="003436C4">
              <w:rPr>
                <w:rFonts w:ascii="Palemonas" w:hAnsi="Palemonas"/>
                <w:lang w:val="lt-LT" w:eastAsia="lt-LT"/>
              </w:rPr>
              <w:t xml:space="preserve">) </w:t>
            </w:r>
            <w:r>
              <w:rPr>
                <w:rFonts w:ascii="Palemonas" w:hAnsi="Palemonas"/>
                <w:lang w:val="lt-LT" w:eastAsia="lt-LT"/>
              </w:rPr>
              <w:t>52747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1069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b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4"/>
                <w:lang w:val="lt-LT" w:eastAsia="zh-CN"/>
              </w:rPr>
              <w:t>AB „Energijos skirstymo operatorius“ (ESO)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val="lt-LT" w:eastAsia="zh-CN"/>
              </w:rPr>
              <w:t>Liepų g. 64A, 92101 Klaipėda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szCs w:val="24"/>
                <w:lang w:eastAsia="zh-CN"/>
              </w:rPr>
              <w:t>Tel. 1852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909"/>
        </w:trPr>
        <w:tc>
          <w:tcPr>
            <w:tcW w:w="5238" w:type="dxa"/>
            <w:vAlign w:val="center"/>
          </w:tcPr>
          <w:p w:rsidR="005E2E76" w:rsidRPr="00B12940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bCs/>
                <w:lang w:val="lt-LT" w:eastAsia="lt-LT"/>
              </w:rPr>
            </w:pPr>
            <w:r w:rsidRPr="00B12940">
              <w:rPr>
                <w:rFonts w:ascii="Palemonas" w:hAnsi="Palemonas"/>
                <w:b/>
                <w:bCs/>
                <w:lang w:val="lt-LT" w:eastAsia="lt-LT"/>
              </w:rPr>
              <w:t xml:space="preserve">Telia Lietuva, AB </w:t>
            </w:r>
          </w:p>
          <w:p w:rsidR="005E2E76" w:rsidRPr="00B12940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lang w:val="lt-LT" w:eastAsia="lt-LT"/>
              </w:rPr>
            </w:pPr>
            <w:r w:rsidRPr="00B12940">
              <w:rPr>
                <w:rFonts w:ascii="Palemonas" w:hAnsi="Palemonas"/>
                <w:lang w:val="lt-LT" w:eastAsia="lt-LT"/>
              </w:rPr>
              <w:t>Liepų g. 16A, 92114 Klaipėda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 xml:space="preserve">Tel. </w:t>
            </w:r>
            <w:r>
              <w:rPr>
                <w:rFonts w:ascii="Palemonas" w:hAnsi="Palemonas"/>
                <w:lang w:val="lt-LT" w:eastAsia="lt-LT"/>
              </w:rPr>
              <w:t>8686 45965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922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lang w:val="lt-LT" w:eastAsia="lt-LT"/>
              </w:rPr>
            </w:pPr>
            <w:r>
              <w:rPr>
                <w:rFonts w:ascii="Palemonas" w:hAnsi="Palemonas"/>
                <w:b/>
                <w:lang w:val="lt-LT" w:eastAsia="lt-LT"/>
              </w:rPr>
              <w:t>Klaipėdos apskrities priešgaisrinė gelbėjimo valdyba, Neringos</w:t>
            </w:r>
            <w:r w:rsidRPr="003436C4">
              <w:rPr>
                <w:rFonts w:ascii="Palemonas" w:hAnsi="Palemonas"/>
                <w:b/>
                <w:lang w:val="lt-LT" w:eastAsia="lt-LT"/>
              </w:rPr>
              <w:t xml:space="preserve"> priešgaisrinė gelbėjimo tarnyba</w:t>
            </w:r>
          </w:p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lang w:val="lt-LT" w:eastAsia="lt-LT"/>
              </w:rPr>
            </w:pPr>
            <w:r>
              <w:rPr>
                <w:rFonts w:ascii="Palemonas" w:hAnsi="Palemonas"/>
                <w:lang w:val="lt-LT" w:eastAsia="lt-LT"/>
              </w:rPr>
              <w:t>Taikos</w:t>
            </w:r>
            <w:r w:rsidRPr="003436C4">
              <w:rPr>
                <w:rFonts w:ascii="Palemonas" w:hAnsi="Palemonas"/>
                <w:lang w:val="lt-LT" w:eastAsia="lt-LT"/>
              </w:rPr>
              <w:t xml:space="preserve"> g</w:t>
            </w:r>
            <w:r>
              <w:rPr>
                <w:rFonts w:ascii="Palemonas" w:hAnsi="Palemonas"/>
                <w:lang w:val="lt-LT" w:eastAsia="lt-LT"/>
              </w:rPr>
              <w:t>. 4A, 93121</w:t>
            </w:r>
            <w:r w:rsidRPr="003436C4">
              <w:rPr>
                <w:rFonts w:ascii="Palemonas" w:hAnsi="Palemonas"/>
                <w:lang w:val="lt-LT" w:eastAsia="lt-LT"/>
              </w:rPr>
              <w:t xml:space="preserve"> </w:t>
            </w:r>
            <w:r>
              <w:rPr>
                <w:rFonts w:ascii="Palemonas" w:hAnsi="Palemonas"/>
                <w:lang w:val="lt-LT" w:eastAsia="lt-LT"/>
              </w:rPr>
              <w:t>Neringa</w:t>
            </w:r>
          </w:p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b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>Tel. (8 46</w:t>
            </w:r>
            <w:r>
              <w:rPr>
                <w:rFonts w:ascii="Palemonas" w:hAnsi="Palemonas"/>
                <w:lang w:val="lt-LT" w:eastAsia="lt-LT"/>
              </w:rPr>
              <w:t>9</w:t>
            </w:r>
            <w:r w:rsidRPr="003436C4">
              <w:rPr>
                <w:rFonts w:ascii="Palemonas" w:hAnsi="Palemonas"/>
                <w:lang w:val="lt-LT" w:eastAsia="lt-LT"/>
              </w:rPr>
              <w:t xml:space="preserve">) </w:t>
            </w:r>
            <w:r>
              <w:rPr>
                <w:rFonts w:ascii="Palemonas" w:hAnsi="Palemonas"/>
                <w:lang w:val="lt-LT" w:eastAsia="lt-LT"/>
              </w:rPr>
              <w:t>52201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  <w:tr w:rsidR="005E2E76" w:rsidRPr="003436C4" w:rsidTr="007F6006">
        <w:trPr>
          <w:trHeight w:val="394"/>
        </w:trPr>
        <w:tc>
          <w:tcPr>
            <w:tcW w:w="9627" w:type="dxa"/>
            <w:gridSpan w:val="2"/>
            <w:shd w:val="clear" w:color="auto" w:fill="auto"/>
            <w:vAlign w:val="center"/>
          </w:tcPr>
          <w:p w:rsidR="005E2E76" w:rsidRPr="003436C4" w:rsidRDefault="005E2E76" w:rsidP="007F6006">
            <w:pPr>
              <w:tabs>
                <w:tab w:val="left" w:pos="567"/>
              </w:tabs>
              <w:suppressAutoHyphens w:val="0"/>
              <w:jc w:val="center"/>
              <w:rPr>
                <w:rFonts w:ascii="Palemonas" w:eastAsia="SimSun" w:hAnsi="Palemonas"/>
                <w:b/>
                <w:szCs w:val="24"/>
                <w:lang w:val="lt-LT" w:eastAsia="zh-CN"/>
              </w:rPr>
            </w:pPr>
            <w:r w:rsidRPr="003436C4">
              <w:rPr>
                <w:rFonts w:ascii="Palemonas" w:eastAsia="SimSun" w:hAnsi="Palemonas"/>
                <w:b/>
                <w:szCs w:val="24"/>
                <w:lang w:val="lt-LT" w:eastAsia="zh-CN"/>
              </w:rPr>
              <w:t>Atstatytos dangos ir sutvarkyta teritorija priimta</w:t>
            </w:r>
          </w:p>
        </w:tc>
      </w:tr>
      <w:tr w:rsidR="005E2E76" w:rsidRPr="003436C4" w:rsidTr="007F6006">
        <w:trPr>
          <w:trHeight w:val="1135"/>
        </w:trPr>
        <w:tc>
          <w:tcPr>
            <w:tcW w:w="5238" w:type="dxa"/>
            <w:vAlign w:val="center"/>
          </w:tcPr>
          <w:p w:rsidR="005E2E76" w:rsidRPr="003436C4" w:rsidRDefault="005E2E76" w:rsidP="007F6006">
            <w:pPr>
              <w:suppressAutoHyphens w:val="0"/>
              <w:spacing w:line="256" w:lineRule="auto"/>
              <w:rPr>
                <w:rFonts w:ascii="Palemonas" w:hAnsi="Palemonas"/>
                <w:b/>
                <w:lang w:val="lt-LT" w:eastAsia="lt-LT"/>
              </w:rPr>
            </w:pPr>
            <w:r>
              <w:rPr>
                <w:rFonts w:ascii="Palemonas" w:hAnsi="Palemonas"/>
                <w:b/>
                <w:lang w:val="lt-LT" w:eastAsia="lt-LT"/>
              </w:rPr>
              <w:t>Neringos</w:t>
            </w:r>
            <w:r w:rsidRPr="003436C4">
              <w:rPr>
                <w:rFonts w:ascii="Palemonas" w:hAnsi="Palemonas"/>
                <w:b/>
                <w:lang w:val="lt-LT" w:eastAsia="lt-LT"/>
              </w:rPr>
              <w:t xml:space="preserve"> savivaldybės administracijos </w:t>
            </w:r>
            <w:r>
              <w:rPr>
                <w:rFonts w:ascii="Palemonas" w:hAnsi="Palemonas"/>
                <w:b/>
                <w:lang w:val="lt-LT" w:eastAsia="lt-LT"/>
              </w:rPr>
              <w:t xml:space="preserve">Miesto tvarkymo ir statybos </w:t>
            </w:r>
            <w:r w:rsidRPr="003436C4">
              <w:rPr>
                <w:rFonts w:ascii="Palemonas" w:hAnsi="Palemonas"/>
                <w:b/>
                <w:lang w:val="lt-LT" w:eastAsia="lt-LT"/>
              </w:rPr>
              <w:t>skyrius</w:t>
            </w:r>
          </w:p>
          <w:p w:rsidR="005E2E76" w:rsidRPr="003436C4" w:rsidRDefault="005E2E76" w:rsidP="007F6006">
            <w:pPr>
              <w:suppressAutoHyphens w:val="0"/>
              <w:spacing w:line="256" w:lineRule="auto"/>
              <w:jc w:val="both"/>
              <w:rPr>
                <w:rFonts w:ascii="Palemonas" w:hAnsi="Palemonas"/>
                <w:lang w:val="lt-LT" w:eastAsia="lt-LT"/>
              </w:rPr>
            </w:pPr>
            <w:r>
              <w:rPr>
                <w:rFonts w:ascii="Palemonas" w:hAnsi="Palemonas"/>
                <w:lang w:val="lt-LT" w:eastAsia="lt-LT"/>
              </w:rPr>
              <w:t>Taikos</w:t>
            </w:r>
            <w:r w:rsidRPr="003436C4">
              <w:rPr>
                <w:rFonts w:ascii="Palemonas" w:hAnsi="Palemonas"/>
                <w:lang w:val="lt-LT" w:eastAsia="lt-LT"/>
              </w:rPr>
              <w:t xml:space="preserve"> g. </w:t>
            </w:r>
            <w:r>
              <w:rPr>
                <w:rFonts w:ascii="Palemonas" w:hAnsi="Palemonas"/>
                <w:lang w:val="lt-LT" w:eastAsia="lt-LT"/>
              </w:rPr>
              <w:t>2</w:t>
            </w:r>
            <w:r w:rsidRPr="003436C4">
              <w:rPr>
                <w:rFonts w:ascii="Palemonas" w:hAnsi="Palemonas"/>
                <w:lang w:val="lt-LT" w:eastAsia="lt-LT"/>
              </w:rPr>
              <w:t xml:space="preserve">, </w:t>
            </w:r>
            <w:r>
              <w:rPr>
                <w:rFonts w:ascii="Palemonas" w:hAnsi="Palemonas"/>
                <w:lang w:val="lt-LT" w:eastAsia="lt-LT"/>
              </w:rPr>
              <w:t>93121</w:t>
            </w:r>
            <w:r w:rsidRPr="003436C4">
              <w:rPr>
                <w:rFonts w:ascii="Palemonas" w:hAnsi="Palemonas"/>
                <w:lang w:val="lt-LT" w:eastAsia="lt-LT"/>
              </w:rPr>
              <w:t xml:space="preserve"> </w:t>
            </w:r>
            <w:r>
              <w:rPr>
                <w:rFonts w:ascii="Palemonas" w:hAnsi="Palemonas"/>
                <w:lang w:val="lt-LT" w:eastAsia="lt-LT"/>
              </w:rPr>
              <w:t>Neringa</w:t>
            </w:r>
          </w:p>
          <w:p w:rsidR="005E2E76" w:rsidRPr="003436C4" w:rsidRDefault="005E2E76" w:rsidP="007F6006">
            <w:pPr>
              <w:suppressAutoHyphens w:val="0"/>
              <w:jc w:val="both"/>
              <w:rPr>
                <w:rFonts w:ascii="Palemonas" w:eastAsia="SimSun" w:hAnsi="Palemonas"/>
                <w:szCs w:val="24"/>
                <w:lang w:val="lt-LT" w:eastAsia="zh-CN"/>
              </w:rPr>
            </w:pPr>
            <w:r w:rsidRPr="003436C4">
              <w:rPr>
                <w:rFonts w:ascii="Palemonas" w:hAnsi="Palemonas"/>
                <w:lang w:val="lt-LT" w:eastAsia="lt-LT"/>
              </w:rPr>
              <w:t>Tel. (8 46</w:t>
            </w:r>
            <w:r>
              <w:rPr>
                <w:rFonts w:ascii="Palemonas" w:hAnsi="Palemonas"/>
                <w:lang w:val="lt-LT" w:eastAsia="lt-LT"/>
              </w:rPr>
              <w:t>9</w:t>
            </w:r>
            <w:r w:rsidRPr="003436C4">
              <w:rPr>
                <w:rFonts w:ascii="Palemonas" w:hAnsi="Palemonas"/>
                <w:lang w:val="lt-LT" w:eastAsia="lt-LT"/>
              </w:rPr>
              <w:t xml:space="preserve">) </w:t>
            </w:r>
            <w:r>
              <w:rPr>
                <w:rFonts w:ascii="Palemonas" w:hAnsi="Palemonas"/>
                <w:lang w:val="lt-LT" w:eastAsia="lt-LT"/>
              </w:rPr>
              <w:t>52271</w:t>
            </w:r>
          </w:p>
        </w:tc>
        <w:tc>
          <w:tcPr>
            <w:tcW w:w="4389" w:type="dxa"/>
            <w:vAlign w:val="center"/>
          </w:tcPr>
          <w:p w:rsidR="005E2E76" w:rsidRPr="003436C4" w:rsidRDefault="005E2E76" w:rsidP="007F6006">
            <w:pPr>
              <w:suppressAutoHyphens w:val="0"/>
              <w:rPr>
                <w:rFonts w:ascii="Palemonas" w:eastAsia="SimSun" w:hAnsi="Palemonas"/>
                <w:sz w:val="20"/>
                <w:szCs w:val="24"/>
                <w:lang w:val="lt-LT" w:eastAsia="zh-CN"/>
              </w:rPr>
            </w:pPr>
          </w:p>
        </w:tc>
      </w:tr>
    </w:tbl>
    <w:p w:rsidR="005E2E76" w:rsidRPr="003436C4" w:rsidRDefault="005E2E76" w:rsidP="005E2E76">
      <w:pPr>
        <w:suppressAutoHyphens w:val="0"/>
        <w:rPr>
          <w:rFonts w:ascii="Palemonas" w:eastAsia="SimSun" w:hAnsi="Palemonas"/>
          <w:szCs w:val="24"/>
          <w:lang w:val="lt-LT" w:eastAsia="zh-CN"/>
        </w:rPr>
      </w:pPr>
    </w:p>
    <w:p w:rsidR="005E2E76" w:rsidRPr="003436C4" w:rsidRDefault="005E2E76" w:rsidP="005E2E76">
      <w:pPr>
        <w:suppressAutoHyphens w:val="0"/>
        <w:jc w:val="center"/>
        <w:rPr>
          <w:lang w:val="es-ES" w:eastAsia="lt-LT"/>
        </w:rPr>
      </w:pPr>
      <w:r w:rsidRPr="003436C4">
        <w:rPr>
          <w:rFonts w:ascii="Palemonas" w:eastAsia="SimSun" w:hAnsi="Palemonas"/>
          <w:szCs w:val="24"/>
          <w:lang w:val="lt-LT" w:eastAsia="zh-CN"/>
        </w:rPr>
        <w:t>_________________</w:t>
      </w:r>
    </w:p>
    <w:p w:rsidR="005E2E76" w:rsidRPr="004978B2" w:rsidRDefault="005E2E76" w:rsidP="005E2E76">
      <w:pPr>
        <w:rPr>
          <w:lang w:val="lt-LT"/>
        </w:rPr>
      </w:pPr>
    </w:p>
    <w:p w:rsidR="006B7334" w:rsidRDefault="006B7334">
      <w:bookmarkStart w:id="0" w:name="_GoBack"/>
      <w:bookmarkEnd w:id="0"/>
    </w:p>
    <w:sectPr w:rsidR="006B7334" w:rsidSect="006E0637">
      <w:headerReference w:type="even" r:id="rId5"/>
      <w:headerReference w:type="default" r:id="rId6"/>
      <w:headerReference w:type="first" r:id="rId7"/>
      <w:footerReference w:type="first" r:id="rId8"/>
      <w:footnotePr>
        <w:pos w:val="beneathText"/>
      </w:footnotePr>
      <w:pgSz w:w="11905" w:h="16837" w:code="9"/>
      <w:pgMar w:top="1474" w:right="567" w:bottom="1134" w:left="1701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70" w:rsidRPr="006A22F6" w:rsidRDefault="005E2E76" w:rsidP="006A22F6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70" w:rsidRPr="00C26559" w:rsidRDefault="005E2E76" w:rsidP="00C26559">
    <w:pPr>
      <w:tabs>
        <w:tab w:val="left" w:pos="5100"/>
      </w:tabs>
      <w:jc w:val="center"/>
      <w:rPr>
        <w:szCs w:val="24"/>
      </w:rPr>
    </w:pPr>
  </w:p>
  <w:p w:rsidR="009E5870" w:rsidRPr="001724DD" w:rsidRDefault="005E2E76" w:rsidP="00C26559">
    <w:pPr>
      <w:pStyle w:val="Antrat1"/>
      <w:tabs>
        <w:tab w:val="left" w:pos="5100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70" w:rsidRDefault="005E2E76">
    <w:pPr>
      <w:jc w:val="center"/>
      <w:rPr>
        <w:sz w:val="10"/>
      </w:rPr>
    </w:pPr>
  </w:p>
  <w:p w:rsidR="009E5870" w:rsidRDefault="005E2E76" w:rsidP="00AB3A33">
    <w:pPr>
      <w:pStyle w:val="Address1"/>
      <w:rPr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70" w:rsidRDefault="005E2E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76"/>
    <w:rsid w:val="005E2E76"/>
    <w:rsid w:val="006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4B85-B063-485F-A482-8E3F291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2E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rsid w:val="005E2E76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E2E76"/>
    <w:rPr>
      <w:rFonts w:ascii="Times New Roman" w:eastAsia="Times New Roman" w:hAnsi="Times New Roman" w:cs="Times New Roman"/>
      <w:b/>
      <w:bCs/>
      <w:sz w:val="24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rsid w:val="005E2E7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2E7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rsid w:val="005E2E7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E2E7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ddress1">
    <w:name w:val="Address 1"/>
    <w:basedOn w:val="prastasis"/>
    <w:rsid w:val="005E2E76"/>
    <w:pPr>
      <w:spacing w:line="160" w:lineRule="atLeast"/>
      <w:jc w:val="both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1</cp:revision>
  <dcterms:created xsi:type="dcterms:W3CDTF">2021-10-20T08:38:00Z</dcterms:created>
  <dcterms:modified xsi:type="dcterms:W3CDTF">2021-10-20T08:39:00Z</dcterms:modified>
</cp:coreProperties>
</file>