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341CD158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E61033">
        <w:rPr>
          <w:rFonts w:ascii="Times New Roman" w:hAnsi="Times New Roman" w:cs="Times New Roman"/>
          <w:b/>
          <w:sz w:val="24"/>
          <w:szCs w:val="24"/>
        </w:rPr>
        <w:t>8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65A75A7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E61033">
        <w:rPr>
          <w:rFonts w:ascii="Times New Roman" w:hAnsi="Times New Roman" w:cs="Times New Roman"/>
          <w:sz w:val="24"/>
          <w:szCs w:val="24"/>
        </w:rPr>
        <w:t>9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E61033">
        <w:rPr>
          <w:rFonts w:ascii="Times New Roman" w:hAnsi="Times New Roman" w:cs="Times New Roman"/>
          <w:sz w:val="24"/>
          <w:szCs w:val="24"/>
        </w:rPr>
        <w:t>20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4B8D78F1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1F27B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</w:t>
      </w:r>
      <w:r w:rsidR="00E6103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sėjo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6103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23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77777777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0D65A353" w:rsidR="00E56E8E" w:rsidRPr="00E61033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27B8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1F27B8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1F27B8">
        <w:rPr>
          <w:rFonts w:ascii="Times New Roman" w:hAnsi="Times New Roman" w:cs="Times New Roman"/>
          <w:sz w:val="24"/>
          <w:szCs w:val="24"/>
        </w:rPr>
        <w:t>.</w:t>
      </w:r>
    </w:p>
    <w:p w14:paraId="0F375E9A" w14:textId="2973BE26" w:rsidR="00E61033" w:rsidRPr="00E61033" w:rsidRDefault="00E61033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61033">
        <w:rPr>
          <w:rFonts w:ascii="Times New Roman" w:hAnsi="Times New Roman" w:cs="Times New Roman"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28235" w14:textId="724958AB" w:rsidR="00E61033" w:rsidRPr="00E61033" w:rsidRDefault="00E61033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61033">
        <w:rPr>
          <w:rFonts w:ascii="Times New Roman" w:hAnsi="Times New Roman" w:cs="Times New Roman"/>
          <w:sz w:val="24"/>
          <w:szCs w:val="24"/>
        </w:rPr>
        <w:t>Dėl renginių organizavimo Neringos savivaldybei priklausančiose ar valdytojo teise valdomose viešojo naudojimo teritorijose tvarkos aprašo patvirtinimo</w:t>
      </w:r>
      <w:r w:rsidRPr="00E61033">
        <w:rPr>
          <w:rFonts w:ascii="Times New Roman" w:hAnsi="Times New Roman" w:cs="Times New Roman"/>
          <w:sz w:val="24"/>
          <w:szCs w:val="24"/>
        </w:rPr>
        <w:t>.</w:t>
      </w:r>
    </w:p>
    <w:p w14:paraId="02DB9661" w14:textId="3FDB9D97" w:rsidR="00E61033" w:rsidRPr="00E61033" w:rsidRDefault="00E61033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61033">
        <w:rPr>
          <w:rFonts w:ascii="Times New Roman" w:hAnsi="Times New Roman" w:cs="Times New Roman"/>
          <w:sz w:val="24"/>
          <w:szCs w:val="24"/>
        </w:rPr>
        <w:t>Dėl Uždarosios akcinės bendrovės „Neringos vanduo“ perskaičiuotųjų geriamojo vandens tiekimo ir nuotekų tvarkymo paslaugų bazinių kainų tvirtinimo</w:t>
      </w:r>
      <w:r w:rsidRPr="00E61033">
        <w:rPr>
          <w:rFonts w:ascii="Times New Roman" w:hAnsi="Times New Roman" w:cs="Times New Roman"/>
          <w:sz w:val="24"/>
          <w:szCs w:val="24"/>
        </w:rPr>
        <w:t>.</w:t>
      </w:r>
    </w:p>
    <w:p w14:paraId="67397D8C" w14:textId="164B3DF0" w:rsidR="00E61033" w:rsidRPr="00E61033" w:rsidRDefault="00E61033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E61033">
        <w:rPr>
          <w:rFonts w:ascii="Times New Roman" w:hAnsi="Times New Roman" w:cs="Times New Roman"/>
          <w:sz w:val="24"/>
          <w:szCs w:val="24"/>
        </w:rPr>
        <w:t>Dėl Neringos savivaldybės tarybos 2021 m. vasario  25 d. sprendimo Nr. T1-33 „Dėl Neringos savivaldybės 2021–2023 metų strateginio veiklos plano patvirtinimo“ pakeitimo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455808" w14:textId="634EFFCC" w:rsidR="001F27B8" w:rsidRPr="00E61033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8B82D98" w14:textId="7CB9FD0D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2DDDF4" w14:textId="77777777" w:rsidR="001F27B8" w:rsidRP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8E06" w14:textId="77777777" w:rsidR="003431C1" w:rsidRDefault="003431C1" w:rsidP="008205C0">
      <w:r>
        <w:separator/>
      </w:r>
    </w:p>
  </w:endnote>
  <w:endnote w:type="continuationSeparator" w:id="0">
    <w:p w14:paraId="2396DC1D" w14:textId="77777777" w:rsidR="003431C1" w:rsidRDefault="003431C1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E0D2" w14:textId="77777777" w:rsidR="003431C1" w:rsidRDefault="003431C1" w:rsidP="008205C0">
      <w:r>
        <w:separator/>
      </w:r>
    </w:p>
  </w:footnote>
  <w:footnote w:type="continuationSeparator" w:id="0">
    <w:p w14:paraId="6F2FB95A" w14:textId="77777777" w:rsidR="003431C1" w:rsidRDefault="003431C1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5"/>
  </w:num>
  <w:num w:numId="29">
    <w:abstractNumId w:val="2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3"/>
  </w:num>
  <w:num w:numId="34">
    <w:abstractNumId w:val="12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1C1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47</cp:revision>
  <cp:lastPrinted>2021-05-15T05:59:00Z</cp:lastPrinted>
  <dcterms:created xsi:type="dcterms:W3CDTF">2020-06-15T07:06:00Z</dcterms:created>
  <dcterms:modified xsi:type="dcterms:W3CDTF">2021-09-18T09:11:00Z</dcterms:modified>
</cp:coreProperties>
</file>